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DCAD" w14:textId="77777777" w:rsidR="00891442" w:rsidRPr="00DC0574" w:rsidRDefault="00891442" w:rsidP="00C473C2">
      <w:pPr>
        <w:jc w:val="both"/>
        <w:rPr>
          <w:rFonts w:ascii="Times New Roman" w:hAnsi="Times New Roman" w:cs="Times New Roman"/>
          <w:b/>
          <w:sz w:val="32"/>
          <w:szCs w:val="32"/>
          <w:lang w:val="ro-RO"/>
        </w:rPr>
      </w:pPr>
      <w:proofErr w:type="spellStart"/>
      <w:r w:rsidRPr="00DC0574">
        <w:rPr>
          <w:rFonts w:ascii="Times New Roman" w:hAnsi="Times New Roman" w:cs="Times New Roman"/>
          <w:b/>
          <w:sz w:val="32"/>
          <w:szCs w:val="32"/>
        </w:rPr>
        <w:t>Reducerea</w:t>
      </w:r>
      <w:proofErr w:type="spellEnd"/>
      <w:r w:rsidRPr="00DC0574">
        <w:rPr>
          <w:rFonts w:ascii="Times New Roman" w:hAnsi="Times New Roman" w:cs="Times New Roman"/>
          <w:b/>
          <w:sz w:val="32"/>
          <w:szCs w:val="32"/>
        </w:rPr>
        <w:t xml:space="preserve"> </w:t>
      </w:r>
      <w:proofErr w:type="spellStart"/>
      <w:r w:rsidRPr="00DC0574">
        <w:rPr>
          <w:rFonts w:ascii="Times New Roman" w:hAnsi="Times New Roman" w:cs="Times New Roman"/>
          <w:b/>
          <w:sz w:val="32"/>
          <w:szCs w:val="32"/>
        </w:rPr>
        <w:t>timpului</w:t>
      </w:r>
      <w:proofErr w:type="spellEnd"/>
      <w:r w:rsidRPr="00DC0574">
        <w:rPr>
          <w:rFonts w:ascii="Times New Roman" w:hAnsi="Times New Roman" w:cs="Times New Roman"/>
          <w:b/>
          <w:sz w:val="32"/>
          <w:szCs w:val="32"/>
        </w:rPr>
        <w:t xml:space="preserve"> de a</w:t>
      </w:r>
      <w:r w:rsidRPr="00DC0574">
        <w:rPr>
          <w:rFonts w:ascii="Times New Roman" w:hAnsi="Times New Roman" w:cs="Times New Roman"/>
          <w:b/>
          <w:sz w:val="32"/>
          <w:szCs w:val="32"/>
          <w:lang w:val="ro-RO"/>
        </w:rPr>
        <w:t xml:space="preserve">șteptare la examinare </w:t>
      </w:r>
      <w:r w:rsidR="006A6611" w:rsidRPr="00DC0574">
        <w:rPr>
          <w:rFonts w:ascii="Times New Roman" w:hAnsi="Times New Roman" w:cs="Times New Roman"/>
          <w:b/>
          <w:sz w:val="32"/>
          <w:szCs w:val="32"/>
          <w:lang w:val="ro-RO"/>
        </w:rPr>
        <w:t xml:space="preserve">la Permise </w:t>
      </w:r>
    </w:p>
    <w:p w14:paraId="7AB1A832" w14:textId="77777777" w:rsidR="006D3DCA" w:rsidRPr="00DC0574" w:rsidRDefault="006D3DCA" w:rsidP="00C473C2">
      <w:pPr>
        <w:jc w:val="both"/>
        <w:rPr>
          <w:rFonts w:ascii="Times New Roman" w:hAnsi="Times New Roman" w:cs="Times New Roman"/>
          <w:sz w:val="32"/>
          <w:szCs w:val="32"/>
          <w:lang w:val="ro-RO"/>
        </w:rPr>
      </w:pPr>
    </w:p>
    <w:p w14:paraId="0C8E6DB8" w14:textId="77777777" w:rsidR="008A1E9C" w:rsidRPr="00DC0574" w:rsidRDefault="006D3DCA"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Unul dintre obiectivele puse pentru anul 2022 a fost reducerea timpului de așteptare pentru a susține proba practică a permisului de conducere. Demersurile începute în 2021 au continuat și în 2022. </w:t>
      </w:r>
      <w:r w:rsidR="008A1E9C" w:rsidRPr="00DC0574">
        <w:rPr>
          <w:rFonts w:ascii="Times New Roman" w:hAnsi="Times New Roman" w:cs="Times New Roman"/>
          <w:sz w:val="32"/>
          <w:szCs w:val="32"/>
          <w:lang w:val="ro-RO"/>
        </w:rPr>
        <w:t>În luna martie 2022, Serviciul de Permise Argeș se confrunta cu o problemă de personal. 3 angajați erau în concendiu de creștere și îngrijire copil, un angajat în concediu medical, de mai multe luni, iar 4 examinatori s-au mutat din unitate. Au fost organizate concursuri pentru 2 posturi de agent de poliție, pe linia de examinare și un post de referent pe linia de înmatriculări. De asemenea, a fost detașat un examinator din Vâlcea și au fost constituite echipe care au făcut sesiuni suplimentare de examinări, tot cu sprijinul județelor învecinate</w:t>
      </w:r>
      <w:r w:rsidR="008A1E9C" w:rsidRPr="00C473C2">
        <w:rPr>
          <w:rFonts w:ascii="Times New Roman" w:hAnsi="Times New Roman" w:cs="Times New Roman"/>
          <w:sz w:val="32"/>
          <w:szCs w:val="32"/>
          <w:lang w:val="ro-RO"/>
        </w:rPr>
        <w:t xml:space="preserve">: 5 </w:t>
      </w:r>
      <w:r w:rsidR="008A1E9C" w:rsidRPr="00DC0574">
        <w:rPr>
          <w:rFonts w:ascii="Times New Roman" w:hAnsi="Times New Roman" w:cs="Times New Roman"/>
          <w:sz w:val="32"/>
          <w:szCs w:val="32"/>
          <w:lang w:val="ro-RO"/>
        </w:rPr>
        <w:t xml:space="preserve">examinatori de la Brașov și 6 examinatori din Dolj. În luna iunie 2022, timpul de așteptare era de 42 de zile, redus de la 110 zile. Situația în iulie 2023 </w:t>
      </w:r>
      <w:r w:rsidR="008A1E9C" w:rsidRPr="00DC0574">
        <w:rPr>
          <w:rFonts w:ascii="Times New Roman" w:hAnsi="Times New Roman" w:cs="Times New Roman"/>
          <w:sz w:val="32"/>
          <w:szCs w:val="32"/>
        </w:rPr>
        <w:t>: - Pite</w:t>
      </w:r>
      <w:r w:rsidR="008A1E9C" w:rsidRPr="00DC0574">
        <w:rPr>
          <w:rFonts w:ascii="Times New Roman" w:hAnsi="Times New Roman" w:cs="Times New Roman"/>
          <w:sz w:val="32"/>
          <w:szCs w:val="32"/>
          <w:lang w:val="ro-RO"/>
        </w:rPr>
        <w:t>ști</w:t>
      </w:r>
      <w:r w:rsidR="008A1E9C" w:rsidRPr="00DC0574">
        <w:rPr>
          <w:rFonts w:ascii="Times New Roman" w:hAnsi="Times New Roman" w:cs="Times New Roman"/>
          <w:sz w:val="32"/>
          <w:szCs w:val="32"/>
        </w:rPr>
        <w:t xml:space="preserve">: 27 de </w:t>
      </w:r>
      <w:proofErr w:type="spellStart"/>
      <w:r w:rsidR="008A1E9C" w:rsidRPr="00DC0574">
        <w:rPr>
          <w:rFonts w:ascii="Times New Roman" w:hAnsi="Times New Roman" w:cs="Times New Roman"/>
          <w:sz w:val="32"/>
          <w:szCs w:val="32"/>
        </w:rPr>
        <w:t>zile</w:t>
      </w:r>
      <w:proofErr w:type="spellEnd"/>
    </w:p>
    <w:p w14:paraId="4F13E085" w14:textId="77777777" w:rsidR="008A1E9C" w:rsidRPr="00DC0574" w:rsidRDefault="008A1E9C" w:rsidP="00C473C2">
      <w:pPr>
        <w:pStyle w:val="ListParagraph"/>
        <w:numPr>
          <w:ilvl w:val="0"/>
          <w:numId w:val="20"/>
        </w:num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Câmpulung</w:t>
      </w:r>
      <w:r w:rsidRPr="00DC0574">
        <w:rPr>
          <w:rFonts w:ascii="Times New Roman" w:hAnsi="Times New Roman" w:cs="Times New Roman"/>
          <w:sz w:val="32"/>
          <w:szCs w:val="32"/>
        </w:rPr>
        <w:t xml:space="preserve">: 2 </w:t>
      </w:r>
      <w:proofErr w:type="spellStart"/>
      <w:r w:rsidRPr="00DC0574">
        <w:rPr>
          <w:rFonts w:ascii="Times New Roman" w:hAnsi="Times New Roman" w:cs="Times New Roman"/>
          <w:sz w:val="32"/>
          <w:szCs w:val="32"/>
        </w:rPr>
        <w:t>luni</w:t>
      </w:r>
      <w:proofErr w:type="spellEnd"/>
      <w:r w:rsidRPr="00DC0574">
        <w:rPr>
          <w:rFonts w:ascii="Times New Roman" w:hAnsi="Times New Roman" w:cs="Times New Roman"/>
          <w:sz w:val="32"/>
          <w:szCs w:val="32"/>
        </w:rPr>
        <w:t xml:space="preserve"> </w:t>
      </w:r>
    </w:p>
    <w:p w14:paraId="48991C64" w14:textId="77777777" w:rsidR="008A1E9C" w:rsidRPr="00DC0574" w:rsidRDefault="008A1E9C" w:rsidP="00C473C2">
      <w:pPr>
        <w:pStyle w:val="ListParagraph"/>
        <w:numPr>
          <w:ilvl w:val="0"/>
          <w:numId w:val="20"/>
        </w:numPr>
        <w:jc w:val="both"/>
        <w:rPr>
          <w:rFonts w:ascii="Times New Roman" w:hAnsi="Times New Roman" w:cs="Times New Roman"/>
          <w:sz w:val="32"/>
          <w:szCs w:val="32"/>
          <w:lang w:val="ro-RO"/>
        </w:rPr>
      </w:pPr>
      <w:proofErr w:type="spellStart"/>
      <w:r w:rsidRPr="00DC0574">
        <w:rPr>
          <w:rFonts w:ascii="Times New Roman" w:hAnsi="Times New Roman" w:cs="Times New Roman"/>
          <w:sz w:val="32"/>
          <w:szCs w:val="32"/>
        </w:rPr>
        <w:t>Curtea</w:t>
      </w:r>
      <w:proofErr w:type="spellEnd"/>
      <w:r w:rsidRPr="00DC0574">
        <w:rPr>
          <w:rFonts w:ascii="Times New Roman" w:hAnsi="Times New Roman" w:cs="Times New Roman"/>
          <w:sz w:val="32"/>
          <w:szCs w:val="32"/>
        </w:rPr>
        <w:t xml:space="preserve"> de </w:t>
      </w:r>
      <w:proofErr w:type="spellStart"/>
      <w:r w:rsidRPr="00DC0574">
        <w:rPr>
          <w:rFonts w:ascii="Times New Roman" w:hAnsi="Times New Roman" w:cs="Times New Roman"/>
          <w:sz w:val="32"/>
          <w:szCs w:val="32"/>
        </w:rPr>
        <w:t>Arge</w:t>
      </w:r>
      <w:proofErr w:type="spellEnd"/>
      <w:r w:rsidRPr="00DC0574">
        <w:rPr>
          <w:rFonts w:ascii="Times New Roman" w:hAnsi="Times New Roman" w:cs="Times New Roman"/>
          <w:sz w:val="32"/>
          <w:szCs w:val="32"/>
          <w:lang w:val="ro-RO"/>
        </w:rPr>
        <w:t>ș</w:t>
      </w:r>
      <w:r w:rsidRPr="00DC0574">
        <w:rPr>
          <w:rFonts w:ascii="Times New Roman" w:hAnsi="Times New Roman" w:cs="Times New Roman"/>
          <w:sz w:val="32"/>
          <w:szCs w:val="32"/>
        </w:rPr>
        <w:t>: 3 s</w:t>
      </w:r>
      <w:r w:rsidRPr="00DC0574">
        <w:rPr>
          <w:rFonts w:ascii="Times New Roman" w:hAnsi="Times New Roman" w:cs="Times New Roman"/>
          <w:sz w:val="32"/>
          <w:szCs w:val="32"/>
          <w:lang w:val="ro-RO"/>
        </w:rPr>
        <w:t xml:space="preserve">ăptămâni. </w:t>
      </w:r>
    </w:p>
    <w:p w14:paraId="34E30C82" w14:textId="77777777" w:rsidR="006A6611" w:rsidRPr="00DC0574" w:rsidRDefault="008A1E9C" w:rsidP="00C473C2">
      <w:pPr>
        <w:jc w:val="both"/>
        <w:rPr>
          <w:rFonts w:ascii="Times New Roman" w:hAnsi="Times New Roman" w:cs="Times New Roman"/>
          <w:sz w:val="32"/>
          <w:szCs w:val="32"/>
          <w:lang w:val="ro-RO"/>
        </w:rPr>
      </w:pPr>
      <w:r w:rsidRPr="00C473C2">
        <w:rPr>
          <w:rFonts w:ascii="Times New Roman" w:hAnsi="Times New Roman" w:cs="Times New Roman"/>
          <w:sz w:val="32"/>
          <w:szCs w:val="32"/>
          <w:lang w:val="it-IT"/>
        </w:rPr>
        <w:t xml:space="preserve">În iulie 2023, la </w:t>
      </w:r>
      <w:r w:rsidRPr="00DC0574">
        <w:rPr>
          <w:rFonts w:ascii="Times New Roman" w:hAnsi="Times New Roman" w:cs="Times New Roman"/>
          <w:sz w:val="32"/>
          <w:szCs w:val="32"/>
          <w:lang w:val="ro-RO"/>
        </w:rPr>
        <w:t xml:space="preserve">SPCRPCIV Argeș lucrează 15 examinatori, inclusiv șeful Serviciului. </w:t>
      </w:r>
    </w:p>
    <w:p w14:paraId="0563AB73" w14:textId="77777777" w:rsidR="00422847" w:rsidRPr="00DC0574" w:rsidRDefault="00422847" w:rsidP="00C473C2">
      <w:pPr>
        <w:jc w:val="both"/>
        <w:rPr>
          <w:rFonts w:ascii="Times New Roman" w:hAnsi="Times New Roman" w:cs="Times New Roman"/>
          <w:sz w:val="32"/>
          <w:szCs w:val="32"/>
          <w:lang w:val="ro-RO"/>
        </w:rPr>
      </w:pPr>
    </w:p>
    <w:p w14:paraId="5BB5148C" w14:textId="77777777" w:rsidR="00422847" w:rsidRPr="00DC0574" w:rsidRDefault="00422847" w:rsidP="00C473C2">
      <w:pPr>
        <w:jc w:val="both"/>
        <w:rPr>
          <w:rFonts w:ascii="Times New Roman" w:hAnsi="Times New Roman" w:cs="Times New Roman"/>
          <w:b/>
          <w:sz w:val="32"/>
          <w:szCs w:val="32"/>
          <w:lang w:val="ro-RO"/>
        </w:rPr>
      </w:pPr>
      <w:r w:rsidRPr="00DC0574">
        <w:rPr>
          <w:rFonts w:ascii="Times New Roman" w:hAnsi="Times New Roman" w:cs="Times New Roman"/>
          <w:b/>
          <w:sz w:val="32"/>
          <w:szCs w:val="32"/>
          <w:lang w:val="ro-RO"/>
        </w:rPr>
        <w:t xml:space="preserve">Situație Pașapoarte </w:t>
      </w:r>
    </w:p>
    <w:p w14:paraId="4CE21A6C" w14:textId="77777777" w:rsidR="00422847" w:rsidRPr="00DC0574" w:rsidRDefault="00422847" w:rsidP="00C473C2">
      <w:pPr>
        <w:jc w:val="both"/>
        <w:rPr>
          <w:rFonts w:ascii="Times New Roman" w:hAnsi="Times New Roman" w:cs="Times New Roman"/>
          <w:b/>
          <w:sz w:val="32"/>
          <w:szCs w:val="32"/>
          <w:lang w:val="ro-RO"/>
        </w:rPr>
      </w:pPr>
    </w:p>
    <w:p w14:paraId="191C79BA" w14:textId="77777777" w:rsidR="00422847" w:rsidRPr="00DC0574" w:rsidRDefault="00422847"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În anul 2022  Serviciului Public Comunitar de Pașapoarte Argeș a avut în lucru 39.211 cereri de pașapoarte electronice, 1813 cereri pentru pașapoarte temporare, 233 de cereri pentru pașapoarte ale persoanelor cu domiciliul în străinătate și 13.381 cereri depuse la ambasade. Au fost emise 37242 pașapoarte electronice, 1806 pașapoarte temporare. </w:t>
      </w:r>
    </w:p>
    <w:p w14:paraId="74769BE6" w14:textId="77777777" w:rsidR="0058080F" w:rsidRPr="00DC0574" w:rsidRDefault="00422847"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Solicitări pentru eliberarea pașapoartelor au venit și din afara țării. Cele mai multe din locații precum Londra, Madrid, Zaragoza, Viena, Milano, dar și din zone precum Singapore, Dubai, Doha, Hong Kong, Jakarta sau Kuweit.  Tot în 2022, 734 de argeșeni au anunțat că și-au mutat domiciliul îm afara țării. Cei mai mulți, 211, în Spania, dar au fost și 15 în SUA și chiar și în China sau Malaezia. </w:t>
      </w:r>
      <w:r w:rsidR="0058080F" w:rsidRPr="00DC0574">
        <w:rPr>
          <w:rFonts w:ascii="Times New Roman" w:hAnsi="Times New Roman" w:cs="Times New Roman"/>
          <w:sz w:val="32"/>
          <w:szCs w:val="32"/>
          <w:lang w:val="ro-RO"/>
        </w:rPr>
        <w:t xml:space="preserve">4 minori au fost găsiți abanondați în afara țării în 2022 și au fost făcute comunicări referitoare </w:t>
      </w:r>
      <w:r w:rsidR="0058080F" w:rsidRPr="00DC0574">
        <w:rPr>
          <w:rFonts w:ascii="Times New Roman" w:hAnsi="Times New Roman" w:cs="Times New Roman"/>
          <w:sz w:val="32"/>
          <w:szCs w:val="32"/>
          <w:lang w:val="ro-RO"/>
        </w:rPr>
        <w:lastRenderedPageBreak/>
        <w:t>la 135 de cetățeni români</w:t>
      </w:r>
      <w:r w:rsidR="0058080F" w:rsidRPr="00C473C2">
        <w:rPr>
          <w:rFonts w:ascii="Times New Roman" w:hAnsi="Times New Roman" w:cs="Times New Roman"/>
          <w:sz w:val="32"/>
          <w:szCs w:val="32"/>
          <w:lang w:val="ro-RO"/>
        </w:rPr>
        <w:t>(arge</w:t>
      </w:r>
      <w:proofErr w:type="spellStart"/>
      <w:r w:rsidR="0058080F" w:rsidRPr="00DC0574">
        <w:rPr>
          <w:rFonts w:ascii="Times New Roman" w:hAnsi="Times New Roman" w:cs="Times New Roman"/>
          <w:sz w:val="32"/>
          <w:szCs w:val="32"/>
          <w:lang w:val="ro-RO"/>
        </w:rPr>
        <w:t>șeni</w:t>
      </w:r>
      <w:proofErr w:type="spellEnd"/>
      <w:r w:rsidR="0058080F" w:rsidRPr="00DC0574">
        <w:rPr>
          <w:rFonts w:ascii="Times New Roman" w:hAnsi="Times New Roman" w:cs="Times New Roman"/>
          <w:sz w:val="32"/>
          <w:szCs w:val="32"/>
          <w:lang w:val="ro-RO"/>
        </w:rPr>
        <w:t xml:space="preserve">) care au încălcat legile altor state. 8 argeșeni au avut nevoie de internare în afara țării. </w:t>
      </w:r>
    </w:p>
    <w:p w14:paraId="0547C3C4" w14:textId="77777777" w:rsidR="0058080F" w:rsidRPr="00DC0574" w:rsidRDefault="0058080F"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În perioana 1.01.2023-31.03.2023, au fost solicitate 15845 de pașapoarte electronice și eliberate 12834</w:t>
      </w:r>
      <w:r w:rsidRPr="00C473C2">
        <w:rPr>
          <w:rFonts w:ascii="Times New Roman" w:hAnsi="Times New Roman" w:cs="Times New Roman"/>
          <w:sz w:val="32"/>
          <w:szCs w:val="32"/>
          <w:lang w:val="ro-RO"/>
        </w:rPr>
        <w:t>; cereri pa</w:t>
      </w:r>
      <w:r w:rsidRPr="00DC0574">
        <w:rPr>
          <w:rFonts w:ascii="Times New Roman" w:hAnsi="Times New Roman" w:cs="Times New Roman"/>
          <w:sz w:val="32"/>
          <w:szCs w:val="32"/>
          <w:lang w:val="ro-RO"/>
        </w:rPr>
        <w:t xml:space="preserve">șapoarte temporare au fost 1256 și eliberate, 967. La ambasade au fost solicitate 4946 pașapoarte. Până în luna iunie a anului 2023, au fost făcute comunicări pentru 10 argeșeni care au decedat în străinătate . De asemenea, 65 de persoane, cu domiciului în Argeș, au fost arestate în afara țării, 154 au fost amendate și 3 minori au fost găsiți abandonați. </w:t>
      </w:r>
    </w:p>
    <w:p w14:paraId="2D2DD766" w14:textId="77777777" w:rsidR="00312B3C" w:rsidRPr="00DC0574" w:rsidRDefault="00312B3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Actele necesare le găsiți afișate pe site-ul nostru, </w:t>
      </w:r>
      <w:hyperlink r:id="rId7" w:history="1">
        <w:r w:rsidRPr="00DC0574">
          <w:rPr>
            <w:rStyle w:val="Hyperlink"/>
            <w:rFonts w:ascii="Times New Roman" w:hAnsi="Times New Roman" w:cs="Times New Roman"/>
            <w:color w:val="auto"/>
            <w:sz w:val="32"/>
            <w:szCs w:val="32"/>
            <w:lang w:val="ro-RO"/>
          </w:rPr>
          <w:t>https://ag.prefectura.mai.gov.ro/</w:t>
        </w:r>
      </w:hyperlink>
      <w:r w:rsidRPr="00DC0574">
        <w:rPr>
          <w:rFonts w:ascii="Times New Roman" w:hAnsi="Times New Roman" w:cs="Times New Roman"/>
          <w:sz w:val="32"/>
          <w:szCs w:val="32"/>
          <w:lang w:val="ro-RO"/>
        </w:rPr>
        <w:t xml:space="preserve">. Este nevoie de programare! Poate fi făcută online pe site-ul </w:t>
      </w:r>
      <w:r w:rsidR="00B14F77" w:rsidRPr="00DC0574">
        <w:fldChar w:fldCharType="begin"/>
      </w:r>
      <w:r w:rsidR="00B14F77" w:rsidRPr="00C473C2">
        <w:rPr>
          <w:rFonts w:ascii="Times New Roman" w:hAnsi="Times New Roman" w:cs="Times New Roman"/>
          <w:lang w:val="ro-RO"/>
        </w:rPr>
        <w:instrText xml:space="preserve"> HYPERLINK "http://www.epasapaorte.ro" </w:instrText>
      </w:r>
      <w:r w:rsidR="00B14F77" w:rsidRPr="00DC0574">
        <w:fldChar w:fldCharType="separate"/>
      </w:r>
      <w:r w:rsidRPr="00DC0574">
        <w:rPr>
          <w:rStyle w:val="Hyperlink"/>
          <w:rFonts w:ascii="Times New Roman" w:hAnsi="Times New Roman" w:cs="Times New Roman"/>
          <w:color w:val="auto"/>
          <w:sz w:val="32"/>
          <w:szCs w:val="32"/>
          <w:lang w:val="ro-RO"/>
        </w:rPr>
        <w:t>www.epasapaorte.ro</w:t>
      </w:r>
      <w:r w:rsidR="00B14F77" w:rsidRPr="00DC0574">
        <w:rPr>
          <w:rStyle w:val="Hyperlink"/>
          <w:rFonts w:ascii="Times New Roman" w:hAnsi="Times New Roman" w:cs="Times New Roman"/>
          <w:color w:val="auto"/>
          <w:sz w:val="32"/>
          <w:szCs w:val="32"/>
          <w:lang w:val="ro-RO"/>
        </w:rPr>
        <w:fldChar w:fldCharType="end"/>
      </w:r>
    </w:p>
    <w:p w14:paraId="52AD2970" w14:textId="77777777" w:rsidR="00312B3C" w:rsidRPr="00DC0574" w:rsidRDefault="00312B3C" w:rsidP="00C473C2">
      <w:pPr>
        <w:jc w:val="both"/>
        <w:rPr>
          <w:rFonts w:ascii="Times New Roman" w:hAnsi="Times New Roman" w:cs="Times New Roman"/>
          <w:sz w:val="32"/>
          <w:szCs w:val="32"/>
          <w:lang w:val="ro-RO"/>
        </w:rPr>
      </w:pPr>
    </w:p>
    <w:p w14:paraId="581B8F2B" w14:textId="77777777" w:rsidR="002F7F41" w:rsidRPr="00C473C2" w:rsidRDefault="002F7F41" w:rsidP="00C473C2">
      <w:pPr>
        <w:jc w:val="both"/>
        <w:rPr>
          <w:rFonts w:ascii="Times New Roman" w:hAnsi="Times New Roman" w:cs="Times New Roman"/>
          <w:sz w:val="32"/>
          <w:szCs w:val="32"/>
          <w:lang w:val="ro-RO"/>
        </w:rPr>
      </w:pPr>
    </w:p>
    <w:p w14:paraId="34504A86" w14:textId="77777777" w:rsidR="00422847" w:rsidRPr="00C473C2" w:rsidRDefault="00422847" w:rsidP="00C473C2">
      <w:pPr>
        <w:jc w:val="both"/>
        <w:rPr>
          <w:rFonts w:ascii="Times New Roman" w:hAnsi="Times New Roman" w:cs="Times New Roman"/>
          <w:b/>
          <w:sz w:val="32"/>
          <w:szCs w:val="32"/>
          <w:lang w:val="ro-RO"/>
        </w:rPr>
      </w:pPr>
    </w:p>
    <w:p w14:paraId="0747D1B9" w14:textId="77777777" w:rsidR="00422847" w:rsidRPr="00C473C2" w:rsidRDefault="0002312D" w:rsidP="00C473C2">
      <w:pPr>
        <w:jc w:val="both"/>
        <w:rPr>
          <w:rFonts w:ascii="Times New Roman" w:hAnsi="Times New Roman" w:cs="Times New Roman"/>
          <w:b/>
          <w:sz w:val="32"/>
          <w:szCs w:val="32"/>
          <w:lang w:val="ro-RO"/>
        </w:rPr>
      </w:pPr>
      <w:r w:rsidRPr="00C473C2">
        <w:rPr>
          <w:rFonts w:ascii="Times New Roman" w:hAnsi="Times New Roman" w:cs="Times New Roman"/>
          <w:b/>
          <w:sz w:val="32"/>
          <w:szCs w:val="32"/>
          <w:lang w:val="ro-RO"/>
        </w:rPr>
        <w:t xml:space="preserve">Programe sociale </w:t>
      </w:r>
    </w:p>
    <w:p w14:paraId="69454DEB" w14:textId="77777777" w:rsidR="00422847" w:rsidRPr="00C473C2" w:rsidRDefault="00422847" w:rsidP="00C473C2">
      <w:pPr>
        <w:jc w:val="both"/>
        <w:rPr>
          <w:rFonts w:ascii="Times New Roman" w:hAnsi="Times New Roman" w:cs="Times New Roman"/>
          <w:sz w:val="32"/>
          <w:szCs w:val="32"/>
          <w:lang w:val="ro-RO"/>
        </w:rPr>
      </w:pPr>
    </w:p>
    <w:p w14:paraId="22CB148D" w14:textId="77777777" w:rsidR="00BA7BEB" w:rsidRPr="00DC0574" w:rsidRDefault="00A547B1" w:rsidP="00C473C2">
      <w:pPr>
        <w:jc w:val="both"/>
        <w:rPr>
          <w:rFonts w:ascii="Times New Roman" w:hAnsi="Times New Roman" w:cs="Times New Roman"/>
          <w:sz w:val="32"/>
          <w:szCs w:val="32"/>
          <w:shd w:val="clear" w:color="auto" w:fill="FFFFFF"/>
          <w:lang w:val="ro-RO"/>
        </w:rPr>
      </w:pPr>
      <w:r w:rsidRPr="00DC0574">
        <w:rPr>
          <w:rFonts w:ascii="Times New Roman" w:hAnsi="Times New Roman" w:cs="Times New Roman"/>
          <w:sz w:val="32"/>
          <w:szCs w:val="32"/>
          <w:shd w:val="clear" w:color="auto" w:fill="FFFFFF"/>
          <w:lang w:val="ro-RO"/>
        </w:rPr>
        <w:t>1.</w:t>
      </w:r>
      <w:r w:rsidR="00BA7BEB" w:rsidRPr="00DC0574">
        <w:rPr>
          <w:rFonts w:ascii="Times New Roman" w:hAnsi="Times New Roman" w:cs="Times New Roman"/>
          <w:sz w:val="32"/>
          <w:szCs w:val="32"/>
          <w:shd w:val="clear" w:color="auto" w:fill="FFFFFF"/>
          <w:lang w:val="ro-RO"/>
        </w:rPr>
        <w:t xml:space="preserve">Instituția Prefectului a desfășurat activități pentru implementarea mai multor programe sociale în Argeș. Unul dintre ele este </w:t>
      </w:r>
      <w:r w:rsidR="00BA7BEB" w:rsidRPr="00C473C2">
        <w:rPr>
          <w:rFonts w:ascii="Times New Roman" w:hAnsi="Times New Roman" w:cs="Times New Roman"/>
          <w:sz w:val="32"/>
          <w:szCs w:val="32"/>
          <w:lang w:val="it-IT"/>
        </w:rPr>
        <w:t>Programul Operațional Ajutorarea Persoanelor Defavorizate (POAD). Au fost distribuite în Argeș 6 tranșe a câte 39871 pachete cu alimente(</w:t>
      </w:r>
      <w:r w:rsidR="00BA7BEB" w:rsidRPr="00DC0574">
        <w:rPr>
          <w:rFonts w:ascii="Times New Roman" w:hAnsi="Times New Roman" w:cs="Times New Roman"/>
          <w:sz w:val="32"/>
          <w:szCs w:val="32"/>
          <w:lang w:val="ro-RO"/>
        </w:rPr>
        <w:t xml:space="preserve">făină, mălai, zahăr, orez, paste făinoase, conserve și ulei) </w:t>
      </w:r>
      <w:r w:rsidR="00BA7BEB" w:rsidRPr="00C473C2">
        <w:rPr>
          <w:rFonts w:ascii="Times New Roman" w:hAnsi="Times New Roman" w:cs="Times New Roman"/>
          <w:sz w:val="32"/>
          <w:szCs w:val="32"/>
          <w:lang w:val="it-IT"/>
        </w:rPr>
        <w:t xml:space="preserve">și 4 tranșe  a câte 39871 pachete igienă. </w:t>
      </w:r>
    </w:p>
    <w:p w14:paraId="63E03971" w14:textId="77777777" w:rsidR="00422847" w:rsidRPr="00C473C2" w:rsidRDefault="00BA7BEB" w:rsidP="00C473C2">
      <w:pPr>
        <w:jc w:val="both"/>
        <w:rPr>
          <w:rFonts w:ascii="Times New Roman" w:hAnsi="Times New Roman" w:cs="Times New Roman"/>
          <w:sz w:val="32"/>
          <w:szCs w:val="32"/>
          <w:lang w:val="ro-RO"/>
        </w:rPr>
      </w:pPr>
      <w:r w:rsidRPr="00C473C2">
        <w:rPr>
          <w:rFonts w:ascii="Times New Roman" w:hAnsi="Times New Roman" w:cs="Times New Roman"/>
          <w:sz w:val="32"/>
          <w:szCs w:val="32"/>
          <w:lang w:val="ro-RO"/>
        </w:rPr>
        <w:t xml:space="preserve">Categoriile de persoane </w:t>
      </w:r>
      <w:r w:rsidRPr="00DC0574">
        <w:rPr>
          <w:rFonts w:ascii="Times New Roman" w:hAnsi="Times New Roman" w:cs="Times New Roman"/>
          <w:sz w:val="32"/>
          <w:szCs w:val="32"/>
          <w:lang w:val="ro-RO"/>
        </w:rPr>
        <w:t>încadrate prin lege să primească acest sprijin</w:t>
      </w:r>
      <w:r w:rsidRPr="00C473C2">
        <w:rPr>
          <w:rFonts w:ascii="Times New Roman" w:hAnsi="Times New Roman" w:cs="Times New Roman"/>
          <w:sz w:val="32"/>
          <w:szCs w:val="32"/>
          <w:lang w:val="ro-RO"/>
        </w:rPr>
        <w:t xml:space="preserve">: </w:t>
      </w:r>
    </w:p>
    <w:p w14:paraId="2C08842F" w14:textId="77777777" w:rsidR="00BA7BEB" w:rsidRPr="00DC0574" w:rsidRDefault="00BA7BEB"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 </w:t>
      </w:r>
      <w:r w:rsidRPr="00C473C2">
        <w:rPr>
          <w:rFonts w:ascii="Times New Roman" w:hAnsi="Times New Roman" w:cs="Times New Roman"/>
          <w:sz w:val="32"/>
          <w:szCs w:val="32"/>
          <w:lang w:val="ro-RO"/>
        </w:rPr>
        <w:t>persoane beneficiare de aloca</w:t>
      </w:r>
      <w:r w:rsidRPr="00DC0574">
        <w:rPr>
          <w:rFonts w:ascii="Times New Roman" w:hAnsi="Times New Roman" w:cs="Times New Roman"/>
          <w:sz w:val="32"/>
          <w:szCs w:val="32"/>
          <w:lang w:val="ro-RO"/>
        </w:rPr>
        <w:t>ție pentru susținerea familiei</w:t>
      </w:r>
      <w:r w:rsidRPr="00C473C2">
        <w:rPr>
          <w:rFonts w:ascii="Times New Roman" w:hAnsi="Times New Roman" w:cs="Times New Roman"/>
          <w:sz w:val="32"/>
          <w:szCs w:val="32"/>
          <w:lang w:val="ro-RO"/>
        </w:rPr>
        <w:t>;</w:t>
      </w:r>
    </w:p>
    <w:p w14:paraId="5DC3DAA3" w14:textId="77777777" w:rsidR="00BA7BEB" w:rsidRPr="00C473C2" w:rsidRDefault="00BA7BEB"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familii și persoane aflate temporar în situații critice de viață, cum  ar fi victimele calamităților, persoane cu grad de handicap grav și accentuat</w:t>
      </w:r>
      <w:r w:rsidRPr="00C473C2">
        <w:rPr>
          <w:rFonts w:ascii="Times New Roman" w:hAnsi="Times New Roman" w:cs="Times New Roman"/>
          <w:sz w:val="32"/>
          <w:szCs w:val="32"/>
          <w:lang w:val="ro-RO"/>
        </w:rPr>
        <w:t>;</w:t>
      </w:r>
    </w:p>
    <w:p w14:paraId="3DA777B5" w14:textId="77777777" w:rsidR="00D0136C" w:rsidRPr="00DC0574" w:rsidRDefault="00BA7BEB" w:rsidP="00C473C2">
      <w:pPr>
        <w:jc w:val="both"/>
        <w:rPr>
          <w:rFonts w:ascii="Times New Roman" w:hAnsi="Times New Roman" w:cs="Times New Roman"/>
          <w:sz w:val="32"/>
          <w:szCs w:val="32"/>
        </w:rPr>
      </w:pPr>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persoane</w:t>
      </w:r>
      <w:proofErr w:type="spellEnd"/>
      <w:r w:rsidRPr="00DC0574">
        <w:rPr>
          <w:rFonts w:ascii="Times New Roman" w:hAnsi="Times New Roman" w:cs="Times New Roman"/>
          <w:sz w:val="32"/>
          <w:szCs w:val="32"/>
        </w:rPr>
        <w:t xml:space="preserve"> care </w:t>
      </w:r>
      <w:proofErr w:type="spellStart"/>
      <w:r w:rsidRPr="00DC0574">
        <w:rPr>
          <w:rFonts w:ascii="Times New Roman" w:hAnsi="Times New Roman" w:cs="Times New Roman"/>
          <w:sz w:val="32"/>
          <w:szCs w:val="32"/>
        </w:rPr>
        <w:t>locuiesc</w:t>
      </w:r>
      <w:proofErr w:type="spellEnd"/>
      <w:r w:rsidRPr="00DC0574">
        <w:rPr>
          <w:rFonts w:ascii="Times New Roman" w:hAnsi="Times New Roman" w:cs="Times New Roman"/>
          <w:sz w:val="32"/>
          <w:szCs w:val="32"/>
        </w:rPr>
        <w:t xml:space="preserve"> </w:t>
      </w:r>
      <w:r w:rsidRPr="00DC0574">
        <w:rPr>
          <w:rFonts w:ascii="Times New Roman" w:hAnsi="Times New Roman" w:cs="Times New Roman"/>
          <w:sz w:val="32"/>
          <w:szCs w:val="32"/>
          <w:lang w:val="ro-RO"/>
        </w:rPr>
        <w:t xml:space="preserve">în așezări informale (adică persoane care </w:t>
      </w:r>
      <w:proofErr w:type="gramStart"/>
      <w:r w:rsidRPr="00DC0574">
        <w:rPr>
          <w:rFonts w:ascii="Times New Roman" w:hAnsi="Times New Roman" w:cs="Times New Roman"/>
          <w:sz w:val="32"/>
          <w:szCs w:val="32"/>
          <w:lang w:val="ro-RO"/>
        </w:rPr>
        <w:t>nu  au</w:t>
      </w:r>
      <w:proofErr w:type="gramEnd"/>
      <w:r w:rsidRPr="00DC0574">
        <w:rPr>
          <w:rFonts w:ascii="Times New Roman" w:hAnsi="Times New Roman" w:cs="Times New Roman"/>
          <w:sz w:val="32"/>
          <w:szCs w:val="32"/>
          <w:lang w:val="ro-RO"/>
        </w:rPr>
        <w:t xml:space="preserve"> acte de proprietate asupra imobilelor ocupate)</w:t>
      </w:r>
    </w:p>
    <w:p w14:paraId="5CA82216" w14:textId="77777777" w:rsidR="00D0136C" w:rsidRPr="00DC0574" w:rsidRDefault="00D0136C" w:rsidP="00C473C2">
      <w:pPr>
        <w:jc w:val="both"/>
        <w:rPr>
          <w:rFonts w:ascii="Times New Roman" w:hAnsi="Times New Roman" w:cs="Times New Roman"/>
          <w:sz w:val="32"/>
          <w:szCs w:val="32"/>
        </w:rPr>
      </w:pPr>
    </w:p>
    <w:p w14:paraId="39307CD6" w14:textId="77777777" w:rsidR="00D0136C" w:rsidRPr="00DC0574" w:rsidRDefault="00A547B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rPr>
        <w:t>2.</w:t>
      </w:r>
      <w:r w:rsidR="00D0136C" w:rsidRPr="00DC0574">
        <w:rPr>
          <w:rFonts w:ascii="Times New Roman" w:hAnsi="Times New Roman" w:cs="Times New Roman"/>
          <w:sz w:val="32"/>
          <w:szCs w:val="32"/>
        </w:rPr>
        <w:t xml:space="preserve">Tot </w:t>
      </w:r>
      <w:proofErr w:type="spellStart"/>
      <w:r w:rsidR="00D0136C" w:rsidRPr="00DC0574">
        <w:rPr>
          <w:rFonts w:ascii="Times New Roman" w:hAnsi="Times New Roman" w:cs="Times New Roman"/>
          <w:sz w:val="32"/>
          <w:szCs w:val="32"/>
        </w:rPr>
        <w:t>prin</w:t>
      </w:r>
      <w:proofErr w:type="spellEnd"/>
      <w:r w:rsidR="00D0136C" w:rsidRPr="00DC0574">
        <w:rPr>
          <w:rFonts w:ascii="Times New Roman" w:hAnsi="Times New Roman" w:cs="Times New Roman"/>
          <w:sz w:val="32"/>
          <w:szCs w:val="32"/>
        </w:rPr>
        <w:t xml:space="preserve"> POAD au </w:t>
      </w:r>
      <w:proofErr w:type="spellStart"/>
      <w:r w:rsidR="00D0136C" w:rsidRPr="00DC0574">
        <w:rPr>
          <w:rFonts w:ascii="Times New Roman" w:hAnsi="Times New Roman" w:cs="Times New Roman"/>
          <w:sz w:val="32"/>
          <w:szCs w:val="32"/>
        </w:rPr>
        <w:t>fost</w:t>
      </w:r>
      <w:proofErr w:type="spellEnd"/>
      <w:r w:rsidR="00D0136C" w:rsidRPr="00DC0574">
        <w:rPr>
          <w:rFonts w:ascii="Times New Roman" w:hAnsi="Times New Roman" w:cs="Times New Roman"/>
          <w:sz w:val="32"/>
          <w:szCs w:val="32"/>
        </w:rPr>
        <w:t xml:space="preserve"> 3 </w:t>
      </w:r>
      <w:proofErr w:type="spellStart"/>
      <w:r w:rsidR="00D0136C" w:rsidRPr="00DC0574">
        <w:rPr>
          <w:rFonts w:ascii="Times New Roman" w:hAnsi="Times New Roman" w:cs="Times New Roman"/>
          <w:sz w:val="32"/>
          <w:szCs w:val="32"/>
        </w:rPr>
        <w:t>emisiuni</w:t>
      </w:r>
      <w:proofErr w:type="spellEnd"/>
      <w:r w:rsidR="00D0136C" w:rsidRPr="00DC0574">
        <w:rPr>
          <w:rFonts w:ascii="Times New Roman" w:hAnsi="Times New Roman" w:cs="Times New Roman"/>
          <w:sz w:val="32"/>
          <w:szCs w:val="32"/>
        </w:rPr>
        <w:t xml:space="preserve"> de </w:t>
      </w:r>
      <w:proofErr w:type="spellStart"/>
      <w:r w:rsidR="00D0136C" w:rsidRPr="00DC0574">
        <w:rPr>
          <w:rFonts w:ascii="Times New Roman" w:hAnsi="Times New Roman" w:cs="Times New Roman"/>
          <w:sz w:val="32"/>
          <w:szCs w:val="32"/>
        </w:rPr>
        <w:t>carduri</w:t>
      </w:r>
      <w:proofErr w:type="spellEnd"/>
      <w:r w:rsidR="00D0136C" w:rsidRPr="00DC0574">
        <w:rPr>
          <w:rFonts w:ascii="Times New Roman" w:hAnsi="Times New Roman" w:cs="Times New Roman"/>
          <w:sz w:val="32"/>
          <w:szCs w:val="32"/>
        </w:rPr>
        <w:t xml:space="preserve"> </w:t>
      </w:r>
      <w:proofErr w:type="spellStart"/>
      <w:r w:rsidR="00D0136C" w:rsidRPr="00DC0574">
        <w:rPr>
          <w:rFonts w:ascii="Times New Roman" w:hAnsi="Times New Roman" w:cs="Times New Roman"/>
          <w:sz w:val="32"/>
          <w:szCs w:val="32"/>
        </w:rPr>
        <w:t>pentru</w:t>
      </w:r>
      <w:proofErr w:type="spellEnd"/>
      <w:r w:rsidR="00D0136C" w:rsidRPr="00DC0574">
        <w:rPr>
          <w:rFonts w:ascii="Times New Roman" w:hAnsi="Times New Roman" w:cs="Times New Roman"/>
          <w:sz w:val="32"/>
          <w:szCs w:val="32"/>
        </w:rPr>
        <w:t xml:space="preserve"> </w:t>
      </w:r>
      <w:proofErr w:type="spellStart"/>
      <w:r w:rsidR="00D0136C" w:rsidRPr="00DC0574">
        <w:rPr>
          <w:rFonts w:ascii="Times New Roman" w:hAnsi="Times New Roman" w:cs="Times New Roman"/>
          <w:sz w:val="32"/>
          <w:szCs w:val="32"/>
        </w:rPr>
        <w:t>nou</w:t>
      </w:r>
      <w:proofErr w:type="spellEnd"/>
      <w:r w:rsidR="00D0136C" w:rsidRPr="00DC0574">
        <w:rPr>
          <w:rFonts w:ascii="Times New Roman" w:hAnsi="Times New Roman" w:cs="Times New Roman"/>
          <w:sz w:val="32"/>
          <w:szCs w:val="32"/>
        </w:rPr>
        <w:t>-n</w:t>
      </w:r>
      <w:proofErr w:type="spellStart"/>
      <w:r w:rsidR="00D0136C" w:rsidRPr="00DC0574">
        <w:rPr>
          <w:rFonts w:ascii="Times New Roman" w:hAnsi="Times New Roman" w:cs="Times New Roman"/>
          <w:sz w:val="32"/>
          <w:szCs w:val="32"/>
          <w:lang w:val="ro-RO"/>
        </w:rPr>
        <w:t>ăscuți</w:t>
      </w:r>
      <w:proofErr w:type="spellEnd"/>
      <w:r w:rsidR="00D0136C" w:rsidRPr="00DC0574">
        <w:rPr>
          <w:rFonts w:ascii="Times New Roman" w:hAnsi="Times New Roman" w:cs="Times New Roman"/>
          <w:sz w:val="32"/>
          <w:szCs w:val="32"/>
          <w:lang w:val="ro-RO"/>
        </w:rPr>
        <w:t xml:space="preserve">. Prima emisiune a fost de 299 carduri, a doua de 73 de carduri și a treia, 36 de carduri. Au fost distribuite mamelor din categorii defavorizate. Fiecare card are o valoare de 2000 de lei, bani care pot fi folosiți pentru a cumpăra cele necesare copiilor, din magazinele care participă la </w:t>
      </w:r>
      <w:r w:rsidR="00D0136C" w:rsidRPr="00DC0574">
        <w:rPr>
          <w:rFonts w:ascii="Times New Roman" w:hAnsi="Times New Roman" w:cs="Times New Roman"/>
          <w:sz w:val="32"/>
          <w:szCs w:val="32"/>
          <w:lang w:val="ro-RO"/>
        </w:rPr>
        <w:lastRenderedPageBreak/>
        <w:t xml:space="preserve">program. Cardurile au fost preluate de către reprezentanții primăriilor, de la sediul Instituției Prefectului județului Argeș,apoi date către beneficiari. Fiecare mamă care a fost inclusă în program a primit un plic ce conține cardul, codul PIN, instrucțiunile de folosire și lista magazinelor partenere. Nu vor putea fi retrași bani de pe aceste carduri. </w:t>
      </w:r>
    </w:p>
    <w:p w14:paraId="1431E53A" w14:textId="77777777" w:rsidR="00D0136C" w:rsidRPr="00DC0574" w:rsidRDefault="00D0136C" w:rsidP="00C473C2">
      <w:pPr>
        <w:jc w:val="both"/>
        <w:rPr>
          <w:rFonts w:ascii="Times New Roman" w:hAnsi="Times New Roman" w:cs="Times New Roman"/>
          <w:sz w:val="32"/>
          <w:szCs w:val="32"/>
          <w:lang w:val="ro-RO"/>
        </w:rPr>
      </w:pPr>
    </w:p>
    <w:p w14:paraId="5933A07C" w14:textId="77777777" w:rsidR="00D0136C" w:rsidRPr="00C473C2" w:rsidRDefault="00D0136C" w:rsidP="00C473C2">
      <w:pPr>
        <w:jc w:val="both"/>
        <w:rPr>
          <w:rFonts w:ascii="Times New Roman" w:hAnsi="Times New Roman" w:cs="Times New Roman"/>
          <w:sz w:val="32"/>
          <w:szCs w:val="32"/>
          <w:lang w:val="it-IT"/>
        </w:rPr>
      </w:pPr>
    </w:p>
    <w:p w14:paraId="2CA09AA7" w14:textId="77777777" w:rsidR="002F7F41" w:rsidRPr="00DC0574" w:rsidRDefault="00A547B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rPr>
        <w:t>3.</w:t>
      </w:r>
      <w:r w:rsidR="002F7F41" w:rsidRPr="00DC0574">
        <w:rPr>
          <w:rFonts w:ascii="Times New Roman" w:hAnsi="Times New Roman" w:cs="Times New Roman"/>
          <w:sz w:val="32"/>
          <w:szCs w:val="32"/>
        </w:rPr>
        <w:t>Jude</w:t>
      </w:r>
      <w:r w:rsidR="002F7F41" w:rsidRPr="00DC0574">
        <w:rPr>
          <w:rFonts w:ascii="Times New Roman" w:hAnsi="Times New Roman" w:cs="Times New Roman"/>
          <w:sz w:val="32"/>
          <w:szCs w:val="32"/>
          <w:lang w:val="ro-RO"/>
        </w:rPr>
        <w:t xml:space="preserve">țul Argeș este județ pilot într-un proiect european al cărui scop este să creștem gradul de implicare, de reacție </w:t>
      </w:r>
      <w:proofErr w:type="gramStart"/>
      <w:r w:rsidR="002F7F41" w:rsidRPr="00DC0574">
        <w:rPr>
          <w:rFonts w:ascii="Times New Roman" w:hAnsi="Times New Roman" w:cs="Times New Roman"/>
          <w:sz w:val="32"/>
          <w:szCs w:val="32"/>
          <w:lang w:val="ro-RO"/>
        </w:rPr>
        <w:t>a</w:t>
      </w:r>
      <w:proofErr w:type="gramEnd"/>
      <w:r w:rsidR="002F7F41" w:rsidRPr="00DC0574">
        <w:rPr>
          <w:rFonts w:ascii="Times New Roman" w:hAnsi="Times New Roman" w:cs="Times New Roman"/>
          <w:sz w:val="32"/>
          <w:szCs w:val="32"/>
          <w:lang w:val="ro-RO"/>
        </w:rPr>
        <w:t xml:space="preserve"> autorităților locale în cazurile femeilor abuzate sau care nu au acces la sănătate. </w:t>
      </w:r>
    </w:p>
    <w:p w14:paraId="2859B7D6" w14:textId="77777777" w:rsidR="002F7F41" w:rsidRPr="00DC0574" w:rsidRDefault="002F7F4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S-a derulat prima etapă, cea de documentare. În trei localități argeșene, Aninoasa, Valea Mare Pravăț și Bughea de Jos, au fost întâlniri cu femei din categorii vulnerabile. Ele au primit informații legate de drepturile legale pe care le au dacă sunt victime ale violenței domestice, dar și ce înseamnă accesul la sănătate. Au fost consiliate 128 de femei. </w:t>
      </w:r>
    </w:p>
    <w:p w14:paraId="14EE44F1" w14:textId="77777777" w:rsidR="002F7F41" w:rsidRPr="00DC0574" w:rsidRDefault="002F7F4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După discuțiile cu victimele trebuie găsite modalități de acțiune ce vor fi folosite în câteva zone, monitorizate și, dacă își dovedesc eficiența, vom propune să fie urmate de instituțiile responsabile. </w:t>
      </w:r>
    </w:p>
    <w:p w14:paraId="13D78DDF" w14:textId="77777777" w:rsidR="002F7F41" w:rsidRPr="00DC0574" w:rsidRDefault="002F7F4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Este evident că autoritățile publice locale sunt cele la care ajung cel mai repede informații despre astfel de situații și trebuie să le dăm posibilitatea să acționeze cât mai repede.</w:t>
      </w:r>
    </w:p>
    <w:p w14:paraId="4F6A5FF4" w14:textId="77777777" w:rsidR="002F7F41" w:rsidRPr="00DC0574" w:rsidRDefault="002F7F4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Instituția Prefectului județul Argeș este partener al Centrului Filia în acest proiect finanțat din fonduri europene. </w:t>
      </w:r>
    </w:p>
    <w:p w14:paraId="3EEFF978" w14:textId="77777777" w:rsidR="002F7F41" w:rsidRPr="00DC0574" w:rsidRDefault="002F7F41" w:rsidP="00C473C2">
      <w:pPr>
        <w:jc w:val="both"/>
        <w:rPr>
          <w:rFonts w:ascii="Times New Roman" w:hAnsi="Times New Roman" w:cs="Times New Roman"/>
          <w:sz w:val="32"/>
          <w:szCs w:val="32"/>
          <w:lang w:val="ro-RO"/>
        </w:rPr>
      </w:pPr>
    </w:p>
    <w:p w14:paraId="174244AB" w14:textId="77777777" w:rsidR="002F7F41" w:rsidRPr="00DC0574" w:rsidRDefault="002F7F41" w:rsidP="00C473C2">
      <w:pPr>
        <w:jc w:val="both"/>
        <w:rPr>
          <w:rFonts w:ascii="Times New Roman" w:hAnsi="Times New Roman" w:cs="Times New Roman"/>
          <w:sz w:val="32"/>
          <w:szCs w:val="32"/>
          <w:lang w:val="ro-RO"/>
        </w:rPr>
      </w:pPr>
    </w:p>
    <w:p w14:paraId="6450FFF4" w14:textId="77777777" w:rsidR="002F7F41" w:rsidRPr="00DC0574" w:rsidRDefault="002F7F41" w:rsidP="00C473C2">
      <w:pPr>
        <w:jc w:val="both"/>
        <w:rPr>
          <w:rFonts w:ascii="Times New Roman" w:hAnsi="Times New Roman" w:cs="Times New Roman"/>
          <w:sz w:val="32"/>
          <w:szCs w:val="32"/>
          <w:lang w:val="ro-RO"/>
        </w:rPr>
      </w:pPr>
    </w:p>
    <w:p w14:paraId="12781773" w14:textId="77777777" w:rsidR="002F7F41" w:rsidRPr="00C473C2" w:rsidRDefault="00A547B1" w:rsidP="00C473C2">
      <w:pPr>
        <w:jc w:val="both"/>
        <w:rPr>
          <w:rFonts w:ascii="Times New Roman" w:hAnsi="Times New Roman" w:cs="Times New Roman"/>
          <w:sz w:val="32"/>
          <w:szCs w:val="32"/>
          <w:lang w:val="fr-FR"/>
        </w:rPr>
      </w:pPr>
      <w:r w:rsidRPr="00C473C2">
        <w:rPr>
          <w:rFonts w:ascii="Times New Roman" w:hAnsi="Times New Roman" w:cs="Times New Roman"/>
          <w:sz w:val="32"/>
          <w:szCs w:val="32"/>
          <w:lang w:val="ro-RO"/>
        </w:rPr>
        <w:t>4.</w:t>
      </w:r>
      <w:r w:rsidR="002F7F41" w:rsidRPr="00C473C2">
        <w:rPr>
          <w:rFonts w:ascii="Times New Roman" w:hAnsi="Times New Roman" w:cs="Times New Roman"/>
          <w:sz w:val="32"/>
          <w:szCs w:val="32"/>
          <w:lang w:val="ro-RO"/>
        </w:rPr>
        <w:t>7800 de tichete sociale electronice p</w:t>
      </w:r>
      <w:r w:rsidR="009F117E" w:rsidRPr="00C473C2">
        <w:rPr>
          <w:rFonts w:ascii="Times New Roman" w:hAnsi="Times New Roman" w:cs="Times New Roman"/>
          <w:sz w:val="32"/>
          <w:szCs w:val="32"/>
          <w:lang w:val="ro-RO"/>
        </w:rPr>
        <w:t xml:space="preserve">entru elevi defavorizați ai fost </w:t>
      </w:r>
      <w:r w:rsidR="002F7F41" w:rsidRPr="00C473C2">
        <w:rPr>
          <w:rFonts w:ascii="Times New Roman" w:hAnsi="Times New Roman" w:cs="Times New Roman"/>
          <w:sz w:val="32"/>
          <w:szCs w:val="32"/>
          <w:lang w:val="ro-RO"/>
        </w:rPr>
        <w:t>distribuite în județul Argeș. De ele beneficiază copiii înscriși la cursuri de zi la unități de învățământ de stat preșcolar, primar și gimnazial care provin din familii cu un venit mediu net lunar de maximum 50% din salariul de bază minim brut pe țară.</w:t>
      </w:r>
      <w:r w:rsidR="009F117E" w:rsidRPr="00C473C2">
        <w:rPr>
          <w:rFonts w:ascii="Times New Roman" w:hAnsi="Times New Roman" w:cs="Times New Roman"/>
          <w:sz w:val="32"/>
          <w:szCs w:val="32"/>
          <w:lang w:val="ro-RO"/>
        </w:rPr>
        <w:t xml:space="preserve"> </w:t>
      </w:r>
      <w:r w:rsidR="002F7F41" w:rsidRPr="00C473C2">
        <w:rPr>
          <w:rFonts w:ascii="Times New Roman" w:hAnsi="Times New Roman" w:cs="Times New Roman"/>
          <w:sz w:val="32"/>
          <w:szCs w:val="32"/>
          <w:lang w:val="fr-FR"/>
        </w:rPr>
        <w:t>Valoarea fiecărui tichet este de 500 de lei</w:t>
      </w:r>
      <w:r w:rsidR="009F117E" w:rsidRPr="00C473C2">
        <w:rPr>
          <w:rFonts w:ascii="Times New Roman" w:hAnsi="Times New Roman" w:cs="Times New Roman"/>
          <w:sz w:val="32"/>
          <w:szCs w:val="32"/>
          <w:lang w:val="fr-FR"/>
        </w:rPr>
        <w:t xml:space="preserve"> pe an școlar. Tichetele au fost </w:t>
      </w:r>
      <w:r w:rsidR="002F7F41" w:rsidRPr="00C473C2">
        <w:rPr>
          <w:rFonts w:ascii="Times New Roman" w:hAnsi="Times New Roman" w:cs="Times New Roman"/>
          <w:sz w:val="32"/>
          <w:szCs w:val="32"/>
          <w:lang w:val="fr-FR"/>
        </w:rPr>
        <w:t>trimise de către Inspecto</w:t>
      </w:r>
      <w:r w:rsidR="009F117E" w:rsidRPr="00C473C2">
        <w:rPr>
          <w:rFonts w:ascii="Times New Roman" w:hAnsi="Times New Roman" w:cs="Times New Roman"/>
          <w:sz w:val="32"/>
          <w:szCs w:val="32"/>
          <w:lang w:val="fr-FR"/>
        </w:rPr>
        <w:t xml:space="preserve">ratul Școlar Argeș în școli. </w:t>
      </w:r>
    </w:p>
    <w:p w14:paraId="24284828" w14:textId="77777777" w:rsidR="002F7F41" w:rsidRPr="00C473C2" w:rsidRDefault="009F117E" w:rsidP="00C473C2">
      <w:pPr>
        <w:jc w:val="both"/>
        <w:rPr>
          <w:rFonts w:ascii="Times New Roman" w:hAnsi="Times New Roman" w:cs="Times New Roman"/>
          <w:sz w:val="32"/>
          <w:szCs w:val="32"/>
          <w:lang w:val="it-IT"/>
        </w:rPr>
      </w:pPr>
      <w:r w:rsidRPr="00C473C2">
        <w:rPr>
          <w:rFonts w:ascii="Times New Roman" w:hAnsi="Times New Roman" w:cs="Times New Roman"/>
          <w:sz w:val="32"/>
          <w:szCs w:val="32"/>
          <w:lang w:val="it-IT"/>
        </w:rPr>
        <w:t>A</w:t>
      </w:r>
      <w:r w:rsidR="002F7F41" w:rsidRPr="00C473C2">
        <w:rPr>
          <w:rFonts w:ascii="Times New Roman" w:hAnsi="Times New Roman" w:cs="Times New Roman"/>
          <w:sz w:val="32"/>
          <w:szCs w:val="32"/>
          <w:lang w:val="it-IT"/>
        </w:rPr>
        <w:t xml:space="preserve">ceste tichete sociale sunt finanțate din fonduri europene, prin Programul Operațional pentru Ajutorarea Persoanelor </w:t>
      </w:r>
      <w:r w:rsidR="002F7F41" w:rsidRPr="00C473C2">
        <w:rPr>
          <w:rFonts w:ascii="Times New Roman" w:hAnsi="Times New Roman" w:cs="Times New Roman"/>
          <w:sz w:val="32"/>
          <w:szCs w:val="32"/>
          <w:lang w:val="it-IT"/>
        </w:rPr>
        <w:lastRenderedPageBreak/>
        <w:t xml:space="preserve">Defavorizate(POAD). Este implementat de Inspectoratul Școlar Argeș. Instutuția Prefectului județul Argeș a identificat destinatarii finali eligibili. </w:t>
      </w:r>
    </w:p>
    <w:p w14:paraId="3864F4E8" w14:textId="77777777" w:rsidR="002F7F41" w:rsidRPr="00C473C2" w:rsidRDefault="002F7F41" w:rsidP="00C473C2">
      <w:pPr>
        <w:jc w:val="both"/>
        <w:rPr>
          <w:rFonts w:ascii="Times New Roman" w:hAnsi="Times New Roman" w:cs="Times New Roman"/>
          <w:sz w:val="32"/>
          <w:szCs w:val="32"/>
          <w:lang w:val="it-IT"/>
        </w:rPr>
      </w:pPr>
    </w:p>
    <w:p w14:paraId="141441F9" w14:textId="77777777" w:rsidR="002F7F41" w:rsidRPr="00DC0574" w:rsidRDefault="00A547B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5. În județul Argeș, în anu</w:t>
      </w:r>
      <w:r w:rsidR="009F117E" w:rsidRPr="00DC0574">
        <w:rPr>
          <w:rFonts w:ascii="Times New Roman" w:hAnsi="Times New Roman" w:cs="Times New Roman"/>
          <w:sz w:val="32"/>
          <w:szCs w:val="32"/>
          <w:lang w:val="ro-RO"/>
        </w:rPr>
        <w:t xml:space="preserve">l 2022, au fost acordate ajutoare de urgență. </w:t>
      </w:r>
    </w:p>
    <w:p w14:paraId="6833B131" w14:textId="77777777" w:rsidR="002F7F41" w:rsidRPr="00DC0574" w:rsidRDefault="002F7F4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8 fami</w:t>
      </w:r>
      <w:r w:rsidR="009F117E" w:rsidRPr="00DC0574">
        <w:rPr>
          <w:rFonts w:ascii="Times New Roman" w:hAnsi="Times New Roman" w:cs="Times New Roman"/>
          <w:sz w:val="32"/>
          <w:szCs w:val="32"/>
          <w:lang w:val="ro-RO"/>
        </w:rPr>
        <w:t xml:space="preserve">lii din județul Argeș au primit </w:t>
      </w:r>
      <w:r w:rsidRPr="00DC0574">
        <w:rPr>
          <w:rFonts w:ascii="Times New Roman" w:hAnsi="Times New Roman" w:cs="Times New Roman"/>
          <w:sz w:val="32"/>
          <w:szCs w:val="32"/>
          <w:lang w:val="ro-RO"/>
        </w:rPr>
        <w:t xml:space="preserve">ajutoare financiare aprobate de Guvernul României. </w:t>
      </w:r>
      <w:r w:rsidR="009F117E" w:rsidRPr="00DC0574">
        <w:rPr>
          <w:rFonts w:ascii="Times New Roman" w:hAnsi="Times New Roman" w:cs="Times New Roman"/>
          <w:sz w:val="32"/>
          <w:szCs w:val="32"/>
          <w:lang w:val="ro-RO"/>
        </w:rPr>
        <w:t xml:space="preserve">A fost </w:t>
      </w:r>
      <w:r w:rsidRPr="00DC0574">
        <w:rPr>
          <w:rFonts w:ascii="Times New Roman" w:hAnsi="Times New Roman" w:cs="Times New Roman"/>
          <w:sz w:val="32"/>
          <w:szCs w:val="32"/>
          <w:lang w:val="ro-RO"/>
        </w:rPr>
        <w:t xml:space="preserve">vorba despre o situație  de necesitate în urma unui incendiu și 7 ajutoare pentru prevenirea marginalizării și excluziunii sociale. </w:t>
      </w:r>
    </w:p>
    <w:p w14:paraId="2221866F" w14:textId="77777777" w:rsidR="002F7F41" w:rsidRPr="00DC0574" w:rsidRDefault="002F7F4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Familiile sunt din Topoloveni, Ștefănești, Ungheni, Câmpulung, Bughea de Sus, Stâlpeni, Poienarii de Muscel și Cuca. </w:t>
      </w:r>
    </w:p>
    <w:p w14:paraId="7B2F1DCC" w14:textId="77777777" w:rsidR="002F7F41" w:rsidRPr="00DC0574" w:rsidRDefault="002F7F4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Ajutoarele de urgență au fost acordate în urma anchetelor sociale. </w:t>
      </w:r>
    </w:p>
    <w:p w14:paraId="59971444" w14:textId="77777777" w:rsidR="002F7F41" w:rsidRPr="00DC0574" w:rsidRDefault="002F7F4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 Pentru județul Argeș s-a ajuns la o sumă  de 41.500 de lei care va fi suportată </w:t>
      </w:r>
      <w:r w:rsidRPr="00C473C2">
        <w:rPr>
          <w:rFonts w:ascii="Times New Roman" w:hAnsi="Times New Roman" w:cs="Times New Roman"/>
          <w:sz w:val="32"/>
          <w:szCs w:val="32"/>
          <w:shd w:val="clear" w:color="auto" w:fill="FFFFFF"/>
          <w:lang w:val="it-IT"/>
        </w:rPr>
        <w:t xml:space="preserve"> din bugetul Ministerului Muncii și Solidarității Sociale.</w:t>
      </w:r>
    </w:p>
    <w:p w14:paraId="13F169F8" w14:textId="77777777" w:rsidR="002F7F41" w:rsidRPr="00DC0574" w:rsidRDefault="002F7F41" w:rsidP="00C473C2">
      <w:pPr>
        <w:jc w:val="both"/>
        <w:rPr>
          <w:rFonts w:ascii="Times New Roman" w:hAnsi="Times New Roman" w:cs="Times New Roman"/>
          <w:sz w:val="32"/>
          <w:szCs w:val="32"/>
          <w:lang w:val="ro-RO"/>
        </w:rPr>
      </w:pPr>
    </w:p>
    <w:p w14:paraId="2F7B0CD6" w14:textId="77777777" w:rsidR="005D6AF2" w:rsidRPr="00DC0574" w:rsidRDefault="005D6AF2" w:rsidP="00C473C2">
      <w:pPr>
        <w:jc w:val="both"/>
        <w:rPr>
          <w:rFonts w:ascii="Times New Roman" w:hAnsi="Times New Roman" w:cs="Times New Roman"/>
          <w:b/>
          <w:sz w:val="32"/>
          <w:szCs w:val="32"/>
          <w:lang w:val="ro-RO"/>
        </w:rPr>
      </w:pPr>
      <w:r w:rsidRPr="00DC0574">
        <w:rPr>
          <w:rFonts w:ascii="Times New Roman" w:hAnsi="Times New Roman" w:cs="Times New Roman"/>
          <w:b/>
          <w:sz w:val="32"/>
          <w:szCs w:val="32"/>
          <w:lang w:val="ro-RO"/>
        </w:rPr>
        <w:t xml:space="preserve">Plata recenzorilor </w:t>
      </w:r>
    </w:p>
    <w:p w14:paraId="1EA83AFF" w14:textId="77777777" w:rsidR="005D6AF2" w:rsidRPr="00DC0574" w:rsidRDefault="005D6AF2" w:rsidP="00C473C2">
      <w:pPr>
        <w:jc w:val="both"/>
        <w:rPr>
          <w:rFonts w:ascii="Times New Roman" w:hAnsi="Times New Roman" w:cs="Times New Roman"/>
          <w:sz w:val="32"/>
          <w:szCs w:val="32"/>
          <w:lang w:val="ro-RO"/>
        </w:rPr>
      </w:pPr>
    </w:p>
    <w:p w14:paraId="36EC0687" w14:textId="77777777" w:rsidR="005D6AF2" w:rsidRPr="00DC0574" w:rsidRDefault="005D6AF2"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O altă situție de gestionat și pe care au fost cerute informări publice a fost cea legată de situația plății recenzorilor. </w:t>
      </w:r>
    </w:p>
    <w:p w14:paraId="17C3443C" w14:textId="77777777" w:rsidR="005D6AF2" w:rsidRPr="00DC0574" w:rsidRDefault="005D6AF2"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În județul Argeș au ajuns 5527 mii lei. Cei mai mulți recenzori au fost în Pitești, motiv pentru care pentru Primăria Municipiului Pitești au fost vorba despre alocarea celei mai mari sume din județ- 954 mii lei. Sumele pentru alte locații</w:t>
      </w:r>
      <w:r w:rsidRPr="00C473C2">
        <w:rPr>
          <w:rFonts w:ascii="Times New Roman" w:hAnsi="Times New Roman" w:cs="Times New Roman"/>
          <w:sz w:val="32"/>
          <w:szCs w:val="32"/>
          <w:lang w:val="it-IT"/>
        </w:rPr>
        <w:t xml:space="preserve">: - </w:t>
      </w:r>
      <w:r w:rsidRPr="00DC0574">
        <w:rPr>
          <w:rFonts w:ascii="Times New Roman" w:hAnsi="Times New Roman" w:cs="Times New Roman"/>
          <w:sz w:val="32"/>
          <w:szCs w:val="32"/>
          <w:lang w:val="ro-RO"/>
        </w:rPr>
        <w:t xml:space="preserve">Mioveni- 240 mii lei, Câmpulung - 229 mii lei. Banii alocați au fost suficienți pentru plățile necesare în toate cele 102 localități așa că am rugat  toate instituțiile implicate să facă toate demersurile necesare pentru ca acești bani să ajungă la oameni. </w:t>
      </w:r>
    </w:p>
    <w:p w14:paraId="391D6772" w14:textId="77777777" w:rsidR="005D6AF2" w:rsidRPr="00DC0574" w:rsidRDefault="005D6AF2" w:rsidP="00C473C2">
      <w:pPr>
        <w:jc w:val="both"/>
        <w:rPr>
          <w:rFonts w:ascii="Times New Roman" w:hAnsi="Times New Roman" w:cs="Times New Roman"/>
          <w:sz w:val="32"/>
          <w:szCs w:val="32"/>
          <w:lang w:val="ro-RO"/>
        </w:rPr>
      </w:pPr>
    </w:p>
    <w:p w14:paraId="38165C5A" w14:textId="77777777" w:rsidR="00CA6922" w:rsidRPr="00DC0574" w:rsidRDefault="00CA6922" w:rsidP="00C473C2">
      <w:pPr>
        <w:jc w:val="both"/>
        <w:rPr>
          <w:rFonts w:ascii="Times New Roman" w:hAnsi="Times New Roman" w:cs="Times New Roman"/>
          <w:sz w:val="32"/>
          <w:szCs w:val="32"/>
          <w:lang w:val="ro-RO"/>
        </w:rPr>
      </w:pPr>
    </w:p>
    <w:p w14:paraId="4CE1BDAA" w14:textId="77777777" w:rsidR="00CA6922" w:rsidRPr="00DC0574" w:rsidRDefault="00CA6922" w:rsidP="00C473C2">
      <w:pPr>
        <w:jc w:val="both"/>
        <w:rPr>
          <w:rFonts w:ascii="Times New Roman" w:hAnsi="Times New Roman" w:cs="Times New Roman"/>
          <w:b/>
          <w:sz w:val="32"/>
          <w:szCs w:val="32"/>
          <w:lang w:val="ro-RO"/>
        </w:rPr>
      </w:pPr>
      <w:r w:rsidRPr="00DC0574">
        <w:rPr>
          <w:rFonts w:ascii="Times New Roman" w:hAnsi="Times New Roman" w:cs="Times New Roman"/>
          <w:b/>
          <w:sz w:val="32"/>
          <w:szCs w:val="32"/>
          <w:lang w:val="ro-RO"/>
        </w:rPr>
        <w:t xml:space="preserve">Campanii de sănătate </w:t>
      </w:r>
    </w:p>
    <w:p w14:paraId="0B35FBDA" w14:textId="77777777" w:rsidR="00CA6922" w:rsidRPr="00DC0574" w:rsidRDefault="00CA6922" w:rsidP="00C473C2">
      <w:pPr>
        <w:jc w:val="both"/>
        <w:rPr>
          <w:rFonts w:ascii="Times New Roman" w:hAnsi="Times New Roman" w:cs="Times New Roman"/>
          <w:sz w:val="32"/>
          <w:szCs w:val="32"/>
          <w:lang w:val="ro-RO"/>
        </w:rPr>
      </w:pPr>
    </w:p>
    <w:p w14:paraId="310B8C8C" w14:textId="77777777" w:rsidR="00A94A65" w:rsidRPr="00DC0574" w:rsidRDefault="00F14330" w:rsidP="00C473C2">
      <w:pPr>
        <w:pStyle w:val="NoSpacing"/>
        <w:jc w:val="both"/>
        <w:rPr>
          <w:rFonts w:ascii="Times New Roman" w:hAnsi="Times New Roman"/>
          <w:sz w:val="32"/>
          <w:szCs w:val="32"/>
          <w:lang w:val="ro-RO"/>
        </w:rPr>
      </w:pPr>
      <w:r w:rsidRPr="00DC0574">
        <w:rPr>
          <w:rFonts w:ascii="Times New Roman" w:hAnsi="Times New Roman"/>
          <w:sz w:val="32"/>
          <w:szCs w:val="32"/>
          <w:lang w:val="ro-RO"/>
        </w:rPr>
        <w:t>1.</w:t>
      </w:r>
      <w:r w:rsidR="00CA6922" w:rsidRPr="00DC0574">
        <w:rPr>
          <w:rFonts w:ascii="Times New Roman" w:hAnsi="Times New Roman"/>
          <w:sz w:val="32"/>
          <w:szCs w:val="32"/>
          <w:lang w:val="ro-RO"/>
        </w:rPr>
        <w:t xml:space="preserve">Început în 2021, continuat în 2022 și 2023, proiectul de testare a 12.500 de oameni pentru depistare precoce, diagnostic și tratament al leziunilor precanceroase colorectale, este activ. Cancerul colorectal este pe primul loc al afecțiunilor oncologice în Argeș, iar programul de screening este în premieră în județ. </w:t>
      </w:r>
      <w:r w:rsidR="00490F74" w:rsidRPr="00DC0574">
        <w:rPr>
          <w:rFonts w:ascii="Times New Roman" w:hAnsi="Times New Roman"/>
          <w:sz w:val="32"/>
          <w:szCs w:val="32"/>
          <w:lang w:val="ro-RO"/>
        </w:rPr>
        <w:t xml:space="preserve">Persoana vine la medic, primește un </w:t>
      </w:r>
      <w:r w:rsidR="00490F74" w:rsidRPr="00DC0574">
        <w:rPr>
          <w:rFonts w:ascii="Times New Roman" w:hAnsi="Times New Roman"/>
          <w:sz w:val="32"/>
          <w:szCs w:val="32"/>
          <w:lang w:val="ro-RO"/>
        </w:rPr>
        <w:lastRenderedPageBreak/>
        <w:t xml:space="preserve">dispozitiv, dar și instrucțiunile necesare ca să îl folosească, completează un chestionar. Într-un termen de maxim o săptămână poate aduce proba înapoi la medic. Toate probele recoltate sunt lucrate în laboratorul Institutului Clinic Fundeni. Rezultatele vin la medici. Dacă este un rezultatul negativ, analiza va fi repetată peste 2 ani. Dacă indică o afecțiune, trebuie să vedem mai departe despre ce este vorba. Persoana este programată, tot de către medicul de familie, pentru o colonoscopie la Institutul Clinic Fundeni. Pentru că programul este destinat în special, dar nu exclusiv, persoanelor vulnerabile, ne-am gândit chiar și la transport. Fundația Renașterea se va ocupă să îi ia pe oameni de acasă, să îi ducă în Capitală și înapoi la domiciliu. Colonoscopia se face cu sedare. Dacă rezultatul va fi unul care indică o afecțiune, pacientul va intra în tratament prin Casa de Asigurări de Sănătate, chiar și în cazul în care nu a fost asigurat până la acel moment. Până la data de 20 iulie 2023, au fost testate 10000 de persoane. Din program au făcut parte 40 de medici, în 3 serii, iar în iulie 2023 sunt activi 7 medici. Programul de testare se va încheia în luna septembrie, iar pentru persoanele ale căror teste au indicat o afecțiune, va continua. </w:t>
      </w:r>
      <w:r w:rsidR="00A94A65" w:rsidRPr="00DC0574">
        <w:rPr>
          <w:rFonts w:ascii="Times New Roman" w:hAnsi="Times New Roman"/>
          <w:sz w:val="32"/>
          <w:szCs w:val="32"/>
          <w:lang w:val="ro-RO"/>
        </w:rPr>
        <w:t xml:space="preserve">Instituția Prefectului județul Argeș sprijină activ proiectul </w:t>
      </w:r>
      <w:r w:rsidR="00A94A65" w:rsidRPr="00C473C2">
        <w:rPr>
          <w:rFonts w:ascii="Times New Roman" w:hAnsi="Times New Roman"/>
          <w:sz w:val="32"/>
          <w:szCs w:val="32"/>
          <w:shd w:val="clear" w:color="auto" w:fill="FFFFFF"/>
          <w:lang w:val="ro-RO"/>
        </w:rPr>
        <w:t>„Furnizarea serviciilor de sanatate din programele de prevenție, depistare precoce, diagnostic și tratament precoce al leziunilor precan</w:t>
      </w:r>
      <w:r w:rsidR="00AA6BC1" w:rsidRPr="00C473C2">
        <w:rPr>
          <w:rFonts w:ascii="Times New Roman" w:hAnsi="Times New Roman"/>
          <w:sz w:val="32"/>
          <w:szCs w:val="32"/>
          <w:shd w:val="clear" w:color="auto" w:fill="FFFFFF"/>
          <w:lang w:val="ro-RO"/>
        </w:rPr>
        <w:t>ceroase colorectale –ROCAS-Sud-Muntenia”, în cadrul Programul Operațional Capital Uman</w:t>
      </w:r>
      <w:r w:rsidR="00A94A65" w:rsidRPr="00C473C2">
        <w:rPr>
          <w:rFonts w:ascii="Times New Roman" w:hAnsi="Times New Roman"/>
          <w:sz w:val="32"/>
          <w:szCs w:val="32"/>
          <w:shd w:val="clear" w:color="auto" w:fill="FFFFFF"/>
          <w:lang w:val="ro-RO"/>
        </w:rPr>
        <w:t xml:space="preserve">, </w:t>
      </w:r>
      <w:r w:rsidR="00A94A65" w:rsidRPr="00DC0574">
        <w:rPr>
          <w:rFonts w:ascii="Times New Roman" w:hAnsi="Times New Roman"/>
          <w:sz w:val="32"/>
          <w:szCs w:val="32"/>
          <w:shd w:val="clear" w:color="auto" w:fill="FFFFFF"/>
          <w:lang w:val="ro-RO"/>
        </w:rPr>
        <w:t xml:space="preserve">în baza unui acord </w:t>
      </w:r>
      <w:r w:rsidR="00A94A65" w:rsidRPr="00DC0574">
        <w:rPr>
          <w:rFonts w:ascii="Times New Roman" w:hAnsi="Times New Roman"/>
          <w:sz w:val="32"/>
          <w:szCs w:val="32"/>
          <w:lang w:val="ro-RO"/>
        </w:rPr>
        <w:t xml:space="preserve">cu Institutul Clinic Fundeni și Fundația Renașterea. </w:t>
      </w:r>
    </w:p>
    <w:p w14:paraId="231BB319" w14:textId="77777777" w:rsidR="00A94A65" w:rsidRPr="00DC0574" w:rsidRDefault="00A94A65" w:rsidP="00C473C2">
      <w:pPr>
        <w:pStyle w:val="NoSpacing"/>
        <w:ind w:left="360"/>
        <w:jc w:val="both"/>
        <w:rPr>
          <w:rFonts w:ascii="Times New Roman" w:hAnsi="Times New Roman"/>
          <w:sz w:val="32"/>
          <w:szCs w:val="32"/>
          <w:lang w:val="ro-RO"/>
        </w:rPr>
      </w:pPr>
    </w:p>
    <w:p w14:paraId="78B2908F" w14:textId="77777777" w:rsidR="00A94A65" w:rsidRPr="00DC0574" w:rsidRDefault="00A94A65" w:rsidP="00C473C2">
      <w:pPr>
        <w:pStyle w:val="NoSpacing"/>
        <w:jc w:val="both"/>
        <w:rPr>
          <w:rFonts w:ascii="Times New Roman" w:hAnsi="Times New Roman"/>
          <w:sz w:val="32"/>
          <w:szCs w:val="32"/>
          <w:lang w:val="ro-RO"/>
        </w:rPr>
      </w:pPr>
    </w:p>
    <w:p w14:paraId="7560ACEA" w14:textId="77777777" w:rsidR="00A94A65" w:rsidRPr="00DC0574" w:rsidRDefault="00A547B1" w:rsidP="00C473C2">
      <w:pPr>
        <w:pStyle w:val="NoSpacing"/>
        <w:jc w:val="both"/>
        <w:rPr>
          <w:rFonts w:ascii="Times New Roman" w:hAnsi="Times New Roman"/>
          <w:sz w:val="32"/>
          <w:szCs w:val="32"/>
          <w:lang w:val="ro-RO"/>
        </w:rPr>
      </w:pPr>
      <w:r w:rsidRPr="00DC0574">
        <w:rPr>
          <w:rFonts w:ascii="Times New Roman" w:hAnsi="Times New Roman"/>
          <w:sz w:val="32"/>
          <w:szCs w:val="32"/>
          <w:lang w:val="ro-RO"/>
        </w:rPr>
        <w:t xml:space="preserve">2. </w:t>
      </w:r>
      <w:r w:rsidR="00A94A65" w:rsidRPr="00DC0574">
        <w:rPr>
          <w:rFonts w:ascii="Times New Roman" w:hAnsi="Times New Roman"/>
          <w:sz w:val="32"/>
          <w:szCs w:val="32"/>
          <w:lang w:val="ro-RO"/>
        </w:rPr>
        <w:t xml:space="preserve">Un alt program de prevenție intens mediatizat și care a reprezentat și reprezintă o prioritate este prevenția cancerului de col uterin. </w:t>
      </w:r>
    </w:p>
    <w:p w14:paraId="18D68DAA" w14:textId="77777777" w:rsidR="00A94A65" w:rsidRPr="00C473C2" w:rsidRDefault="00A94A65" w:rsidP="00C473C2">
      <w:pPr>
        <w:jc w:val="both"/>
        <w:rPr>
          <w:rFonts w:ascii="Times New Roman" w:hAnsi="Times New Roman" w:cs="Times New Roman"/>
          <w:sz w:val="32"/>
          <w:szCs w:val="32"/>
          <w:lang w:val="ro-RO"/>
        </w:rPr>
      </w:pPr>
      <w:r w:rsidRPr="00C473C2">
        <w:rPr>
          <w:rFonts w:ascii="Times New Roman" w:hAnsi="Times New Roman" w:cs="Times New Roman"/>
          <w:sz w:val="32"/>
          <w:szCs w:val="32"/>
          <w:lang w:val="ro-RO"/>
        </w:rPr>
        <w:t>Proiectul SCCUT este cofinanțat din Fondul Social European prin Programul Operațional Capital Uman 2014-2020, derulat de Institutul Național pentru Sănătatea Mamei și Copilului Alessandrescu-Rusescu în parteneriat cu Fundația Renașterea, Centrul FILIA și Satispen-Centrul Romilor pentru Politici de Sănătate.</w:t>
      </w:r>
    </w:p>
    <w:p w14:paraId="7A056196" w14:textId="77777777" w:rsidR="00A94A65" w:rsidRPr="00C473C2" w:rsidRDefault="00A94A65" w:rsidP="00C473C2">
      <w:pPr>
        <w:jc w:val="both"/>
        <w:rPr>
          <w:rFonts w:ascii="Times New Roman" w:hAnsi="Times New Roman" w:cs="Times New Roman"/>
          <w:sz w:val="32"/>
          <w:szCs w:val="32"/>
          <w:lang w:val="it-IT"/>
        </w:rPr>
      </w:pPr>
      <w:r w:rsidRPr="00C473C2">
        <w:rPr>
          <w:rFonts w:ascii="Times New Roman" w:hAnsi="Times New Roman" w:cs="Times New Roman"/>
          <w:sz w:val="32"/>
          <w:szCs w:val="32"/>
          <w:lang w:val="it-IT"/>
        </w:rPr>
        <w:t xml:space="preserve">Proiectul SCCUT are in vedere furnizarea serviciilor de sanatate din programele regionale de preventie, depistare precoce, diagnostic si tratament al leziunilor precanceroase ale colului uterin si vizeaza un </w:t>
      </w:r>
      <w:r w:rsidRPr="00C473C2">
        <w:rPr>
          <w:rFonts w:ascii="Times New Roman" w:hAnsi="Times New Roman" w:cs="Times New Roman"/>
          <w:sz w:val="32"/>
          <w:szCs w:val="32"/>
          <w:lang w:val="it-IT"/>
        </w:rPr>
        <w:lastRenderedPageBreak/>
        <w:t xml:space="preserve">numar de 170.001 de femei cu varste intre 24 si 64 de ani, inclusiv persoane apartinand grupurilor vulnerabile care vor beneficia de serviciile oferite prin programele regionale de preventie, depistare precoce, diagnostic si tratament al leziunilor precanceroase ale colului uterin. Grupul tinta (GT) - persoane care vor beneficia de programe de sprijin (screening) - va fi localizat in regiunea de dezvoltare Sud Muntenia (7 judete), selectarea tuturor membrilor GT facandu-se cu respectarea limitelor impuse prin ghid, astfel: </w:t>
      </w:r>
    </w:p>
    <w:p w14:paraId="3B7DA57D" w14:textId="77777777" w:rsidR="00A94A65" w:rsidRPr="00C473C2" w:rsidRDefault="00A94A65" w:rsidP="00C473C2">
      <w:pPr>
        <w:jc w:val="both"/>
        <w:rPr>
          <w:rFonts w:ascii="Times New Roman" w:hAnsi="Times New Roman" w:cs="Times New Roman"/>
          <w:sz w:val="32"/>
          <w:szCs w:val="32"/>
          <w:lang w:val="it-IT"/>
        </w:rPr>
      </w:pPr>
      <w:r w:rsidRPr="00C473C2">
        <w:rPr>
          <w:rFonts w:ascii="Times New Roman" w:hAnsi="Times New Roman" w:cs="Times New Roman"/>
          <w:sz w:val="32"/>
          <w:szCs w:val="32"/>
          <w:lang w:val="it-IT"/>
        </w:rPr>
        <w:t>A. femei cu varsta cuprinsa între: a. 30-64 ani pentru femeile care beneficiaza de testarea HPV b. 24-29 ani pentru femeile care beneficiaza de testarea Babes-Papanicolau</w:t>
      </w:r>
    </w:p>
    <w:p w14:paraId="5E4278C3" w14:textId="77777777" w:rsidR="00A94A65" w:rsidRPr="00C473C2" w:rsidRDefault="00A94A65" w:rsidP="00C473C2">
      <w:pPr>
        <w:jc w:val="both"/>
        <w:rPr>
          <w:rFonts w:ascii="Times New Roman" w:hAnsi="Times New Roman" w:cs="Times New Roman"/>
          <w:sz w:val="32"/>
          <w:szCs w:val="32"/>
          <w:lang w:val="it-IT"/>
        </w:rPr>
      </w:pPr>
      <w:r w:rsidRPr="00C473C2">
        <w:rPr>
          <w:rFonts w:ascii="Times New Roman" w:hAnsi="Times New Roman" w:cs="Times New Roman"/>
          <w:sz w:val="32"/>
          <w:szCs w:val="32"/>
          <w:lang w:val="it-IT"/>
        </w:rPr>
        <w:t xml:space="preserve">B. au domiciliul/resedinta în regiunea vizata prin proiect </w:t>
      </w:r>
    </w:p>
    <w:p w14:paraId="371FAE34" w14:textId="77777777" w:rsidR="00A94A65" w:rsidRPr="00C473C2" w:rsidRDefault="00A94A65" w:rsidP="00C473C2">
      <w:pPr>
        <w:jc w:val="both"/>
        <w:rPr>
          <w:rFonts w:ascii="Times New Roman" w:hAnsi="Times New Roman" w:cs="Times New Roman"/>
          <w:sz w:val="32"/>
          <w:szCs w:val="32"/>
          <w:lang w:val="fr-FR"/>
        </w:rPr>
      </w:pPr>
      <w:r w:rsidRPr="00DC0574">
        <w:rPr>
          <w:rFonts w:ascii="Times New Roman" w:hAnsi="Times New Roman" w:cs="Times New Roman"/>
          <w:sz w:val="32"/>
          <w:szCs w:val="32"/>
        </w:rPr>
        <w:t xml:space="preserve">C. din </w:t>
      </w:r>
      <w:proofErr w:type="spellStart"/>
      <w:r w:rsidRPr="00DC0574">
        <w:rPr>
          <w:rFonts w:ascii="Times New Roman" w:hAnsi="Times New Roman" w:cs="Times New Roman"/>
          <w:sz w:val="32"/>
          <w:szCs w:val="32"/>
        </w:rPr>
        <w:t>punct</w:t>
      </w:r>
      <w:proofErr w:type="spellEnd"/>
      <w:r w:rsidRPr="00DC0574">
        <w:rPr>
          <w:rFonts w:ascii="Times New Roman" w:hAnsi="Times New Roman" w:cs="Times New Roman"/>
          <w:sz w:val="32"/>
          <w:szCs w:val="32"/>
        </w:rPr>
        <w:t xml:space="preserve"> de </w:t>
      </w:r>
      <w:proofErr w:type="spellStart"/>
      <w:r w:rsidRPr="00DC0574">
        <w:rPr>
          <w:rFonts w:ascii="Times New Roman" w:hAnsi="Times New Roman" w:cs="Times New Roman"/>
          <w:sz w:val="32"/>
          <w:szCs w:val="32"/>
        </w:rPr>
        <w:t>vedere</w:t>
      </w:r>
      <w:proofErr w:type="spellEnd"/>
      <w:r w:rsidRPr="00DC0574">
        <w:rPr>
          <w:rFonts w:ascii="Times New Roman" w:hAnsi="Times New Roman" w:cs="Times New Roman"/>
          <w:sz w:val="32"/>
          <w:szCs w:val="32"/>
        </w:rPr>
        <w:t xml:space="preserve"> medical, intra </w:t>
      </w:r>
      <w:proofErr w:type="spellStart"/>
      <w:r w:rsidRPr="00DC0574">
        <w:rPr>
          <w:rFonts w:ascii="Times New Roman" w:hAnsi="Times New Roman" w:cs="Times New Roman"/>
          <w:sz w:val="32"/>
          <w:szCs w:val="32"/>
        </w:rPr>
        <w:t>într-una</w:t>
      </w:r>
      <w:proofErr w:type="spellEnd"/>
      <w:r w:rsidRPr="00DC0574">
        <w:rPr>
          <w:rFonts w:ascii="Times New Roman" w:hAnsi="Times New Roman" w:cs="Times New Roman"/>
          <w:sz w:val="32"/>
          <w:szCs w:val="32"/>
        </w:rPr>
        <w:t xml:space="preserve"> din </w:t>
      </w:r>
      <w:proofErr w:type="spellStart"/>
      <w:r w:rsidRPr="00DC0574">
        <w:rPr>
          <w:rFonts w:ascii="Times New Roman" w:hAnsi="Times New Roman" w:cs="Times New Roman"/>
          <w:sz w:val="32"/>
          <w:szCs w:val="32"/>
        </w:rPr>
        <w:t>urmatoarele</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situatii</w:t>
      </w:r>
      <w:proofErr w:type="spellEnd"/>
      <w:r w:rsidRPr="00DC0574">
        <w:rPr>
          <w:rFonts w:ascii="Times New Roman" w:hAnsi="Times New Roman" w:cs="Times New Roman"/>
          <w:sz w:val="32"/>
          <w:szCs w:val="32"/>
        </w:rPr>
        <w:t xml:space="preserve">: nu au un diagnostic </w:t>
      </w:r>
      <w:proofErr w:type="spellStart"/>
      <w:r w:rsidRPr="00DC0574">
        <w:rPr>
          <w:rFonts w:ascii="Times New Roman" w:hAnsi="Times New Roman" w:cs="Times New Roman"/>
          <w:sz w:val="32"/>
          <w:szCs w:val="32"/>
        </w:rPr>
        <w:t>confirmat</w:t>
      </w:r>
      <w:proofErr w:type="spellEnd"/>
      <w:r w:rsidRPr="00DC0574">
        <w:rPr>
          <w:rFonts w:ascii="Times New Roman" w:hAnsi="Times New Roman" w:cs="Times New Roman"/>
          <w:sz w:val="32"/>
          <w:szCs w:val="32"/>
        </w:rPr>
        <w:t xml:space="preserve"> de cancer de col </w:t>
      </w:r>
      <w:proofErr w:type="spellStart"/>
      <w:proofErr w:type="gramStart"/>
      <w:r w:rsidRPr="00DC0574">
        <w:rPr>
          <w:rFonts w:ascii="Times New Roman" w:hAnsi="Times New Roman" w:cs="Times New Roman"/>
          <w:sz w:val="32"/>
          <w:szCs w:val="32"/>
        </w:rPr>
        <w:t>uterin</w:t>
      </w:r>
      <w:proofErr w:type="spellEnd"/>
      <w:r w:rsidRPr="00DC0574">
        <w:rPr>
          <w:rFonts w:ascii="Times New Roman" w:hAnsi="Times New Roman" w:cs="Times New Roman"/>
          <w:sz w:val="32"/>
          <w:szCs w:val="32"/>
        </w:rPr>
        <w:t>;  sunt</w:t>
      </w:r>
      <w:proofErr w:type="gram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asimptomatice</w:t>
      </w:r>
      <w:proofErr w:type="spellEnd"/>
      <w:r w:rsidRPr="00DC0574">
        <w:rPr>
          <w:rFonts w:ascii="Times New Roman" w:hAnsi="Times New Roman" w:cs="Times New Roman"/>
          <w:sz w:val="32"/>
          <w:szCs w:val="32"/>
        </w:rPr>
        <w:t xml:space="preserve">; nu au </w:t>
      </w:r>
      <w:proofErr w:type="spellStart"/>
      <w:r w:rsidRPr="00DC0574">
        <w:rPr>
          <w:rFonts w:ascii="Times New Roman" w:hAnsi="Times New Roman" w:cs="Times New Roman"/>
          <w:sz w:val="32"/>
          <w:szCs w:val="32"/>
        </w:rPr>
        <w:t>antecedente</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sugestive</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pentru</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patologia</w:t>
      </w:r>
      <w:proofErr w:type="spellEnd"/>
      <w:r w:rsidRPr="00DC0574">
        <w:rPr>
          <w:rFonts w:ascii="Times New Roman" w:hAnsi="Times New Roman" w:cs="Times New Roman"/>
          <w:sz w:val="32"/>
          <w:szCs w:val="32"/>
        </w:rPr>
        <w:t xml:space="preserve"> de cancer de col </w:t>
      </w:r>
      <w:proofErr w:type="spellStart"/>
      <w:r w:rsidRPr="00DC0574">
        <w:rPr>
          <w:rFonts w:ascii="Times New Roman" w:hAnsi="Times New Roman" w:cs="Times New Roman"/>
          <w:sz w:val="32"/>
          <w:szCs w:val="32"/>
        </w:rPr>
        <w:t>uterin</w:t>
      </w:r>
      <w:proofErr w:type="spellEnd"/>
      <w:r w:rsidRPr="00DC0574">
        <w:rPr>
          <w:rFonts w:ascii="Times New Roman" w:hAnsi="Times New Roman" w:cs="Times New Roman"/>
          <w:sz w:val="32"/>
          <w:szCs w:val="32"/>
        </w:rPr>
        <w:t xml:space="preserve">. </w:t>
      </w:r>
      <w:r w:rsidRPr="00C473C2">
        <w:rPr>
          <w:rFonts w:ascii="Times New Roman" w:hAnsi="Times New Roman" w:cs="Times New Roman"/>
          <w:sz w:val="32"/>
          <w:szCs w:val="32"/>
          <w:lang w:val="fr-FR"/>
        </w:rPr>
        <w:t xml:space="preserve">Până în iunie 2023 au fost efectuate, cu ajutorul Unității Mobile de Screening, 2230 de argeșence. </w:t>
      </w:r>
      <w:r w:rsidRPr="00C473C2">
        <w:rPr>
          <w:rFonts w:ascii="Times New Roman" w:hAnsi="Times New Roman" w:cs="Times New Roman"/>
          <w:sz w:val="32"/>
          <w:szCs w:val="32"/>
          <w:lang w:val="it-IT"/>
        </w:rPr>
        <w:t xml:space="preserve">A fost vorba despre testare HPV și testare Babeș Papanicolau. Au fost încheiate 51 de protocoale cu primării din Argeș pentru sprijinirea acestui proiect. Colegii care se ocupă de proiect au facut și muncă de informare. </w:t>
      </w:r>
      <w:r w:rsidRPr="00C473C2">
        <w:rPr>
          <w:rFonts w:ascii="Times New Roman" w:hAnsi="Times New Roman" w:cs="Times New Roman"/>
          <w:sz w:val="32"/>
          <w:szCs w:val="32"/>
          <w:lang w:val="fr-FR"/>
        </w:rPr>
        <w:t xml:space="preserve">Peste 10000 de persoane au primit date referitoare la proiect. </w:t>
      </w:r>
    </w:p>
    <w:p w14:paraId="556AC0CE" w14:textId="77777777" w:rsidR="00A94A65" w:rsidRPr="00C473C2" w:rsidRDefault="00A94A65" w:rsidP="00C473C2">
      <w:pPr>
        <w:jc w:val="both"/>
        <w:rPr>
          <w:rFonts w:ascii="Times New Roman" w:hAnsi="Times New Roman" w:cs="Times New Roman"/>
          <w:sz w:val="32"/>
          <w:szCs w:val="32"/>
          <w:lang w:val="fr-FR"/>
        </w:rPr>
      </w:pPr>
      <w:r w:rsidRPr="00C473C2">
        <w:rPr>
          <w:rFonts w:ascii="Times New Roman" w:hAnsi="Times New Roman" w:cs="Times New Roman"/>
          <w:sz w:val="32"/>
          <w:szCs w:val="32"/>
          <w:lang w:val="fr-FR"/>
        </w:rPr>
        <w:t xml:space="preserve">Au fost stabilite și centre fixe de testare în următoarele locații: </w:t>
      </w:r>
    </w:p>
    <w:p w14:paraId="7B737659" w14:textId="77777777" w:rsidR="00A94A65" w:rsidRPr="00C473C2" w:rsidRDefault="00A94A65" w:rsidP="00C473C2">
      <w:pPr>
        <w:pStyle w:val="yiv1933358366ydp1ae40201msolistparagraph"/>
        <w:shd w:val="clear" w:color="auto" w:fill="FFFFFF"/>
        <w:jc w:val="both"/>
        <w:rPr>
          <w:sz w:val="32"/>
          <w:szCs w:val="32"/>
          <w:lang w:val="it-IT"/>
        </w:rPr>
      </w:pPr>
      <w:r w:rsidRPr="00C473C2">
        <w:rPr>
          <w:sz w:val="32"/>
          <w:szCs w:val="32"/>
          <w:lang w:val="it-IT"/>
        </w:rPr>
        <w:t>-         C</w:t>
      </w:r>
      <w:r w:rsidRPr="00DC0574">
        <w:rPr>
          <w:sz w:val="32"/>
          <w:szCs w:val="32"/>
          <w:lang w:val="ro-RO"/>
        </w:rPr>
        <w:t>âmpulung-  0248510100, interior 172, de luni până vineri de la ora 8 la ora 14</w:t>
      </w:r>
      <w:r w:rsidRPr="00C473C2">
        <w:rPr>
          <w:sz w:val="32"/>
          <w:szCs w:val="32"/>
          <w:lang w:val="it-IT"/>
        </w:rPr>
        <w:t>;</w:t>
      </w:r>
    </w:p>
    <w:p w14:paraId="17903A88" w14:textId="77777777" w:rsidR="00A94A65" w:rsidRPr="00C473C2" w:rsidRDefault="00A94A65" w:rsidP="00C473C2">
      <w:pPr>
        <w:pStyle w:val="yiv1933358366ydp1ae40201msolistparagraph"/>
        <w:shd w:val="clear" w:color="auto" w:fill="FFFFFF"/>
        <w:jc w:val="both"/>
        <w:rPr>
          <w:sz w:val="32"/>
          <w:szCs w:val="32"/>
          <w:lang w:val="it-IT"/>
        </w:rPr>
      </w:pPr>
      <w:r w:rsidRPr="00C473C2">
        <w:rPr>
          <w:sz w:val="32"/>
          <w:szCs w:val="32"/>
          <w:lang w:val="it-IT"/>
        </w:rPr>
        <w:t>-         </w:t>
      </w:r>
      <w:r w:rsidRPr="00DC0574">
        <w:rPr>
          <w:sz w:val="32"/>
          <w:szCs w:val="32"/>
          <w:lang w:val="ro-RO"/>
        </w:rPr>
        <w:t>Curtea de Argeș- 0753061532, tot de luni până vineri de la ora 8 la ora 14</w:t>
      </w:r>
      <w:r w:rsidRPr="00C473C2">
        <w:rPr>
          <w:sz w:val="32"/>
          <w:szCs w:val="32"/>
          <w:lang w:val="it-IT"/>
        </w:rPr>
        <w:t>;</w:t>
      </w:r>
    </w:p>
    <w:p w14:paraId="1322332C" w14:textId="77777777" w:rsidR="00A94A65" w:rsidRPr="00DC0574" w:rsidRDefault="00A94A65" w:rsidP="00C473C2">
      <w:pPr>
        <w:pStyle w:val="yiv1933358366ydp1ae40201msolistparagraph"/>
        <w:shd w:val="clear" w:color="auto" w:fill="FFFFFF"/>
        <w:jc w:val="both"/>
        <w:rPr>
          <w:sz w:val="32"/>
          <w:szCs w:val="32"/>
        </w:rPr>
      </w:pPr>
      <w:r w:rsidRPr="00C473C2">
        <w:rPr>
          <w:sz w:val="32"/>
          <w:szCs w:val="32"/>
          <w:lang w:val="it-IT"/>
        </w:rPr>
        <w:t>-         Coste</w:t>
      </w:r>
      <w:r w:rsidRPr="00DC0574">
        <w:rPr>
          <w:sz w:val="32"/>
          <w:szCs w:val="32"/>
          <w:lang w:val="ro-RO"/>
        </w:rPr>
        <w:t>ști- 0248673550. Aici există un program de luni până vineri, de la ora 8 la ora 13 pentru programări. Recoltările vor putea fi făcut zilnic, în intervalul ora 10-12.</w:t>
      </w:r>
      <w:r w:rsidRPr="00DC0574">
        <w:rPr>
          <w:sz w:val="32"/>
          <w:szCs w:val="32"/>
        </w:rPr>
        <w:t xml:space="preserve"> </w:t>
      </w:r>
    </w:p>
    <w:p w14:paraId="2211E891" w14:textId="77777777" w:rsidR="00490F74" w:rsidRPr="00C473C2" w:rsidRDefault="00A94A65" w:rsidP="00C473C2">
      <w:pPr>
        <w:pStyle w:val="yiv1933358366ydp1ae40201msolistparagraph"/>
        <w:shd w:val="clear" w:color="auto" w:fill="FFFFFF"/>
        <w:jc w:val="both"/>
        <w:rPr>
          <w:sz w:val="32"/>
          <w:szCs w:val="32"/>
          <w:lang w:val="it-IT"/>
        </w:rPr>
      </w:pPr>
      <w:proofErr w:type="spellStart"/>
      <w:r w:rsidRPr="00DC0574">
        <w:rPr>
          <w:sz w:val="32"/>
          <w:szCs w:val="32"/>
        </w:rPr>
        <w:t>Procedura</w:t>
      </w:r>
      <w:proofErr w:type="spellEnd"/>
      <w:r w:rsidRPr="00DC0574">
        <w:rPr>
          <w:sz w:val="32"/>
          <w:szCs w:val="32"/>
        </w:rPr>
        <w:t xml:space="preserve"> </w:t>
      </w:r>
      <w:proofErr w:type="spellStart"/>
      <w:r w:rsidRPr="00DC0574">
        <w:rPr>
          <w:sz w:val="32"/>
          <w:szCs w:val="32"/>
        </w:rPr>
        <w:t>este</w:t>
      </w:r>
      <w:proofErr w:type="spellEnd"/>
      <w:r w:rsidRPr="00DC0574">
        <w:rPr>
          <w:sz w:val="32"/>
          <w:szCs w:val="32"/>
        </w:rPr>
        <w:t xml:space="preserve"> </w:t>
      </w:r>
      <w:proofErr w:type="spellStart"/>
      <w:r w:rsidRPr="00DC0574">
        <w:rPr>
          <w:sz w:val="32"/>
          <w:szCs w:val="32"/>
        </w:rPr>
        <w:t>simplă</w:t>
      </w:r>
      <w:proofErr w:type="spellEnd"/>
      <w:r w:rsidRPr="00DC0574">
        <w:rPr>
          <w:sz w:val="32"/>
          <w:szCs w:val="32"/>
        </w:rPr>
        <w:t xml:space="preserve">. </w:t>
      </w:r>
      <w:proofErr w:type="spellStart"/>
      <w:r w:rsidRPr="00DC0574">
        <w:rPr>
          <w:sz w:val="32"/>
          <w:szCs w:val="32"/>
        </w:rPr>
        <w:t>Femeile</w:t>
      </w:r>
      <w:proofErr w:type="spellEnd"/>
      <w:r w:rsidRPr="00DC0574">
        <w:rPr>
          <w:sz w:val="32"/>
          <w:szCs w:val="32"/>
        </w:rPr>
        <w:t xml:space="preserve">, cu </w:t>
      </w:r>
      <w:proofErr w:type="spellStart"/>
      <w:r w:rsidRPr="00DC0574">
        <w:rPr>
          <w:sz w:val="32"/>
          <w:szCs w:val="32"/>
        </w:rPr>
        <w:t>vârste</w:t>
      </w:r>
      <w:proofErr w:type="spellEnd"/>
      <w:r w:rsidRPr="00DC0574">
        <w:rPr>
          <w:sz w:val="32"/>
          <w:szCs w:val="32"/>
        </w:rPr>
        <w:t xml:space="preserve"> </w:t>
      </w:r>
      <w:proofErr w:type="spellStart"/>
      <w:r w:rsidRPr="00DC0574">
        <w:rPr>
          <w:sz w:val="32"/>
          <w:szCs w:val="32"/>
        </w:rPr>
        <w:t>între</w:t>
      </w:r>
      <w:proofErr w:type="spellEnd"/>
      <w:r w:rsidRPr="00DC0574">
        <w:rPr>
          <w:sz w:val="32"/>
          <w:szCs w:val="32"/>
        </w:rPr>
        <w:t xml:space="preserve"> 26 </w:t>
      </w:r>
      <w:proofErr w:type="spellStart"/>
      <w:r w:rsidRPr="00DC0574">
        <w:rPr>
          <w:sz w:val="32"/>
          <w:szCs w:val="32"/>
        </w:rPr>
        <w:t>și</w:t>
      </w:r>
      <w:proofErr w:type="spellEnd"/>
      <w:r w:rsidRPr="00DC0574">
        <w:rPr>
          <w:sz w:val="32"/>
          <w:szCs w:val="32"/>
        </w:rPr>
        <w:t xml:space="preserve"> 64 de ani, care </w:t>
      </w:r>
      <w:proofErr w:type="spellStart"/>
      <w:r w:rsidRPr="00DC0574">
        <w:rPr>
          <w:sz w:val="32"/>
          <w:szCs w:val="32"/>
        </w:rPr>
        <w:t>doresc</w:t>
      </w:r>
      <w:proofErr w:type="spellEnd"/>
      <w:r w:rsidRPr="00DC0574">
        <w:rPr>
          <w:sz w:val="32"/>
          <w:szCs w:val="32"/>
        </w:rPr>
        <w:t xml:space="preserve"> </w:t>
      </w:r>
      <w:proofErr w:type="spellStart"/>
      <w:r w:rsidRPr="00DC0574">
        <w:rPr>
          <w:sz w:val="32"/>
          <w:szCs w:val="32"/>
        </w:rPr>
        <w:t>să</w:t>
      </w:r>
      <w:proofErr w:type="spellEnd"/>
      <w:r w:rsidRPr="00DC0574">
        <w:rPr>
          <w:sz w:val="32"/>
          <w:szCs w:val="32"/>
        </w:rPr>
        <w:t xml:space="preserve"> fie testate, </w:t>
      </w:r>
      <w:proofErr w:type="spellStart"/>
      <w:r w:rsidRPr="00DC0574">
        <w:rPr>
          <w:sz w:val="32"/>
          <w:szCs w:val="32"/>
        </w:rPr>
        <w:t>merg</w:t>
      </w:r>
      <w:proofErr w:type="spellEnd"/>
      <w:r w:rsidRPr="00DC0574">
        <w:rPr>
          <w:sz w:val="32"/>
          <w:szCs w:val="32"/>
        </w:rPr>
        <w:t xml:space="preserve"> la </w:t>
      </w:r>
      <w:proofErr w:type="spellStart"/>
      <w:r w:rsidRPr="00DC0574">
        <w:rPr>
          <w:sz w:val="32"/>
          <w:szCs w:val="32"/>
        </w:rPr>
        <w:t>centru</w:t>
      </w:r>
      <w:proofErr w:type="spellEnd"/>
      <w:r w:rsidRPr="00DC0574">
        <w:rPr>
          <w:sz w:val="32"/>
          <w:szCs w:val="32"/>
        </w:rPr>
        <w:t xml:space="preserve">, </w:t>
      </w:r>
      <w:proofErr w:type="spellStart"/>
      <w:r w:rsidRPr="00DC0574">
        <w:rPr>
          <w:sz w:val="32"/>
          <w:szCs w:val="32"/>
        </w:rPr>
        <w:t>după</w:t>
      </w:r>
      <w:proofErr w:type="spellEnd"/>
      <w:r w:rsidRPr="00DC0574">
        <w:rPr>
          <w:sz w:val="32"/>
          <w:szCs w:val="32"/>
        </w:rPr>
        <w:t xml:space="preserve"> </w:t>
      </w:r>
      <w:proofErr w:type="spellStart"/>
      <w:r w:rsidRPr="00DC0574">
        <w:rPr>
          <w:sz w:val="32"/>
          <w:szCs w:val="32"/>
        </w:rPr>
        <w:t>discuția</w:t>
      </w:r>
      <w:proofErr w:type="spellEnd"/>
      <w:r w:rsidRPr="00DC0574">
        <w:rPr>
          <w:sz w:val="32"/>
          <w:szCs w:val="32"/>
        </w:rPr>
        <w:t xml:space="preserve"> </w:t>
      </w:r>
      <w:proofErr w:type="spellStart"/>
      <w:r w:rsidRPr="00DC0574">
        <w:rPr>
          <w:sz w:val="32"/>
          <w:szCs w:val="32"/>
        </w:rPr>
        <w:t>telefonică</w:t>
      </w:r>
      <w:proofErr w:type="spellEnd"/>
      <w:r w:rsidRPr="00DC0574">
        <w:rPr>
          <w:sz w:val="32"/>
          <w:szCs w:val="32"/>
        </w:rPr>
        <w:t xml:space="preserve">, </w:t>
      </w:r>
      <w:proofErr w:type="spellStart"/>
      <w:r w:rsidRPr="00DC0574">
        <w:rPr>
          <w:sz w:val="32"/>
          <w:szCs w:val="32"/>
        </w:rPr>
        <w:t>în</w:t>
      </w:r>
      <w:proofErr w:type="spellEnd"/>
      <w:r w:rsidRPr="00DC0574">
        <w:rPr>
          <w:sz w:val="32"/>
          <w:szCs w:val="32"/>
        </w:rPr>
        <w:t xml:space="preserve"> </w:t>
      </w:r>
      <w:proofErr w:type="spellStart"/>
      <w:r w:rsidRPr="00DC0574">
        <w:rPr>
          <w:sz w:val="32"/>
          <w:szCs w:val="32"/>
        </w:rPr>
        <w:t>ziua</w:t>
      </w:r>
      <w:proofErr w:type="spellEnd"/>
      <w:r w:rsidRPr="00DC0574">
        <w:rPr>
          <w:sz w:val="32"/>
          <w:szCs w:val="32"/>
        </w:rPr>
        <w:t xml:space="preserve"> </w:t>
      </w:r>
      <w:proofErr w:type="spellStart"/>
      <w:r w:rsidRPr="00DC0574">
        <w:rPr>
          <w:sz w:val="32"/>
          <w:szCs w:val="32"/>
        </w:rPr>
        <w:t>programării</w:t>
      </w:r>
      <w:proofErr w:type="spellEnd"/>
      <w:r w:rsidRPr="00DC0574">
        <w:rPr>
          <w:sz w:val="32"/>
          <w:szCs w:val="32"/>
        </w:rPr>
        <w:t xml:space="preserve">, cu o </w:t>
      </w:r>
      <w:proofErr w:type="spellStart"/>
      <w:r w:rsidRPr="00DC0574">
        <w:rPr>
          <w:sz w:val="32"/>
          <w:szCs w:val="32"/>
        </w:rPr>
        <w:t>copie</w:t>
      </w:r>
      <w:proofErr w:type="spellEnd"/>
      <w:r w:rsidRPr="00DC0574">
        <w:rPr>
          <w:sz w:val="32"/>
          <w:szCs w:val="32"/>
        </w:rPr>
        <w:t xml:space="preserve"> a </w:t>
      </w:r>
      <w:proofErr w:type="spellStart"/>
      <w:r w:rsidRPr="00DC0574">
        <w:rPr>
          <w:sz w:val="32"/>
          <w:szCs w:val="32"/>
        </w:rPr>
        <w:t>actului</w:t>
      </w:r>
      <w:proofErr w:type="spellEnd"/>
      <w:r w:rsidRPr="00DC0574">
        <w:rPr>
          <w:sz w:val="32"/>
          <w:szCs w:val="32"/>
        </w:rPr>
        <w:t xml:space="preserve"> de </w:t>
      </w:r>
      <w:proofErr w:type="spellStart"/>
      <w:r w:rsidRPr="00DC0574">
        <w:rPr>
          <w:sz w:val="32"/>
          <w:szCs w:val="32"/>
        </w:rPr>
        <w:t>identitate</w:t>
      </w:r>
      <w:proofErr w:type="spellEnd"/>
      <w:r w:rsidRPr="00DC0574">
        <w:rPr>
          <w:sz w:val="32"/>
          <w:szCs w:val="32"/>
        </w:rPr>
        <w:t xml:space="preserve"> </w:t>
      </w:r>
      <w:proofErr w:type="spellStart"/>
      <w:r w:rsidRPr="00DC0574">
        <w:rPr>
          <w:sz w:val="32"/>
          <w:szCs w:val="32"/>
        </w:rPr>
        <w:t>și</w:t>
      </w:r>
      <w:proofErr w:type="spellEnd"/>
      <w:r w:rsidRPr="00DC0574">
        <w:rPr>
          <w:sz w:val="32"/>
          <w:szCs w:val="32"/>
        </w:rPr>
        <w:t xml:space="preserve"> </w:t>
      </w:r>
      <w:proofErr w:type="spellStart"/>
      <w:r w:rsidRPr="00DC0574">
        <w:rPr>
          <w:sz w:val="32"/>
          <w:szCs w:val="32"/>
        </w:rPr>
        <w:t>acolo</w:t>
      </w:r>
      <w:proofErr w:type="spellEnd"/>
      <w:r w:rsidRPr="00DC0574">
        <w:rPr>
          <w:sz w:val="32"/>
          <w:szCs w:val="32"/>
        </w:rPr>
        <w:t xml:space="preserve"> </w:t>
      </w:r>
      <w:proofErr w:type="spellStart"/>
      <w:r w:rsidRPr="00DC0574">
        <w:rPr>
          <w:sz w:val="32"/>
          <w:szCs w:val="32"/>
        </w:rPr>
        <w:t>completează</w:t>
      </w:r>
      <w:proofErr w:type="spellEnd"/>
      <w:r w:rsidRPr="00DC0574">
        <w:rPr>
          <w:sz w:val="32"/>
          <w:szCs w:val="32"/>
        </w:rPr>
        <w:t xml:space="preserve"> o </w:t>
      </w:r>
      <w:proofErr w:type="spellStart"/>
      <w:r w:rsidRPr="00DC0574">
        <w:rPr>
          <w:sz w:val="32"/>
          <w:szCs w:val="32"/>
        </w:rPr>
        <w:lastRenderedPageBreak/>
        <w:t>fișă</w:t>
      </w:r>
      <w:proofErr w:type="spellEnd"/>
      <w:r w:rsidRPr="00DC0574">
        <w:rPr>
          <w:sz w:val="32"/>
          <w:szCs w:val="32"/>
        </w:rPr>
        <w:t xml:space="preserve">. Nu </w:t>
      </w:r>
      <w:proofErr w:type="spellStart"/>
      <w:r w:rsidRPr="00DC0574">
        <w:rPr>
          <w:sz w:val="32"/>
          <w:szCs w:val="32"/>
        </w:rPr>
        <w:t>există</w:t>
      </w:r>
      <w:proofErr w:type="spellEnd"/>
      <w:r w:rsidRPr="00DC0574">
        <w:rPr>
          <w:sz w:val="32"/>
          <w:szCs w:val="32"/>
        </w:rPr>
        <w:t xml:space="preserve"> </w:t>
      </w:r>
      <w:proofErr w:type="spellStart"/>
      <w:r w:rsidRPr="00DC0574">
        <w:rPr>
          <w:sz w:val="32"/>
          <w:szCs w:val="32"/>
        </w:rPr>
        <w:t>restricții</w:t>
      </w:r>
      <w:proofErr w:type="spellEnd"/>
      <w:r w:rsidRPr="00DC0574">
        <w:rPr>
          <w:sz w:val="32"/>
          <w:szCs w:val="32"/>
        </w:rPr>
        <w:t xml:space="preserve"> legate de </w:t>
      </w:r>
      <w:proofErr w:type="spellStart"/>
      <w:r w:rsidRPr="00DC0574">
        <w:rPr>
          <w:sz w:val="32"/>
          <w:szCs w:val="32"/>
        </w:rPr>
        <w:t>domiciliu</w:t>
      </w:r>
      <w:proofErr w:type="spellEnd"/>
      <w:r w:rsidRPr="00DC0574">
        <w:rPr>
          <w:sz w:val="32"/>
          <w:szCs w:val="32"/>
        </w:rPr>
        <w:t xml:space="preserve"> </w:t>
      </w:r>
      <w:proofErr w:type="spellStart"/>
      <w:r w:rsidRPr="00DC0574">
        <w:rPr>
          <w:sz w:val="32"/>
          <w:szCs w:val="32"/>
        </w:rPr>
        <w:t>și</w:t>
      </w:r>
      <w:proofErr w:type="spellEnd"/>
      <w:r w:rsidRPr="00DC0574">
        <w:rPr>
          <w:sz w:val="32"/>
          <w:szCs w:val="32"/>
        </w:rPr>
        <w:t xml:space="preserve"> pot fi testate </w:t>
      </w:r>
      <w:proofErr w:type="spellStart"/>
      <w:r w:rsidRPr="00DC0574">
        <w:rPr>
          <w:sz w:val="32"/>
          <w:szCs w:val="32"/>
        </w:rPr>
        <w:t>atât</w:t>
      </w:r>
      <w:proofErr w:type="spellEnd"/>
      <w:r w:rsidRPr="00DC0574">
        <w:rPr>
          <w:sz w:val="32"/>
          <w:szCs w:val="32"/>
        </w:rPr>
        <w:t xml:space="preserve"> </w:t>
      </w:r>
      <w:proofErr w:type="spellStart"/>
      <w:r w:rsidRPr="00DC0574">
        <w:rPr>
          <w:sz w:val="32"/>
          <w:szCs w:val="32"/>
        </w:rPr>
        <w:t>persoane</w:t>
      </w:r>
      <w:proofErr w:type="spellEnd"/>
      <w:r w:rsidRPr="00DC0574">
        <w:rPr>
          <w:sz w:val="32"/>
          <w:szCs w:val="32"/>
        </w:rPr>
        <w:t xml:space="preserve"> </w:t>
      </w:r>
      <w:proofErr w:type="spellStart"/>
      <w:r w:rsidRPr="00DC0574">
        <w:rPr>
          <w:sz w:val="32"/>
          <w:szCs w:val="32"/>
        </w:rPr>
        <w:t>asigurate</w:t>
      </w:r>
      <w:proofErr w:type="spellEnd"/>
      <w:r w:rsidRPr="00DC0574">
        <w:rPr>
          <w:sz w:val="32"/>
          <w:szCs w:val="32"/>
        </w:rPr>
        <w:t xml:space="preserve"> </w:t>
      </w:r>
      <w:proofErr w:type="spellStart"/>
      <w:r w:rsidRPr="00DC0574">
        <w:rPr>
          <w:sz w:val="32"/>
          <w:szCs w:val="32"/>
        </w:rPr>
        <w:t>cât</w:t>
      </w:r>
      <w:proofErr w:type="spellEnd"/>
      <w:r w:rsidRPr="00DC0574">
        <w:rPr>
          <w:sz w:val="32"/>
          <w:szCs w:val="32"/>
        </w:rPr>
        <w:t xml:space="preserve"> </w:t>
      </w:r>
      <w:proofErr w:type="spellStart"/>
      <w:r w:rsidRPr="00DC0574">
        <w:rPr>
          <w:sz w:val="32"/>
          <w:szCs w:val="32"/>
        </w:rPr>
        <w:t>și</w:t>
      </w:r>
      <w:proofErr w:type="spellEnd"/>
      <w:r w:rsidRPr="00DC0574">
        <w:rPr>
          <w:sz w:val="32"/>
          <w:szCs w:val="32"/>
        </w:rPr>
        <w:t xml:space="preserve"> </w:t>
      </w:r>
      <w:proofErr w:type="spellStart"/>
      <w:r w:rsidRPr="00DC0574">
        <w:rPr>
          <w:sz w:val="32"/>
          <w:szCs w:val="32"/>
        </w:rPr>
        <w:t>persoane</w:t>
      </w:r>
      <w:proofErr w:type="spellEnd"/>
      <w:r w:rsidRPr="00DC0574">
        <w:rPr>
          <w:sz w:val="32"/>
          <w:szCs w:val="32"/>
        </w:rPr>
        <w:t xml:space="preserve"> care nu sunt </w:t>
      </w:r>
      <w:proofErr w:type="spellStart"/>
      <w:r w:rsidRPr="00DC0574">
        <w:rPr>
          <w:sz w:val="32"/>
          <w:szCs w:val="32"/>
        </w:rPr>
        <w:t>asigurate</w:t>
      </w:r>
      <w:proofErr w:type="spellEnd"/>
      <w:r w:rsidRPr="00DC0574">
        <w:rPr>
          <w:sz w:val="32"/>
          <w:szCs w:val="32"/>
        </w:rPr>
        <w:t xml:space="preserve">.  </w:t>
      </w:r>
      <w:r w:rsidRPr="00C473C2">
        <w:rPr>
          <w:sz w:val="32"/>
          <w:szCs w:val="32"/>
          <w:lang w:val="it-IT"/>
        </w:rPr>
        <w:t xml:space="preserve">Oricine, din oricare localitate a județului Argeș, poate merge la testare într-unul din centre, cel care îi este la îndemână ca și distanță. </w:t>
      </w:r>
    </w:p>
    <w:p w14:paraId="2413C464" w14:textId="77777777" w:rsidR="00A94A65" w:rsidRPr="00C473C2" w:rsidRDefault="00A94A65" w:rsidP="00C473C2">
      <w:pPr>
        <w:pStyle w:val="yiv1933358366ydp1ae40201msolistparagraph"/>
        <w:shd w:val="clear" w:color="auto" w:fill="FFFFFF"/>
        <w:jc w:val="both"/>
        <w:rPr>
          <w:sz w:val="32"/>
          <w:szCs w:val="32"/>
          <w:lang w:val="it-IT"/>
        </w:rPr>
      </w:pPr>
    </w:p>
    <w:p w14:paraId="2561EF45" w14:textId="77777777" w:rsidR="00A94A65" w:rsidRPr="00DC0574" w:rsidRDefault="00A547B1" w:rsidP="00C473C2">
      <w:pPr>
        <w:jc w:val="both"/>
        <w:rPr>
          <w:rFonts w:ascii="Times New Roman" w:hAnsi="Times New Roman" w:cs="Times New Roman"/>
          <w:sz w:val="32"/>
          <w:szCs w:val="32"/>
          <w:lang w:val="ro-RO"/>
        </w:rPr>
      </w:pPr>
      <w:r w:rsidRPr="00C473C2">
        <w:rPr>
          <w:rFonts w:ascii="Times New Roman" w:hAnsi="Times New Roman" w:cs="Times New Roman"/>
          <w:sz w:val="32"/>
          <w:szCs w:val="32"/>
          <w:lang w:val="it-IT"/>
        </w:rPr>
        <w:t xml:space="preserve">3. </w:t>
      </w:r>
      <w:r w:rsidR="00A94A65" w:rsidRPr="00C473C2">
        <w:rPr>
          <w:rFonts w:ascii="Times New Roman" w:hAnsi="Times New Roman" w:cs="Times New Roman"/>
          <w:sz w:val="32"/>
          <w:szCs w:val="32"/>
          <w:lang w:val="it-IT"/>
        </w:rPr>
        <w:t>Institu</w:t>
      </w:r>
      <w:proofErr w:type="spellStart"/>
      <w:r w:rsidR="00CB2F43" w:rsidRPr="00DC0574">
        <w:rPr>
          <w:rFonts w:ascii="Times New Roman" w:hAnsi="Times New Roman" w:cs="Times New Roman"/>
          <w:sz w:val="32"/>
          <w:szCs w:val="32"/>
          <w:lang w:val="ro-RO"/>
        </w:rPr>
        <w:t>ția</w:t>
      </w:r>
      <w:proofErr w:type="spellEnd"/>
      <w:r w:rsidR="00CB2F43" w:rsidRPr="00DC0574">
        <w:rPr>
          <w:rFonts w:ascii="Times New Roman" w:hAnsi="Times New Roman" w:cs="Times New Roman"/>
          <w:sz w:val="32"/>
          <w:szCs w:val="32"/>
          <w:lang w:val="ro-RO"/>
        </w:rPr>
        <w:t xml:space="preserve"> Prefectului județului Argeș a fost partener într-un proiect de prevenție și depistarea hepatitei C și încurajarea donării de sânge. . </w:t>
      </w:r>
      <w:r w:rsidR="00CB2F43" w:rsidRPr="00C473C2">
        <w:rPr>
          <w:rFonts w:ascii="Times New Roman" w:hAnsi="Times New Roman" w:cs="Times New Roman"/>
          <w:sz w:val="32"/>
          <w:szCs w:val="32"/>
          <w:lang w:val="it-IT"/>
        </w:rPr>
        <w:t>Campania se nume</w:t>
      </w:r>
      <w:proofErr w:type="spellStart"/>
      <w:r w:rsidR="00CB2F43" w:rsidRPr="00DC0574">
        <w:rPr>
          <w:rFonts w:ascii="Times New Roman" w:hAnsi="Times New Roman" w:cs="Times New Roman"/>
          <w:sz w:val="32"/>
          <w:szCs w:val="32"/>
          <w:lang w:val="ro-RO"/>
        </w:rPr>
        <w:t>ște</w:t>
      </w:r>
      <w:proofErr w:type="spellEnd"/>
      <w:r w:rsidR="00CB2F43" w:rsidRPr="00C473C2">
        <w:rPr>
          <w:rFonts w:ascii="Times New Roman" w:hAnsi="Times New Roman" w:cs="Times New Roman"/>
          <w:sz w:val="32"/>
          <w:szCs w:val="32"/>
          <w:lang w:val="it-IT"/>
        </w:rPr>
        <w:t xml:space="preserve"> “#</w:t>
      </w:r>
      <w:r w:rsidR="00CB2F43" w:rsidRPr="00DC0574">
        <w:rPr>
          <w:rFonts w:ascii="Times New Roman" w:hAnsi="Times New Roman" w:cs="Times New Roman"/>
          <w:sz w:val="32"/>
          <w:szCs w:val="32"/>
          <w:lang w:val="ro-RO"/>
        </w:rPr>
        <w:t>Salvează o viață! #Salvează-ți viața!</w:t>
      </w:r>
      <w:r w:rsidR="00CB2F43" w:rsidRPr="00C473C2">
        <w:rPr>
          <w:rFonts w:ascii="Times New Roman" w:hAnsi="Times New Roman" w:cs="Times New Roman"/>
          <w:sz w:val="32"/>
          <w:szCs w:val="32"/>
          <w:lang w:val="it-IT"/>
        </w:rPr>
        <w:t xml:space="preserve">”, a fost făcută în parteneriat cu Universitatea de Medicină și Farmacie Carol Davila, București și Universitatea de Medicină și Farmacie Craiova. Este un proiect de prevenție destinat zonei de Sud a României și lansat în Argeș. Au fost efectuate 739 de teste și, având în vedere importanța și numărul mare de solicitări, s-a pus în discuție și ca echipele medicale să revină în Argeș. </w:t>
      </w:r>
    </w:p>
    <w:p w14:paraId="3924F3B9" w14:textId="77777777" w:rsidR="00A94A65" w:rsidRPr="00DC0574" w:rsidRDefault="00A94A65" w:rsidP="00C473C2">
      <w:pPr>
        <w:pStyle w:val="NoSpacing"/>
        <w:jc w:val="both"/>
        <w:rPr>
          <w:rFonts w:ascii="Times New Roman" w:hAnsi="Times New Roman"/>
          <w:sz w:val="32"/>
          <w:szCs w:val="32"/>
          <w:lang w:val="ro-RO"/>
        </w:rPr>
      </w:pPr>
    </w:p>
    <w:p w14:paraId="59A6C8E3" w14:textId="77777777" w:rsidR="00CA6922" w:rsidRPr="00DC0574" w:rsidRDefault="00CA6922" w:rsidP="00C473C2">
      <w:pPr>
        <w:jc w:val="both"/>
        <w:rPr>
          <w:rFonts w:ascii="Times New Roman" w:hAnsi="Times New Roman" w:cs="Times New Roman"/>
          <w:sz w:val="32"/>
          <w:szCs w:val="32"/>
          <w:lang w:val="ro-RO"/>
        </w:rPr>
      </w:pPr>
    </w:p>
    <w:p w14:paraId="6E758DA5" w14:textId="77777777" w:rsidR="00CA6922" w:rsidRPr="00DC0574" w:rsidRDefault="00AA6BC1" w:rsidP="00C473C2">
      <w:pPr>
        <w:jc w:val="both"/>
        <w:rPr>
          <w:rFonts w:ascii="Times New Roman" w:hAnsi="Times New Roman" w:cs="Times New Roman"/>
          <w:b/>
          <w:sz w:val="32"/>
          <w:szCs w:val="32"/>
          <w:lang w:val="ro-RO"/>
        </w:rPr>
      </w:pPr>
      <w:r w:rsidRPr="00DC0574">
        <w:rPr>
          <w:rFonts w:ascii="Times New Roman" w:hAnsi="Times New Roman" w:cs="Times New Roman"/>
          <w:b/>
          <w:sz w:val="32"/>
          <w:szCs w:val="32"/>
          <w:lang w:val="ro-RO"/>
        </w:rPr>
        <w:t xml:space="preserve">Comisie mixtă de control în unitățile de învățământ și în creșe </w:t>
      </w:r>
    </w:p>
    <w:p w14:paraId="2EC7E356" w14:textId="77777777" w:rsidR="00AA6BC1" w:rsidRPr="00DC0574" w:rsidRDefault="00AA6BC1" w:rsidP="00C473C2">
      <w:pPr>
        <w:jc w:val="both"/>
        <w:rPr>
          <w:rFonts w:ascii="Times New Roman" w:hAnsi="Times New Roman" w:cs="Times New Roman"/>
          <w:sz w:val="32"/>
          <w:szCs w:val="32"/>
          <w:lang w:val="ro-RO"/>
        </w:rPr>
      </w:pPr>
    </w:p>
    <w:p w14:paraId="45691F67" w14:textId="77777777" w:rsidR="00AA6BC1" w:rsidRPr="00DC0574" w:rsidRDefault="00AA6BC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Înființată prin ordin de prefect în anul 2022, Comisia mixtă de control în unitățile de învățământ și în creșe funcționează în continuare. A fost înființată pentru a verfica sesizări legate de posibile acte de purtare abuzivă, de violență între minori, condițiile de igienă, cele de securitate la incendiu. </w:t>
      </w:r>
    </w:p>
    <w:p w14:paraId="6CE67EFE" w14:textId="77777777" w:rsidR="00AA6BC1" w:rsidRPr="00DC0574" w:rsidRDefault="00AA6BC1" w:rsidP="00C473C2">
      <w:pPr>
        <w:jc w:val="both"/>
        <w:rPr>
          <w:rFonts w:ascii="Times New Roman" w:hAnsi="Times New Roman" w:cs="Times New Roman"/>
          <w:sz w:val="32"/>
          <w:szCs w:val="32"/>
          <w:lang w:val="ro-RO"/>
        </w:rPr>
      </w:pPr>
    </w:p>
    <w:p w14:paraId="61A2C88A" w14:textId="77777777" w:rsidR="00AA6BC1" w:rsidRPr="00C473C2" w:rsidRDefault="00AA6BC1" w:rsidP="00C473C2">
      <w:pPr>
        <w:jc w:val="both"/>
        <w:rPr>
          <w:rFonts w:ascii="Times New Roman" w:hAnsi="Times New Roman" w:cs="Times New Roman"/>
          <w:sz w:val="32"/>
          <w:szCs w:val="32"/>
          <w:lang w:val="it-IT"/>
        </w:rPr>
      </w:pPr>
      <w:r w:rsidRPr="00C473C2">
        <w:rPr>
          <w:rFonts w:ascii="Times New Roman" w:hAnsi="Times New Roman" w:cs="Times New Roman"/>
          <w:sz w:val="32"/>
          <w:szCs w:val="32"/>
          <w:lang w:val="it-IT"/>
        </w:rPr>
        <w:t>Din comisie fac parte reprezenta</w:t>
      </w:r>
      <w:r w:rsidRPr="00DC0574">
        <w:rPr>
          <w:rFonts w:ascii="Times New Roman" w:hAnsi="Times New Roman" w:cs="Times New Roman"/>
          <w:sz w:val="32"/>
          <w:szCs w:val="32"/>
          <w:lang w:val="ro-RO"/>
        </w:rPr>
        <w:t>nți ai următoarelor instituții</w:t>
      </w:r>
      <w:r w:rsidRPr="00C473C2">
        <w:rPr>
          <w:rFonts w:ascii="Times New Roman" w:hAnsi="Times New Roman" w:cs="Times New Roman"/>
          <w:sz w:val="32"/>
          <w:szCs w:val="32"/>
          <w:lang w:val="it-IT"/>
        </w:rPr>
        <w:t xml:space="preserve">: </w:t>
      </w:r>
    </w:p>
    <w:p w14:paraId="3CF4301F" w14:textId="77777777" w:rsidR="00AA6BC1" w:rsidRPr="00DC0574" w:rsidRDefault="00AA6BC1" w:rsidP="00C473C2">
      <w:pPr>
        <w:pStyle w:val="ListParagraph"/>
        <w:numPr>
          <w:ilvl w:val="0"/>
          <w:numId w:val="19"/>
        </w:numPr>
        <w:jc w:val="both"/>
        <w:rPr>
          <w:rFonts w:ascii="Times New Roman" w:hAnsi="Times New Roman" w:cs="Times New Roman"/>
          <w:sz w:val="32"/>
          <w:szCs w:val="32"/>
        </w:rPr>
      </w:pPr>
      <w:proofErr w:type="spellStart"/>
      <w:r w:rsidRPr="00DC0574">
        <w:rPr>
          <w:rFonts w:ascii="Times New Roman" w:hAnsi="Times New Roman" w:cs="Times New Roman"/>
          <w:sz w:val="32"/>
          <w:szCs w:val="32"/>
        </w:rPr>
        <w:t>Instituția</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Prefectului</w:t>
      </w:r>
      <w:proofErr w:type="spellEnd"/>
      <w:r w:rsidRPr="00DC0574">
        <w:rPr>
          <w:rFonts w:ascii="Times New Roman" w:hAnsi="Times New Roman" w:cs="Times New Roman"/>
          <w:sz w:val="32"/>
          <w:szCs w:val="32"/>
        </w:rPr>
        <w:t>;</w:t>
      </w:r>
    </w:p>
    <w:p w14:paraId="7EE6F4DE" w14:textId="77777777" w:rsidR="00AA6BC1" w:rsidRPr="00DC0574" w:rsidRDefault="00AA6BC1" w:rsidP="00C473C2">
      <w:pPr>
        <w:pStyle w:val="ListParagraph"/>
        <w:numPr>
          <w:ilvl w:val="0"/>
          <w:numId w:val="19"/>
        </w:numPr>
        <w:jc w:val="both"/>
        <w:rPr>
          <w:rFonts w:ascii="Times New Roman" w:hAnsi="Times New Roman" w:cs="Times New Roman"/>
          <w:sz w:val="32"/>
          <w:szCs w:val="32"/>
        </w:rPr>
      </w:pPr>
      <w:proofErr w:type="spellStart"/>
      <w:r w:rsidRPr="00DC0574">
        <w:rPr>
          <w:rFonts w:ascii="Times New Roman" w:hAnsi="Times New Roman" w:cs="Times New Roman"/>
          <w:sz w:val="32"/>
          <w:szCs w:val="32"/>
        </w:rPr>
        <w:t>Inspectoratul</w:t>
      </w:r>
      <w:proofErr w:type="spellEnd"/>
      <w:r w:rsidRPr="00DC0574">
        <w:rPr>
          <w:rFonts w:ascii="Times New Roman" w:hAnsi="Times New Roman" w:cs="Times New Roman"/>
          <w:sz w:val="32"/>
          <w:szCs w:val="32"/>
        </w:rPr>
        <w:t xml:space="preserve"> </w:t>
      </w:r>
      <w:r w:rsidRPr="00DC0574">
        <w:rPr>
          <w:rFonts w:ascii="Times New Roman" w:hAnsi="Times New Roman" w:cs="Times New Roman"/>
          <w:sz w:val="32"/>
          <w:szCs w:val="32"/>
          <w:lang w:val="ro-RO"/>
        </w:rPr>
        <w:t>Școlar</w:t>
      </w:r>
      <w:r w:rsidRPr="00DC0574">
        <w:rPr>
          <w:rFonts w:ascii="Times New Roman" w:hAnsi="Times New Roman" w:cs="Times New Roman"/>
          <w:sz w:val="32"/>
          <w:szCs w:val="32"/>
        </w:rPr>
        <w:t>;</w:t>
      </w:r>
    </w:p>
    <w:p w14:paraId="7D4CE028" w14:textId="77777777" w:rsidR="00AA6BC1" w:rsidRPr="00DC0574" w:rsidRDefault="00AA6BC1" w:rsidP="00C473C2">
      <w:pPr>
        <w:pStyle w:val="ListParagraph"/>
        <w:numPr>
          <w:ilvl w:val="0"/>
          <w:numId w:val="19"/>
        </w:numPr>
        <w:jc w:val="both"/>
        <w:rPr>
          <w:rFonts w:ascii="Times New Roman" w:hAnsi="Times New Roman" w:cs="Times New Roman"/>
          <w:sz w:val="32"/>
          <w:szCs w:val="32"/>
        </w:rPr>
      </w:pPr>
      <w:proofErr w:type="spellStart"/>
      <w:r w:rsidRPr="00DC0574">
        <w:rPr>
          <w:rFonts w:ascii="Times New Roman" w:hAnsi="Times New Roman" w:cs="Times New Roman"/>
          <w:sz w:val="32"/>
          <w:szCs w:val="32"/>
        </w:rPr>
        <w:t>Inspectoratul</w:t>
      </w:r>
      <w:proofErr w:type="spellEnd"/>
      <w:r w:rsidRPr="00DC0574">
        <w:rPr>
          <w:rFonts w:ascii="Times New Roman" w:hAnsi="Times New Roman" w:cs="Times New Roman"/>
          <w:sz w:val="32"/>
          <w:szCs w:val="32"/>
        </w:rPr>
        <w:t xml:space="preserve"> de </w:t>
      </w:r>
      <w:r w:rsidRPr="00DC0574">
        <w:rPr>
          <w:rFonts w:ascii="Times New Roman" w:hAnsi="Times New Roman" w:cs="Times New Roman"/>
          <w:sz w:val="32"/>
          <w:szCs w:val="32"/>
          <w:lang w:val="ro-RO"/>
        </w:rPr>
        <w:t>Poliție</w:t>
      </w:r>
      <w:r w:rsidRPr="00DC0574">
        <w:rPr>
          <w:rFonts w:ascii="Times New Roman" w:hAnsi="Times New Roman" w:cs="Times New Roman"/>
          <w:sz w:val="32"/>
          <w:szCs w:val="32"/>
        </w:rPr>
        <w:t xml:space="preserve">; </w:t>
      </w:r>
    </w:p>
    <w:p w14:paraId="094053F3" w14:textId="77777777" w:rsidR="00AA6BC1" w:rsidRPr="00DC0574" w:rsidRDefault="00AA6BC1" w:rsidP="00C473C2">
      <w:pPr>
        <w:pStyle w:val="ListParagraph"/>
        <w:numPr>
          <w:ilvl w:val="0"/>
          <w:numId w:val="19"/>
        </w:numPr>
        <w:jc w:val="both"/>
        <w:rPr>
          <w:rFonts w:ascii="Times New Roman" w:hAnsi="Times New Roman" w:cs="Times New Roman"/>
          <w:sz w:val="32"/>
          <w:szCs w:val="32"/>
        </w:rPr>
      </w:pPr>
      <w:proofErr w:type="spellStart"/>
      <w:r w:rsidRPr="00DC0574">
        <w:rPr>
          <w:rFonts w:ascii="Times New Roman" w:hAnsi="Times New Roman" w:cs="Times New Roman"/>
          <w:sz w:val="32"/>
          <w:szCs w:val="32"/>
        </w:rPr>
        <w:t>Inspectoratul</w:t>
      </w:r>
      <w:proofErr w:type="spellEnd"/>
      <w:r w:rsidRPr="00DC0574">
        <w:rPr>
          <w:rFonts w:ascii="Times New Roman" w:hAnsi="Times New Roman" w:cs="Times New Roman"/>
          <w:sz w:val="32"/>
          <w:szCs w:val="32"/>
        </w:rPr>
        <w:t xml:space="preserve"> de </w:t>
      </w:r>
      <w:proofErr w:type="spellStart"/>
      <w:r w:rsidRPr="00DC0574">
        <w:rPr>
          <w:rFonts w:ascii="Times New Roman" w:hAnsi="Times New Roman" w:cs="Times New Roman"/>
          <w:sz w:val="32"/>
          <w:szCs w:val="32"/>
        </w:rPr>
        <w:t>Jandarmi</w:t>
      </w:r>
      <w:proofErr w:type="spellEnd"/>
      <w:r w:rsidRPr="00DC0574">
        <w:rPr>
          <w:rFonts w:ascii="Times New Roman" w:hAnsi="Times New Roman" w:cs="Times New Roman"/>
          <w:sz w:val="32"/>
          <w:szCs w:val="32"/>
        </w:rPr>
        <w:t xml:space="preserve">; </w:t>
      </w:r>
    </w:p>
    <w:p w14:paraId="03E136AC" w14:textId="77777777" w:rsidR="00AA6BC1" w:rsidRPr="00C473C2" w:rsidRDefault="00AA6BC1" w:rsidP="00C473C2">
      <w:pPr>
        <w:pStyle w:val="ListParagraph"/>
        <w:numPr>
          <w:ilvl w:val="0"/>
          <w:numId w:val="19"/>
        </w:numPr>
        <w:jc w:val="both"/>
        <w:rPr>
          <w:rFonts w:ascii="Times New Roman" w:hAnsi="Times New Roman" w:cs="Times New Roman"/>
          <w:sz w:val="32"/>
          <w:szCs w:val="32"/>
          <w:lang w:val="fr-FR"/>
        </w:rPr>
      </w:pPr>
      <w:r w:rsidRPr="00C473C2">
        <w:rPr>
          <w:rFonts w:ascii="Times New Roman" w:hAnsi="Times New Roman" w:cs="Times New Roman"/>
          <w:sz w:val="32"/>
          <w:szCs w:val="32"/>
          <w:lang w:val="fr-FR"/>
        </w:rPr>
        <w:t>Inspectoratul pentru Situa</w:t>
      </w:r>
      <w:r w:rsidRPr="00DC0574">
        <w:rPr>
          <w:rFonts w:ascii="Times New Roman" w:hAnsi="Times New Roman" w:cs="Times New Roman"/>
          <w:sz w:val="32"/>
          <w:szCs w:val="32"/>
          <w:lang w:val="ro-RO"/>
        </w:rPr>
        <w:t>ții de Urgență</w:t>
      </w:r>
      <w:r w:rsidRPr="00C473C2">
        <w:rPr>
          <w:rFonts w:ascii="Times New Roman" w:hAnsi="Times New Roman" w:cs="Times New Roman"/>
          <w:sz w:val="32"/>
          <w:szCs w:val="32"/>
          <w:lang w:val="fr-FR"/>
        </w:rPr>
        <w:t xml:space="preserve">; </w:t>
      </w:r>
    </w:p>
    <w:p w14:paraId="71FB0A18" w14:textId="77777777" w:rsidR="00AA6BC1" w:rsidRPr="00C473C2" w:rsidRDefault="00AA6BC1" w:rsidP="00C473C2">
      <w:pPr>
        <w:pStyle w:val="ListParagraph"/>
        <w:numPr>
          <w:ilvl w:val="0"/>
          <w:numId w:val="19"/>
        </w:numPr>
        <w:jc w:val="both"/>
        <w:rPr>
          <w:rFonts w:ascii="Times New Roman" w:hAnsi="Times New Roman" w:cs="Times New Roman"/>
          <w:sz w:val="32"/>
          <w:szCs w:val="32"/>
          <w:lang w:val="it-IT"/>
        </w:rPr>
      </w:pPr>
      <w:r w:rsidRPr="00C473C2">
        <w:rPr>
          <w:rFonts w:ascii="Times New Roman" w:hAnsi="Times New Roman" w:cs="Times New Roman"/>
          <w:sz w:val="32"/>
          <w:szCs w:val="32"/>
          <w:lang w:val="it-IT"/>
        </w:rPr>
        <w:t>Direcția Generală de Asistență Socială și Protecția Copilului;</w:t>
      </w:r>
    </w:p>
    <w:p w14:paraId="46BF41F7" w14:textId="77777777" w:rsidR="00AA6BC1" w:rsidRPr="00DC0574" w:rsidRDefault="00AA6BC1" w:rsidP="00C473C2">
      <w:pPr>
        <w:pStyle w:val="ListParagraph"/>
        <w:numPr>
          <w:ilvl w:val="0"/>
          <w:numId w:val="19"/>
        </w:numPr>
        <w:jc w:val="both"/>
        <w:rPr>
          <w:rFonts w:ascii="Times New Roman" w:hAnsi="Times New Roman" w:cs="Times New Roman"/>
          <w:sz w:val="32"/>
          <w:szCs w:val="32"/>
        </w:rPr>
      </w:pPr>
      <w:proofErr w:type="spellStart"/>
      <w:r w:rsidRPr="00DC0574">
        <w:rPr>
          <w:rFonts w:ascii="Times New Roman" w:hAnsi="Times New Roman" w:cs="Times New Roman"/>
          <w:sz w:val="32"/>
          <w:szCs w:val="32"/>
        </w:rPr>
        <w:t>Direc</w:t>
      </w:r>
      <w:r w:rsidRPr="00DC0574">
        <w:rPr>
          <w:rFonts w:ascii="Times New Roman" w:hAnsi="Times New Roman" w:cs="Times New Roman"/>
          <w:sz w:val="32"/>
          <w:szCs w:val="32"/>
          <w:lang w:val="ro-RO"/>
        </w:rPr>
        <w:t>ția</w:t>
      </w:r>
      <w:proofErr w:type="spellEnd"/>
      <w:r w:rsidRPr="00DC0574">
        <w:rPr>
          <w:rFonts w:ascii="Times New Roman" w:hAnsi="Times New Roman" w:cs="Times New Roman"/>
          <w:sz w:val="32"/>
          <w:szCs w:val="32"/>
          <w:lang w:val="ro-RO"/>
        </w:rPr>
        <w:t xml:space="preserve"> de Sănătate Publică</w:t>
      </w:r>
      <w:r w:rsidRPr="00DC0574">
        <w:rPr>
          <w:rFonts w:ascii="Times New Roman" w:hAnsi="Times New Roman" w:cs="Times New Roman"/>
          <w:sz w:val="32"/>
          <w:szCs w:val="32"/>
        </w:rPr>
        <w:t>;</w:t>
      </w:r>
    </w:p>
    <w:p w14:paraId="32527553" w14:textId="77777777" w:rsidR="00AA6BC1" w:rsidRPr="00C473C2" w:rsidRDefault="00AA6BC1" w:rsidP="00C473C2">
      <w:pPr>
        <w:pStyle w:val="ListParagraph"/>
        <w:numPr>
          <w:ilvl w:val="0"/>
          <w:numId w:val="19"/>
        </w:numPr>
        <w:jc w:val="both"/>
        <w:rPr>
          <w:rFonts w:ascii="Times New Roman" w:hAnsi="Times New Roman" w:cs="Times New Roman"/>
          <w:sz w:val="32"/>
          <w:szCs w:val="32"/>
          <w:lang w:val="it-IT"/>
        </w:rPr>
      </w:pPr>
      <w:r w:rsidRPr="00C473C2">
        <w:rPr>
          <w:rFonts w:ascii="Times New Roman" w:hAnsi="Times New Roman" w:cs="Times New Roman"/>
          <w:sz w:val="32"/>
          <w:szCs w:val="32"/>
          <w:lang w:val="it-IT"/>
        </w:rPr>
        <w:t>Direcția Sanitar-Veterinară și pentru Siguranța Alimentelor;</w:t>
      </w:r>
    </w:p>
    <w:p w14:paraId="206BCDC4" w14:textId="77777777" w:rsidR="00AA6BC1" w:rsidRPr="00DC0574" w:rsidRDefault="00AA6BC1" w:rsidP="00C473C2">
      <w:pPr>
        <w:pStyle w:val="ListParagraph"/>
        <w:numPr>
          <w:ilvl w:val="0"/>
          <w:numId w:val="19"/>
        </w:numPr>
        <w:jc w:val="both"/>
        <w:rPr>
          <w:rFonts w:ascii="Times New Roman" w:hAnsi="Times New Roman" w:cs="Times New Roman"/>
          <w:sz w:val="32"/>
          <w:szCs w:val="32"/>
        </w:rPr>
      </w:pPr>
      <w:proofErr w:type="spellStart"/>
      <w:r w:rsidRPr="00DC0574">
        <w:rPr>
          <w:rFonts w:ascii="Times New Roman" w:hAnsi="Times New Roman" w:cs="Times New Roman"/>
          <w:sz w:val="32"/>
          <w:szCs w:val="32"/>
        </w:rPr>
        <w:lastRenderedPageBreak/>
        <w:t>Comisariatul</w:t>
      </w:r>
      <w:proofErr w:type="spellEnd"/>
      <w:r w:rsidRPr="00DC0574">
        <w:rPr>
          <w:rFonts w:ascii="Times New Roman" w:hAnsi="Times New Roman" w:cs="Times New Roman"/>
          <w:sz w:val="32"/>
          <w:szCs w:val="32"/>
        </w:rPr>
        <w:t xml:space="preserve"> Jude</w:t>
      </w:r>
      <w:r w:rsidRPr="00DC0574">
        <w:rPr>
          <w:rFonts w:ascii="Times New Roman" w:hAnsi="Times New Roman" w:cs="Times New Roman"/>
          <w:sz w:val="32"/>
          <w:szCs w:val="32"/>
          <w:lang w:val="ro-RO"/>
        </w:rPr>
        <w:t xml:space="preserve">țean pentru Protecția Consumatorilor </w:t>
      </w:r>
    </w:p>
    <w:p w14:paraId="62C19F29" w14:textId="77777777" w:rsidR="00AA6BC1" w:rsidRPr="00DC0574" w:rsidRDefault="00AA6BC1" w:rsidP="00C473C2">
      <w:pPr>
        <w:jc w:val="both"/>
        <w:rPr>
          <w:rFonts w:ascii="Times New Roman" w:hAnsi="Times New Roman" w:cs="Times New Roman"/>
          <w:sz w:val="32"/>
          <w:szCs w:val="32"/>
        </w:rPr>
      </w:pPr>
      <w:proofErr w:type="spellStart"/>
      <w:r w:rsidRPr="00DC0574">
        <w:rPr>
          <w:rFonts w:ascii="Times New Roman" w:hAnsi="Times New Roman" w:cs="Times New Roman"/>
          <w:sz w:val="32"/>
          <w:szCs w:val="32"/>
        </w:rPr>
        <w:t>În</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calitate</w:t>
      </w:r>
      <w:proofErr w:type="spellEnd"/>
      <w:r w:rsidRPr="00DC0574">
        <w:rPr>
          <w:rFonts w:ascii="Times New Roman" w:hAnsi="Times New Roman" w:cs="Times New Roman"/>
          <w:sz w:val="32"/>
          <w:szCs w:val="32"/>
        </w:rPr>
        <w:t xml:space="preserve"> de </w:t>
      </w:r>
      <w:proofErr w:type="spellStart"/>
      <w:r w:rsidRPr="00DC0574">
        <w:rPr>
          <w:rFonts w:ascii="Times New Roman" w:hAnsi="Times New Roman" w:cs="Times New Roman"/>
          <w:sz w:val="32"/>
          <w:szCs w:val="32"/>
        </w:rPr>
        <w:t>invitați</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reprezentanți</w:t>
      </w:r>
      <w:proofErr w:type="spellEnd"/>
      <w:r w:rsidRPr="00DC0574">
        <w:rPr>
          <w:rFonts w:ascii="Times New Roman" w:hAnsi="Times New Roman" w:cs="Times New Roman"/>
          <w:sz w:val="32"/>
          <w:szCs w:val="32"/>
        </w:rPr>
        <w:t xml:space="preserve"> ai </w:t>
      </w:r>
      <w:proofErr w:type="spellStart"/>
      <w:r w:rsidRPr="00DC0574">
        <w:rPr>
          <w:rFonts w:ascii="Times New Roman" w:hAnsi="Times New Roman" w:cs="Times New Roman"/>
          <w:sz w:val="32"/>
          <w:szCs w:val="32"/>
        </w:rPr>
        <w:t>Consiliului</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Județean</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Argeș</w:t>
      </w:r>
      <w:proofErr w:type="spellEnd"/>
      <w:r w:rsidRPr="00DC0574">
        <w:rPr>
          <w:rFonts w:ascii="Times New Roman" w:hAnsi="Times New Roman" w:cs="Times New Roman"/>
          <w:sz w:val="32"/>
          <w:szCs w:val="32"/>
        </w:rPr>
        <w:t xml:space="preserve">. </w:t>
      </w:r>
    </w:p>
    <w:p w14:paraId="3903C242" w14:textId="77777777" w:rsidR="00AA6BC1" w:rsidRPr="00C473C2" w:rsidRDefault="00AA6BC1" w:rsidP="00C473C2">
      <w:pPr>
        <w:jc w:val="both"/>
        <w:rPr>
          <w:rFonts w:ascii="Times New Roman" w:hAnsi="Times New Roman" w:cs="Times New Roman"/>
          <w:sz w:val="32"/>
          <w:szCs w:val="32"/>
          <w:lang w:val="fr-FR"/>
        </w:rPr>
      </w:pPr>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Comisia</w:t>
      </w:r>
      <w:proofErr w:type="spellEnd"/>
      <w:r w:rsidRPr="00DC0574">
        <w:rPr>
          <w:rFonts w:ascii="Times New Roman" w:hAnsi="Times New Roman" w:cs="Times New Roman"/>
          <w:sz w:val="32"/>
          <w:szCs w:val="32"/>
        </w:rPr>
        <w:t xml:space="preserve"> din </w:t>
      </w:r>
      <w:proofErr w:type="spellStart"/>
      <w:r w:rsidRPr="00DC0574">
        <w:rPr>
          <w:rFonts w:ascii="Times New Roman" w:hAnsi="Times New Roman" w:cs="Times New Roman"/>
          <w:sz w:val="32"/>
          <w:szCs w:val="32"/>
        </w:rPr>
        <w:t>cadrul</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Prefecturii</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Argeș</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poate</w:t>
      </w:r>
      <w:proofErr w:type="spellEnd"/>
      <w:r w:rsidRPr="00DC0574">
        <w:rPr>
          <w:rFonts w:ascii="Times New Roman" w:hAnsi="Times New Roman" w:cs="Times New Roman"/>
          <w:sz w:val="32"/>
          <w:szCs w:val="32"/>
        </w:rPr>
        <w:t xml:space="preserve"> fi </w:t>
      </w:r>
      <w:proofErr w:type="spellStart"/>
      <w:r w:rsidRPr="00DC0574">
        <w:rPr>
          <w:rFonts w:ascii="Times New Roman" w:hAnsi="Times New Roman" w:cs="Times New Roman"/>
          <w:sz w:val="32"/>
          <w:szCs w:val="32"/>
        </w:rPr>
        <w:t>sesizată</w:t>
      </w:r>
      <w:proofErr w:type="spellEnd"/>
      <w:r w:rsidRPr="00DC0574">
        <w:rPr>
          <w:rFonts w:ascii="Times New Roman" w:hAnsi="Times New Roman" w:cs="Times New Roman"/>
          <w:sz w:val="32"/>
          <w:szCs w:val="32"/>
        </w:rPr>
        <w:t xml:space="preserve"> de </w:t>
      </w:r>
      <w:proofErr w:type="spellStart"/>
      <w:r w:rsidRPr="00DC0574">
        <w:rPr>
          <w:rFonts w:ascii="Times New Roman" w:hAnsi="Times New Roman" w:cs="Times New Roman"/>
          <w:sz w:val="32"/>
          <w:szCs w:val="32"/>
        </w:rPr>
        <w:t>părinți</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bunici</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tutori</w:t>
      </w:r>
      <w:proofErr w:type="spellEnd"/>
      <w:r w:rsidRPr="00DC0574">
        <w:rPr>
          <w:rFonts w:ascii="Times New Roman" w:hAnsi="Times New Roman" w:cs="Times New Roman"/>
          <w:sz w:val="32"/>
          <w:szCs w:val="32"/>
        </w:rPr>
        <w:t xml:space="preserve">, cadre </w:t>
      </w:r>
      <w:proofErr w:type="spellStart"/>
      <w:r w:rsidRPr="00DC0574">
        <w:rPr>
          <w:rFonts w:ascii="Times New Roman" w:hAnsi="Times New Roman" w:cs="Times New Roman"/>
          <w:sz w:val="32"/>
          <w:szCs w:val="32"/>
        </w:rPr>
        <w:t>didactice</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și</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elevi</w:t>
      </w:r>
      <w:proofErr w:type="spellEnd"/>
      <w:r w:rsidRPr="00DC0574">
        <w:rPr>
          <w:rFonts w:ascii="Times New Roman" w:hAnsi="Times New Roman" w:cs="Times New Roman"/>
          <w:sz w:val="32"/>
          <w:szCs w:val="32"/>
        </w:rPr>
        <w:t xml:space="preserve">. </w:t>
      </w:r>
      <w:r w:rsidRPr="00C473C2">
        <w:rPr>
          <w:rFonts w:ascii="Times New Roman" w:hAnsi="Times New Roman" w:cs="Times New Roman"/>
          <w:sz w:val="32"/>
          <w:szCs w:val="32"/>
          <w:lang w:val="fr-FR"/>
        </w:rPr>
        <w:t xml:space="preserve">Pot fi folosite datele de contact ale Instituției Prefectului județul Argeș. </w:t>
      </w:r>
    </w:p>
    <w:p w14:paraId="60403A10" w14:textId="77777777" w:rsidR="00F14330" w:rsidRPr="00C473C2" w:rsidRDefault="00F14330" w:rsidP="00C473C2">
      <w:pPr>
        <w:jc w:val="both"/>
        <w:rPr>
          <w:rFonts w:ascii="Times New Roman" w:hAnsi="Times New Roman" w:cs="Times New Roman"/>
          <w:sz w:val="32"/>
          <w:szCs w:val="32"/>
          <w:lang w:val="it-IT"/>
        </w:rPr>
      </w:pPr>
      <w:r w:rsidRPr="00C473C2">
        <w:rPr>
          <w:rFonts w:ascii="Times New Roman" w:hAnsi="Times New Roman" w:cs="Times New Roman"/>
          <w:sz w:val="32"/>
          <w:szCs w:val="32"/>
          <w:lang w:val="it-IT"/>
        </w:rPr>
        <w:t xml:space="preserve">La ultimele verificări, înainte de închierea anului școlar, au fost găsite mai multe nereguli. Astfel, la o unitate postliceală, nu era apă caldă nici la grupurile sanitare ale elevilor, nici ale profesorilor și nici la cabinetul medical. </w:t>
      </w:r>
      <w:r w:rsidR="009D6C4C" w:rsidRPr="00C473C2">
        <w:rPr>
          <w:rFonts w:ascii="Times New Roman" w:hAnsi="Times New Roman" w:cs="Times New Roman"/>
          <w:sz w:val="32"/>
          <w:szCs w:val="32"/>
          <w:lang w:val="it-IT"/>
        </w:rPr>
        <w:t xml:space="preserve">La o școală generală din Corbeni, personalul care se ocupa de manipularea suplimentului alimentar, nu avea cursul obligatoriu de însușire a noțiunilor fundamentale de igienă, aceasta fiind o problemă depistată și în cazul angajaților mai multor cămine studențești. </w:t>
      </w:r>
    </w:p>
    <w:p w14:paraId="1B005AB8" w14:textId="77777777" w:rsidR="009D6C4C" w:rsidRPr="00C473C2" w:rsidRDefault="009D6C4C" w:rsidP="00C473C2">
      <w:pPr>
        <w:jc w:val="both"/>
        <w:rPr>
          <w:rFonts w:ascii="Times New Roman" w:hAnsi="Times New Roman" w:cs="Times New Roman"/>
          <w:sz w:val="32"/>
          <w:szCs w:val="32"/>
          <w:lang w:val="it-IT"/>
        </w:rPr>
      </w:pPr>
      <w:r w:rsidRPr="00DC0574">
        <w:rPr>
          <w:rFonts w:ascii="Times New Roman" w:hAnsi="Times New Roman" w:cs="Times New Roman"/>
          <w:sz w:val="32"/>
          <w:szCs w:val="32"/>
        </w:rPr>
        <w:t xml:space="preserve">DGAPSC </w:t>
      </w:r>
      <w:proofErr w:type="spellStart"/>
      <w:r w:rsidRPr="00DC0574">
        <w:rPr>
          <w:rFonts w:ascii="Times New Roman" w:hAnsi="Times New Roman" w:cs="Times New Roman"/>
          <w:sz w:val="32"/>
          <w:szCs w:val="32"/>
        </w:rPr>
        <w:t>Argeș</w:t>
      </w:r>
      <w:proofErr w:type="spellEnd"/>
      <w:r w:rsidRPr="00DC0574">
        <w:rPr>
          <w:rFonts w:ascii="Times New Roman" w:hAnsi="Times New Roman" w:cs="Times New Roman"/>
          <w:sz w:val="32"/>
          <w:szCs w:val="32"/>
        </w:rPr>
        <w:t xml:space="preserve"> a </w:t>
      </w:r>
      <w:proofErr w:type="spellStart"/>
      <w:r w:rsidRPr="00DC0574">
        <w:rPr>
          <w:rFonts w:ascii="Times New Roman" w:hAnsi="Times New Roman" w:cs="Times New Roman"/>
          <w:sz w:val="32"/>
          <w:szCs w:val="32"/>
        </w:rPr>
        <w:t>analizat</w:t>
      </w:r>
      <w:proofErr w:type="spellEnd"/>
      <w:r w:rsidRPr="00DC0574">
        <w:rPr>
          <w:rFonts w:ascii="Times New Roman" w:hAnsi="Times New Roman" w:cs="Times New Roman"/>
          <w:sz w:val="32"/>
          <w:szCs w:val="32"/>
        </w:rPr>
        <w:t xml:space="preserve"> 5 </w:t>
      </w:r>
      <w:proofErr w:type="spellStart"/>
      <w:proofErr w:type="gramStart"/>
      <w:r w:rsidRPr="00DC0574">
        <w:rPr>
          <w:rFonts w:ascii="Times New Roman" w:hAnsi="Times New Roman" w:cs="Times New Roman"/>
          <w:sz w:val="32"/>
          <w:szCs w:val="32"/>
        </w:rPr>
        <w:t>sesizări</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privind</w:t>
      </w:r>
      <w:proofErr w:type="spellEnd"/>
      <w:proofErr w:type="gram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cazuri</w:t>
      </w:r>
      <w:proofErr w:type="spellEnd"/>
      <w:r w:rsidRPr="00DC0574">
        <w:rPr>
          <w:rFonts w:ascii="Times New Roman" w:hAnsi="Times New Roman" w:cs="Times New Roman"/>
          <w:sz w:val="32"/>
          <w:szCs w:val="32"/>
        </w:rPr>
        <w:t xml:space="preserve"> de </w:t>
      </w:r>
      <w:proofErr w:type="spellStart"/>
      <w:r w:rsidRPr="00DC0574">
        <w:rPr>
          <w:rFonts w:ascii="Times New Roman" w:hAnsi="Times New Roman" w:cs="Times New Roman"/>
          <w:sz w:val="32"/>
          <w:szCs w:val="32"/>
        </w:rPr>
        <w:t>violență</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asupra</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copiilor</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Într-unul</w:t>
      </w:r>
      <w:proofErr w:type="spellEnd"/>
      <w:r w:rsidRPr="00DC0574">
        <w:rPr>
          <w:rFonts w:ascii="Times New Roman" w:hAnsi="Times New Roman" w:cs="Times New Roman"/>
          <w:sz w:val="32"/>
          <w:szCs w:val="32"/>
        </w:rPr>
        <w:t xml:space="preserve"> din </w:t>
      </w:r>
      <w:proofErr w:type="spellStart"/>
      <w:r w:rsidRPr="00DC0574">
        <w:rPr>
          <w:rFonts w:ascii="Times New Roman" w:hAnsi="Times New Roman" w:cs="Times New Roman"/>
          <w:sz w:val="32"/>
          <w:szCs w:val="32"/>
        </w:rPr>
        <w:t>cazuri</w:t>
      </w:r>
      <w:proofErr w:type="spellEnd"/>
      <w:r w:rsidRPr="00DC0574">
        <w:rPr>
          <w:rFonts w:ascii="Times New Roman" w:hAnsi="Times New Roman" w:cs="Times New Roman"/>
          <w:sz w:val="32"/>
          <w:szCs w:val="32"/>
        </w:rPr>
        <w:t xml:space="preserve"> a </w:t>
      </w:r>
      <w:proofErr w:type="spellStart"/>
      <w:r w:rsidRPr="00DC0574">
        <w:rPr>
          <w:rFonts w:ascii="Times New Roman" w:hAnsi="Times New Roman" w:cs="Times New Roman"/>
          <w:sz w:val="32"/>
          <w:szCs w:val="32"/>
        </w:rPr>
        <w:t>fost</w:t>
      </w:r>
      <w:proofErr w:type="spellEnd"/>
      <w:r w:rsidRPr="00DC0574">
        <w:rPr>
          <w:rFonts w:ascii="Times New Roman" w:hAnsi="Times New Roman" w:cs="Times New Roman"/>
          <w:sz w:val="32"/>
          <w:szCs w:val="32"/>
        </w:rPr>
        <w:t xml:space="preserve"> o </w:t>
      </w:r>
      <w:proofErr w:type="spellStart"/>
      <w:r w:rsidRPr="00DC0574">
        <w:rPr>
          <w:rFonts w:ascii="Times New Roman" w:hAnsi="Times New Roman" w:cs="Times New Roman"/>
          <w:sz w:val="32"/>
          <w:szCs w:val="32"/>
        </w:rPr>
        <w:t>autosesizare</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În</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urma</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analizării</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situației</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specialiștii</w:t>
      </w:r>
      <w:proofErr w:type="spellEnd"/>
      <w:r w:rsidRPr="00DC0574">
        <w:rPr>
          <w:rFonts w:ascii="Times New Roman" w:hAnsi="Times New Roman" w:cs="Times New Roman"/>
          <w:sz w:val="32"/>
          <w:szCs w:val="32"/>
        </w:rPr>
        <w:t xml:space="preserve"> au </w:t>
      </w:r>
      <w:proofErr w:type="spellStart"/>
      <w:r w:rsidRPr="00DC0574">
        <w:rPr>
          <w:rFonts w:ascii="Times New Roman" w:hAnsi="Times New Roman" w:cs="Times New Roman"/>
          <w:sz w:val="32"/>
          <w:szCs w:val="32"/>
        </w:rPr>
        <w:t>confirmat</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că</w:t>
      </w:r>
      <w:proofErr w:type="spellEnd"/>
      <w:r w:rsidRPr="00DC0574">
        <w:rPr>
          <w:rFonts w:ascii="Times New Roman" w:hAnsi="Times New Roman" w:cs="Times New Roman"/>
          <w:sz w:val="32"/>
          <w:szCs w:val="32"/>
        </w:rPr>
        <w:t xml:space="preserve"> un </w:t>
      </w:r>
      <w:proofErr w:type="spellStart"/>
      <w:r w:rsidRPr="00DC0574">
        <w:rPr>
          <w:rFonts w:ascii="Times New Roman" w:hAnsi="Times New Roman" w:cs="Times New Roman"/>
          <w:sz w:val="32"/>
          <w:szCs w:val="32"/>
        </w:rPr>
        <w:t>elev</w:t>
      </w:r>
      <w:proofErr w:type="spellEnd"/>
      <w:r w:rsidRPr="00DC0574">
        <w:rPr>
          <w:rFonts w:ascii="Times New Roman" w:hAnsi="Times New Roman" w:cs="Times New Roman"/>
          <w:sz w:val="32"/>
          <w:szCs w:val="32"/>
        </w:rPr>
        <w:t xml:space="preserve"> a </w:t>
      </w:r>
      <w:proofErr w:type="spellStart"/>
      <w:r w:rsidRPr="00DC0574">
        <w:rPr>
          <w:rFonts w:ascii="Times New Roman" w:hAnsi="Times New Roman" w:cs="Times New Roman"/>
          <w:sz w:val="32"/>
          <w:szCs w:val="32"/>
        </w:rPr>
        <w:t>fost</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abuzat</w:t>
      </w:r>
      <w:proofErr w:type="spellEnd"/>
      <w:r w:rsidRPr="00DC0574">
        <w:rPr>
          <w:rFonts w:ascii="Times New Roman" w:hAnsi="Times New Roman" w:cs="Times New Roman"/>
          <w:sz w:val="32"/>
          <w:szCs w:val="32"/>
        </w:rPr>
        <w:t xml:space="preserve"> emotional, </w:t>
      </w:r>
      <w:proofErr w:type="spellStart"/>
      <w:r w:rsidRPr="00DC0574">
        <w:rPr>
          <w:rFonts w:ascii="Times New Roman" w:hAnsi="Times New Roman" w:cs="Times New Roman"/>
          <w:sz w:val="32"/>
          <w:szCs w:val="32"/>
        </w:rPr>
        <w:t>prin</w:t>
      </w:r>
      <w:proofErr w:type="spellEnd"/>
      <w:r w:rsidRPr="00DC0574">
        <w:rPr>
          <w:rFonts w:ascii="Times New Roman" w:hAnsi="Times New Roman" w:cs="Times New Roman"/>
          <w:sz w:val="32"/>
          <w:szCs w:val="32"/>
        </w:rPr>
        <w:t xml:space="preserve"> </w:t>
      </w:r>
      <w:proofErr w:type="spellStart"/>
      <w:r w:rsidRPr="00DC0574">
        <w:rPr>
          <w:rFonts w:ascii="Times New Roman" w:hAnsi="Times New Roman" w:cs="Times New Roman"/>
          <w:sz w:val="32"/>
          <w:szCs w:val="32"/>
        </w:rPr>
        <w:t>discriminare</w:t>
      </w:r>
      <w:proofErr w:type="spellEnd"/>
      <w:r w:rsidRPr="00DC0574">
        <w:rPr>
          <w:rFonts w:ascii="Times New Roman" w:hAnsi="Times New Roman" w:cs="Times New Roman"/>
          <w:sz w:val="32"/>
          <w:szCs w:val="32"/>
        </w:rPr>
        <w:t xml:space="preserve">, de </w:t>
      </w:r>
      <w:proofErr w:type="spellStart"/>
      <w:r w:rsidRPr="00DC0574">
        <w:rPr>
          <w:rFonts w:ascii="Times New Roman" w:hAnsi="Times New Roman" w:cs="Times New Roman"/>
          <w:sz w:val="32"/>
          <w:szCs w:val="32"/>
        </w:rPr>
        <w:t>către</w:t>
      </w:r>
      <w:proofErr w:type="spellEnd"/>
      <w:r w:rsidRPr="00DC0574">
        <w:rPr>
          <w:rFonts w:ascii="Times New Roman" w:hAnsi="Times New Roman" w:cs="Times New Roman"/>
          <w:sz w:val="32"/>
          <w:szCs w:val="32"/>
        </w:rPr>
        <w:t xml:space="preserve"> un </w:t>
      </w:r>
      <w:proofErr w:type="spellStart"/>
      <w:r w:rsidRPr="00DC0574">
        <w:rPr>
          <w:rFonts w:ascii="Times New Roman" w:hAnsi="Times New Roman" w:cs="Times New Roman"/>
          <w:sz w:val="32"/>
          <w:szCs w:val="32"/>
        </w:rPr>
        <w:t>cadru</w:t>
      </w:r>
      <w:proofErr w:type="spellEnd"/>
      <w:r w:rsidRPr="00DC0574">
        <w:rPr>
          <w:rFonts w:ascii="Times New Roman" w:hAnsi="Times New Roman" w:cs="Times New Roman"/>
          <w:sz w:val="32"/>
          <w:szCs w:val="32"/>
        </w:rPr>
        <w:t xml:space="preserve"> didactic. </w:t>
      </w:r>
      <w:r w:rsidRPr="00C473C2">
        <w:rPr>
          <w:rFonts w:ascii="Times New Roman" w:hAnsi="Times New Roman" w:cs="Times New Roman"/>
          <w:sz w:val="32"/>
          <w:szCs w:val="32"/>
          <w:lang w:val="it-IT"/>
        </w:rPr>
        <w:t xml:space="preserve">Informarea a fost transmisă și către Inspectoratul Școlar Argeș și către Primărie pentru monitorizarea situației. </w:t>
      </w:r>
    </w:p>
    <w:p w14:paraId="77A515B0" w14:textId="77777777" w:rsidR="00CA256F" w:rsidRPr="00DC0574" w:rsidRDefault="00CA256F" w:rsidP="00C473C2">
      <w:pPr>
        <w:jc w:val="both"/>
        <w:rPr>
          <w:rFonts w:ascii="Times New Roman" w:hAnsi="Times New Roman" w:cs="Times New Roman"/>
          <w:b/>
          <w:sz w:val="32"/>
          <w:szCs w:val="32"/>
          <w:lang w:val="ro-RO"/>
        </w:rPr>
      </w:pPr>
    </w:p>
    <w:p w14:paraId="133E00C5" w14:textId="77777777" w:rsidR="009F117E" w:rsidRPr="00DC0574" w:rsidRDefault="00B54A31" w:rsidP="00C473C2">
      <w:pPr>
        <w:jc w:val="both"/>
        <w:rPr>
          <w:rFonts w:ascii="Times New Roman" w:hAnsi="Times New Roman" w:cs="Times New Roman"/>
          <w:b/>
          <w:sz w:val="32"/>
          <w:szCs w:val="32"/>
          <w:lang w:val="ro-RO"/>
        </w:rPr>
      </w:pPr>
      <w:r w:rsidRPr="00DC0574">
        <w:rPr>
          <w:rFonts w:ascii="Times New Roman" w:hAnsi="Times New Roman" w:cs="Times New Roman"/>
          <w:b/>
          <w:sz w:val="32"/>
          <w:szCs w:val="32"/>
          <w:lang w:val="ro-RO"/>
        </w:rPr>
        <w:t>Comisia de control privind centrele rezidențiale destinate persoanelor vârstnice, persoanelor adulte cu dizabilități și copiilor</w:t>
      </w:r>
    </w:p>
    <w:p w14:paraId="4CB0348C" w14:textId="77777777" w:rsidR="00CA6922" w:rsidRPr="00DC0574" w:rsidRDefault="00CA6922" w:rsidP="00C473C2">
      <w:pPr>
        <w:jc w:val="both"/>
        <w:rPr>
          <w:rFonts w:ascii="Times New Roman" w:hAnsi="Times New Roman" w:cs="Times New Roman"/>
          <w:sz w:val="32"/>
          <w:szCs w:val="32"/>
          <w:lang w:val="ro-RO"/>
        </w:rPr>
      </w:pPr>
    </w:p>
    <w:p w14:paraId="1EDCB46E" w14:textId="77777777" w:rsidR="00B54A31" w:rsidRPr="00DC0574" w:rsidRDefault="00B54A31"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Înființată prin ordin de prefect în iulie 2023, comisia va funcționa pe toată durata mandatului meu. Din comisie fac parte</w:t>
      </w:r>
      <w:r w:rsidRPr="00C473C2">
        <w:rPr>
          <w:rFonts w:ascii="Times New Roman" w:hAnsi="Times New Roman" w:cs="Times New Roman"/>
          <w:sz w:val="32"/>
          <w:szCs w:val="32"/>
          <w:lang w:val="ro-RO"/>
        </w:rPr>
        <w:t>: -</w:t>
      </w:r>
      <w:r w:rsidR="000224AC" w:rsidRPr="00C473C2">
        <w:rPr>
          <w:rFonts w:ascii="Times New Roman" w:hAnsi="Times New Roman" w:cs="Times New Roman"/>
          <w:sz w:val="32"/>
          <w:szCs w:val="32"/>
          <w:lang w:val="ro-RO"/>
        </w:rPr>
        <w:t xml:space="preserve">AJPIS Argeș </w:t>
      </w:r>
    </w:p>
    <w:p w14:paraId="1402A413"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-CJPC Argeș</w:t>
      </w:r>
    </w:p>
    <w:p w14:paraId="445D24A6"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 DSP Argeș </w:t>
      </w:r>
    </w:p>
    <w:p w14:paraId="4453D38A"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-DSVSA Argeș </w:t>
      </w:r>
    </w:p>
    <w:p w14:paraId="5EE729CD"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ITM Argeș</w:t>
      </w:r>
    </w:p>
    <w:p w14:paraId="653B810D"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 IPJ Argeș </w:t>
      </w:r>
    </w:p>
    <w:p w14:paraId="36D2B8EC" w14:textId="77777777" w:rsidR="000224AC" w:rsidRPr="00DC0574" w:rsidRDefault="000224AC" w:rsidP="00C473C2">
      <w:pPr>
        <w:jc w:val="both"/>
        <w:rPr>
          <w:rFonts w:ascii="Times New Roman" w:hAnsi="Times New Roman" w:cs="Times New Roman"/>
          <w:sz w:val="32"/>
          <w:szCs w:val="32"/>
          <w:lang w:val="ro-RO"/>
        </w:rPr>
      </w:pPr>
    </w:p>
    <w:p w14:paraId="4D0D1079"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În judeţul Argeş au fost verificate 102 locaţii: centre rezidenţiale, licențiate și nelicențiate,  pentru vârstnici, pentru adulţi cu dizabilităţi și pentru copii.</w:t>
      </w:r>
    </w:p>
    <w:p w14:paraId="093DCA87"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Dintre acestea,</w:t>
      </w:r>
    </w:p>
    <w:p w14:paraId="228F44FB"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95 sunt funcţionale, 7 sunt radiate, nu mai desfăşoară activitatea.</w:t>
      </w:r>
    </w:p>
    <w:p w14:paraId="6D5623E7"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lastRenderedPageBreak/>
        <w:t>49 de centre sunt private, 46 sunt publice. Au fost date amenzi în valoare de aproape 2 milioane de lei, dacă vreţi exact, 1.975.600 lei.</w:t>
      </w:r>
    </w:p>
    <w:p w14:paraId="1CAC4324"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A fost suspendată temporar activitatea a două centre, unul public, unul privat.</w:t>
      </w:r>
    </w:p>
    <w:p w14:paraId="1798770D"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Situaţia celui privat: este vorba despre o locaţie unde au fost depistate probleme şi de către inspectorii DSP şi de către ISU. Nu avea autorizaţie sanitară de funcţionare și nici autorizaţie de securitate la incendiu. Era igrasie şi mucegai în grupurile sanitare, băile erau insuficiente pentru numărul de beneficiari, mobilerul era degradat, spălătoria era improvizată într-un beci insalubru. Din toate aceste motive, s-a dispus relocarea celor 16 vârstnici. Ei sunt acum într-un centru care a fost verificat şi corespunde cerinţelor.</w:t>
      </w:r>
    </w:p>
    <w:p w14:paraId="4F1BDF53"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Centrul public unde s-a dispus măsura suspendării activităţii aparţine DGASPC Argeş şi a fost închis un corp de clădire cu 4 dormitoare. Erau 5 beneficiari care au fost relocaţi, chiar în timpul controlului, într-un alt corp de clădire, tot al DGASPC Argeş.</w:t>
      </w:r>
    </w:p>
    <w:p w14:paraId="7B53566E"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Problemele constatate aici erau legate de condiţiile de viaţă: pereţi degradaţi, calorifere ruginite, mobiler cu un grad avansat de uzură, gândaci pe hol şi în bucătărie.</w:t>
      </w:r>
    </w:p>
    <w:p w14:paraId="4727ADA6"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V-am prezentat aceste două situaţii pentru că aici a fost dispusă suspendarea, dar probleme au fost în toate locurile verificate, unele grave, altele mai puţin grave sau  remediabile. Unele chiar remediate pe loc!</w:t>
      </w:r>
    </w:p>
    <w:p w14:paraId="583DA487" w14:textId="77777777" w:rsidR="000224AC" w:rsidRPr="00DC0574" w:rsidRDefault="000224AC"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Reacţia publică a dus şi la sesizări venite direct către Prefectură. Au fost mai multe plângeri venite de la persoane care reclamau fie locaţii care ar funcționa ilegal, fie locaţii acreditate, dar care nu îndeplinesc cerinţele. Toate sesizările au fost verificate. Pentru una dintre ele, a fost deschis un dosar penal şi Poliţia Argeş va stabili dacă este sau nu vorba despre fapte ilegale.</w:t>
      </w:r>
    </w:p>
    <w:p w14:paraId="4FDDA61C" w14:textId="77777777" w:rsidR="00CA6922" w:rsidRPr="00DC0574" w:rsidRDefault="00CA6922" w:rsidP="00C473C2">
      <w:pPr>
        <w:jc w:val="both"/>
        <w:rPr>
          <w:rFonts w:ascii="Times New Roman" w:hAnsi="Times New Roman" w:cs="Times New Roman"/>
          <w:sz w:val="32"/>
          <w:szCs w:val="32"/>
          <w:lang w:val="ro-RO"/>
        </w:rPr>
      </w:pPr>
    </w:p>
    <w:p w14:paraId="053A5C90" w14:textId="77777777" w:rsidR="00E46A02" w:rsidRPr="00DC0574" w:rsidRDefault="00E46A02" w:rsidP="00C473C2">
      <w:pPr>
        <w:jc w:val="both"/>
        <w:rPr>
          <w:rFonts w:ascii="Times New Roman" w:hAnsi="Times New Roman" w:cs="Times New Roman"/>
          <w:b/>
          <w:sz w:val="32"/>
          <w:szCs w:val="32"/>
          <w:lang w:val="ro-RO"/>
        </w:rPr>
      </w:pPr>
      <w:r w:rsidRPr="00DC0574">
        <w:rPr>
          <w:rFonts w:ascii="Times New Roman" w:hAnsi="Times New Roman" w:cs="Times New Roman"/>
          <w:b/>
          <w:sz w:val="32"/>
          <w:szCs w:val="32"/>
          <w:lang w:val="ro-RO"/>
        </w:rPr>
        <w:t>Vi</w:t>
      </w:r>
      <w:r w:rsidR="00726CC5" w:rsidRPr="00DC0574">
        <w:rPr>
          <w:rFonts w:ascii="Times New Roman" w:hAnsi="Times New Roman" w:cs="Times New Roman"/>
          <w:b/>
          <w:sz w:val="32"/>
          <w:szCs w:val="32"/>
          <w:lang w:val="ro-RO"/>
        </w:rPr>
        <w:t>zite ale dele</w:t>
      </w:r>
      <w:r w:rsidRPr="00DC0574">
        <w:rPr>
          <w:rFonts w:ascii="Times New Roman" w:hAnsi="Times New Roman" w:cs="Times New Roman"/>
          <w:b/>
          <w:sz w:val="32"/>
          <w:szCs w:val="32"/>
          <w:lang w:val="ro-RO"/>
        </w:rPr>
        <w:t>gațiilor străine</w:t>
      </w:r>
    </w:p>
    <w:p w14:paraId="2AFDB25E" w14:textId="77777777" w:rsidR="00E46A02" w:rsidRPr="00DC0574" w:rsidRDefault="00E46A02" w:rsidP="00C473C2">
      <w:pPr>
        <w:jc w:val="both"/>
        <w:rPr>
          <w:rFonts w:ascii="Times New Roman" w:hAnsi="Times New Roman" w:cs="Times New Roman"/>
          <w:b/>
          <w:sz w:val="32"/>
          <w:szCs w:val="32"/>
          <w:lang w:val="ro-RO"/>
        </w:rPr>
      </w:pPr>
    </w:p>
    <w:p w14:paraId="61B08083" w14:textId="77777777" w:rsidR="00E46A02" w:rsidRPr="00DC0574" w:rsidRDefault="00E46A02"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În luna noiembrie a anului 2022,prefectul județului Argeș, Radu Perianu, a primit la sediul Instituției o delegație condusă de Excelența Sa, domnul HAN Chunlin, Ambasadorul Republicii Populare Chineze în România. </w:t>
      </w:r>
      <w:r w:rsidRPr="00DC0574">
        <w:rPr>
          <w:rFonts w:ascii="Times New Roman" w:hAnsi="Times New Roman" w:cs="Times New Roman"/>
          <w:sz w:val="32"/>
          <w:szCs w:val="32"/>
          <w:lang w:val="ro-RO"/>
        </w:rPr>
        <w:lastRenderedPageBreak/>
        <w:t>Scopul vizitei a fost de a îmbunătăți și consolida relațiile de prietenie și colaborare administrativă, culturală și economică dintre județul Argeș și Republica Chineză.</w:t>
      </w:r>
    </w:p>
    <w:p w14:paraId="4B3EFC8D" w14:textId="77777777" w:rsidR="00E46A02" w:rsidRPr="00DC0574" w:rsidRDefault="00E46A02"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În luna martie 2023, prefectul județului Argeș, Radu </w:t>
      </w:r>
      <w:proofErr w:type="spellStart"/>
      <w:r w:rsidRPr="00DC0574">
        <w:rPr>
          <w:rFonts w:ascii="Times New Roman" w:hAnsi="Times New Roman" w:cs="Times New Roman"/>
          <w:sz w:val="32"/>
          <w:szCs w:val="32"/>
          <w:lang w:val="ro-RO"/>
        </w:rPr>
        <w:t>Perianu</w:t>
      </w:r>
      <w:proofErr w:type="spellEnd"/>
      <w:r w:rsidRPr="00DC0574">
        <w:rPr>
          <w:rFonts w:ascii="Times New Roman" w:hAnsi="Times New Roman" w:cs="Times New Roman"/>
          <w:sz w:val="32"/>
          <w:szCs w:val="32"/>
          <w:lang w:val="ro-RO"/>
        </w:rPr>
        <w:t xml:space="preserve">, a primit la sediul Instituției o delegație condusă se Excelența Sa, domnul </w:t>
      </w:r>
      <w:r w:rsidRPr="00C473C2">
        <w:rPr>
          <w:rFonts w:ascii="Times New Roman" w:hAnsi="Times New Roman" w:cs="Times New Roman"/>
          <w:sz w:val="32"/>
          <w:szCs w:val="32"/>
          <w:shd w:val="clear" w:color="auto" w:fill="FFFFFF"/>
          <w:lang w:val="ro-RO"/>
        </w:rPr>
        <w:t>Özgür Kıvanç Altan</w:t>
      </w:r>
      <w:r w:rsidR="0097487F" w:rsidRPr="00C473C2">
        <w:rPr>
          <w:rFonts w:ascii="Times New Roman" w:hAnsi="Times New Roman" w:cs="Times New Roman"/>
          <w:sz w:val="32"/>
          <w:szCs w:val="32"/>
          <w:shd w:val="clear" w:color="auto" w:fill="FFFFFF"/>
          <w:lang w:val="ro-RO"/>
        </w:rPr>
        <w:t xml:space="preserve">, Ambasadorul Turciei la București. </w:t>
      </w:r>
      <w:r w:rsidR="0097487F" w:rsidRPr="00DC0574">
        <w:rPr>
          <w:rFonts w:ascii="Times New Roman" w:hAnsi="Times New Roman" w:cs="Times New Roman"/>
          <w:sz w:val="32"/>
          <w:szCs w:val="32"/>
          <w:lang w:val="ro-RO"/>
        </w:rPr>
        <w:t xml:space="preserve">Scopul vizitei a fost de a îmbunătăți și consolida relațiile de prietenie și colaborare administrativă, culturală și economică dintre județul Argeș și Republica Turcă, precum și de cunoaștere a autorităților publice locale ale județului Argeș. </w:t>
      </w:r>
    </w:p>
    <w:p w14:paraId="4A6B9AB1" w14:textId="77777777" w:rsidR="0097487F" w:rsidRPr="00DC0574" w:rsidRDefault="0097487F"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În luna martie a anului 2023, în sala de ședințe a Instituției Prefectului județului Argeș a avut loc o întrevedere a prefectului județului Argeș, Radu Perianu, cu reprezentanți ai Ambasadei SUA în România. A fost o vizită </w:t>
      </w:r>
      <w:r w:rsidR="00C20B63" w:rsidRPr="00DC0574">
        <w:rPr>
          <w:rFonts w:ascii="Times New Roman" w:hAnsi="Times New Roman" w:cs="Times New Roman"/>
          <w:sz w:val="32"/>
          <w:szCs w:val="32"/>
          <w:lang w:val="ro-RO"/>
        </w:rPr>
        <w:t xml:space="preserve">de documentare și informare, un prilej de întâlnire cu oficialitățile locale. </w:t>
      </w:r>
    </w:p>
    <w:p w14:paraId="1D1A609A" w14:textId="77777777" w:rsidR="009366A7" w:rsidRPr="00DC0574" w:rsidRDefault="009366A7" w:rsidP="00C473C2">
      <w:pPr>
        <w:jc w:val="both"/>
        <w:rPr>
          <w:rFonts w:ascii="Times New Roman" w:hAnsi="Times New Roman" w:cs="Times New Roman"/>
          <w:sz w:val="32"/>
          <w:szCs w:val="32"/>
          <w:lang w:val="ro-RO"/>
        </w:rPr>
      </w:pPr>
    </w:p>
    <w:p w14:paraId="17F8C7CB" w14:textId="77777777" w:rsidR="009366A7" w:rsidRPr="00DC0574" w:rsidRDefault="009366A7" w:rsidP="00C473C2">
      <w:pPr>
        <w:jc w:val="both"/>
        <w:rPr>
          <w:rFonts w:ascii="Times New Roman" w:hAnsi="Times New Roman" w:cs="Times New Roman"/>
          <w:sz w:val="32"/>
          <w:szCs w:val="32"/>
          <w:lang w:val="ro-RO"/>
        </w:rPr>
      </w:pPr>
      <w:r w:rsidRPr="00DC0574">
        <w:rPr>
          <w:rFonts w:ascii="Times New Roman" w:hAnsi="Times New Roman" w:cs="Times New Roman"/>
          <w:b/>
          <w:sz w:val="32"/>
          <w:szCs w:val="32"/>
          <w:lang w:val="ro-RO"/>
        </w:rPr>
        <w:t xml:space="preserve">Participare programe tineri </w:t>
      </w:r>
    </w:p>
    <w:p w14:paraId="3E15740A" w14:textId="77777777" w:rsidR="009366A7" w:rsidRPr="00DC0574" w:rsidRDefault="009366A7" w:rsidP="00C473C2">
      <w:pPr>
        <w:jc w:val="both"/>
        <w:rPr>
          <w:rFonts w:ascii="Times New Roman" w:hAnsi="Times New Roman" w:cs="Times New Roman"/>
          <w:sz w:val="32"/>
          <w:szCs w:val="32"/>
          <w:lang w:val="ro-RO"/>
        </w:rPr>
      </w:pPr>
    </w:p>
    <w:p w14:paraId="58116D70" w14:textId="77777777" w:rsidR="009366A7" w:rsidRPr="00C473C2" w:rsidRDefault="009366A7"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Instituția Prefectului județului Argeș a fost partener al  Fundației Județene pentru Tineret Argeș într-un eveniment  organizat cu ocazia Zilei Naționale a Tineretului</w:t>
      </w:r>
      <w:r w:rsidRPr="00C473C2">
        <w:rPr>
          <w:rFonts w:ascii="Times New Roman" w:hAnsi="Times New Roman" w:cs="Times New Roman"/>
          <w:sz w:val="32"/>
          <w:szCs w:val="32"/>
          <w:lang w:val="ro-RO"/>
        </w:rPr>
        <w:t xml:space="preserve">: Prefect pentru o zi. </w:t>
      </w:r>
    </w:p>
    <w:p w14:paraId="2FA0384E" w14:textId="77777777" w:rsidR="009366A7" w:rsidRPr="00C473C2" w:rsidRDefault="009366A7"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Ana Stanciu, elevă în vârstă de 16 ani, a fost aleasă pentru a fi prefectul județului Argeș pentru o zi. Elevă a Colegiului Tehnic Costin </w:t>
      </w:r>
      <w:proofErr w:type="spellStart"/>
      <w:r w:rsidRPr="00DC0574">
        <w:rPr>
          <w:rFonts w:ascii="Times New Roman" w:hAnsi="Times New Roman" w:cs="Times New Roman"/>
          <w:sz w:val="32"/>
          <w:szCs w:val="32"/>
          <w:lang w:val="ro-RO"/>
        </w:rPr>
        <w:t>D.Nenițescu</w:t>
      </w:r>
      <w:proofErr w:type="spellEnd"/>
      <w:r w:rsidRPr="00DC0574">
        <w:rPr>
          <w:rFonts w:ascii="Times New Roman" w:hAnsi="Times New Roman" w:cs="Times New Roman"/>
          <w:sz w:val="32"/>
          <w:szCs w:val="32"/>
          <w:lang w:val="ro-RO"/>
        </w:rPr>
        <w:t xml:space="preserve">, face parte din Ansamblul </w:t>
      </w:r>
      <w:r w:rsidRPr="00C473C2">
        <w:rPr>
          <w:rFonts w:ascii="Times New Roman" w:hAnsi="Times New Roman" w:cs="Times New Roman"/>
          <w:sz w:val="32"/>
          <w:szCs w:val="32"/>
          <w:lang w:val="ro-RO"/>
        </w:rPr>
        <w:t>“Doruri de C</w:t>
      </w:r>
      <w:r w:rsidRPr="00DC0574">
        <w:rPr>
          <w:rFonts w:ascii="Times New Roman" w:hAnsi="Times New Roman" w:cs="Times New Roman"/>
          <w:sz w:val="32"/>
          <w:szCs w:val="32"/>
          <w:lang w:val="ro-RO"/>
        </w:rPr>
        <w:t>âmpie</w:t>
      </w:r>
      <w:r w:rsidRPr="00C473C2">
        <w:rPr>
          <w:rFonts w:ascii="Times New Roman" w:hAnsi="Times New Roman" w:cs="Times New Roman"/>
          <w:sz w:val="32"/>
          <w:szCs w:val="32"/>
          <w:lang w:val="ro-RO"/>
        </w:rPr>
        <w:t>” A fost pe scen</w:t>
      </w:r>
      <w:r w:rsidRPr="00DC0574">
        <w:rPr>
          <w:rFonts w:ascii="Times New Roman" w:hAnsi="Times New Roman" w:cs="Times New Roman"/>
          <w:sz w:val="32"/>
          <w:szCs w:val="32"/>
          <w:lang w:val="ro-RO"/>
        </w:rPr>
        <w:t xml:space="preserve">ă la zeci de evenimente la care a dansat alături de colegii ei și a participat la concursuri naționale și locale de dans popular. A făcut cunoștință cu Radu-Valeriu Perianu, prefectul județului Argeș și a vrut să afle ce înseamnă această funcție. Pentru că se gândește să urmeze Facultatea de Drept, adolescenta a putut să afle de la prefectul Radu Perianu și ce înseamnă meseria de avocat. După ce i-a cunoscut pe subprefecți și pe colegii din Instituția Prefectului Argeș, a mers la Serviciul Public Comunitare de Pașapoarte și Serviciul de Permise și Înmatriculări Argeș. </w:t>
      </w:r>
    </w:p>
    <w:p w14:paraId="309CE147" w14:textId="77777777" w:rsidR="00CA6922" w:rsidRPr="00DC0574" w:rsidRDefault="00CA6922" w:rsidP="00C473C2">
      <w:pPr>
        <w:jc w:val="both"/>
        <w:rPr>
          <w:rFonts w:ascii="Times New Roman" w:hAnsi="Times New Roman" w:cs="Times New Roman"/>
          <w:sz w:val="32"/>
          <w:szCs w:val="32"/>
          <w:lang w:val="ro-RO"/>
        </w:rPr>
      </w:pPr>
    </w:p>
    <w:p w14:paraId="0D7B2B93" w14:textId="77777777" w:rsidR="00434E12" w:rsidRPr="00DC0574" w:rsidRDefault="00434E12" w:rsidP="00C473C2">
      <w:pPr>
        <w:jc w:val="both"/>
        <w:rPr>
          <w:rFonts w:ascii="Times New Roman" w:hAnsi="Times New Roman" w:cs="Times New Roman"/>
          <w:b/>
          <w:sz w:val="32"/>
          <w:szCs w:val="32"/>
          <w:lang w:val="ro-RO"/>
        </w:rPr>
      </w:pPr>
      <w:r w:rsidRPr="00DC0574">
        <w:rPr>
          <w:rFonts w:ascii="Times New Roman" w:hAnsi="Times New Roman" w:cs="Times New Roman"/>
          <w:b/>
          <w:sz w:val="32"/>
          <w:szCs w:val="32"/>
          <w:lang w:val="ro-RO"/>
        </w:rPr>
        <w:lastRenderedPageBreak/>
        <w:t>Comisia</w:t>
      </w:r>
      <w:r w:rsidRPr="00DC0574">
        <w:rPr>
          <w:rFonts w:ascii="Times New Roman" w:hAnsi="Times New Roman" w:cs="Times New Roman"/>
          <w:sz w:val="32"/>
          <w:szCs w:val="32"/>
          <w:lang w:val="ro-RO"/>
        </w:rPr>
        <w:t xml:space="preserve"> </w:t>
      </w:r>
      <w:r w:rsidRPr="00DC0574">
        <w:rPr>
          <w:rFonts w:ascii="Times New Roman" w:hAnsi="Times New Roman" w:cs="Times New Roman"/>
          <w:b/>
          <w:sz w:val="32"/>
          <w:szCs w:val="32"/>
          <w:lang w:val="ro-RO"/>
        </w:rPr>
        <w:t>Județeană pentru Stabilirea Dreptului de Proprietate asupra terenurilor agricole și forestiere Argeș</w:t>
      </w:r>
    </w:p>
    <w:p w14:paraId="49436485" w14:textId="77777777" w:rsidR="00434E12" w:rsidRPr="00DC0574" w:rsidRDefault="00434E12" w:rsidP="00C473C2">
      <w:pPr>
        <w:jc w:val="both"/>
        <w:rPr>
          <w:rFonts w:ascii="Times New Roman" w:hAnsi="Times New Roman" w:cs="Times New Roman"/>
          <w:sz w:val="32"/>
          <w:szCs w:val="32"/>
          <w:lang w:val="ro-RO"/>
        </w:rPr>
      </w:pPr>
    </w:p>
    <w:p w14:paraId="39740C0C" w14:textId="77777777" w:rsidR="00434E12" w:rsidRPr="00DC0574" w:rsidRDefault="00434E12"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Cu ce se ocupă Comisia: </w:t>
      </w:r>
    </w:p>
    <w:p w14:paraId="33FEF802" w14:textId="77777777" w:rsidR="00434E12" w:rsidRPr="00DC0574" w:rsidRDefault="00434E12" w:rsidP="00C473C2">
      <w:pPr>
        <w:pStyle w:val="ListParagraph"/>
        <w:numPr>
          <w:ilvl w:val="0"/>
          <w:numId w:val="22"/>
        </w:num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Modificări ale numărului tarlalei/parcelei </w:t>
      </w:r>
    </w:p>
    <w:p w14:paraId="577D41C9" w14:textId="77777777" w:rsidR="00434E12" w:rsidRPr="00DC0574" w:rsidRDefault="00434E12" w:rsidP="00C473C2">
      <w:pPr>
        <w:pStyle w:val="ListParagraph"/>
        <w:numPr>
          <w:ilvl w:val="0"/>
          <w:numId w:val="22"/>
        </w:num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Modificarea numelui autorului dreptului de proprietate, în conformitate cu actele de stare civilă</w:t>
      </w:r>
    </w:p>
    <w:p w14:paraId="7B51ACC9" w14:textId="77777777" w:rsidR="00434E12" w:rsidRPr="00DC0574" w:rsidRDefault="00434E12" w:rsidP="00C473C2">
      <w:pPr>
        <w:pStyle w:val="ListParagraph"/>
        <w:numPr>
          <w:ilvl w:val="0"/>
          <w:numId w:val="22"/>
        </w:num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Modificarea vecinătăților fără afectarea amplasamentului </w:t>
      </w:r>
    </w:p>
    <w:p w14:paraId="075E8306" w14:textId="77777777" w:rsidR="00434E12" w:rsidRPr="00DC0574" w:rsidRDefault="00434E12" w:rsidP="00C473C2">
      <w:pPr>
        <w:pStyle w:val="ListParagraph"/>
        <w:numPr>
          <w:ilvl w:val="0"/>
          <w:numId w:val="22"/>
        </w:num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Modificarea suprafețelor parcelelor fără modificarea suprafeței totale. </w:t>
      </w:r>
    </w:p>
    <w:p w14:paraId="4FD53527" w14:textId="77777777" w:rsidR="00434E12" w:rsidRPr="00DC0574" w:rsidRDefault="00434E12" w:rsidP="00C473C2">
      <w:pPr>
        <w:jc w:val="both"/>
        <w:rPr>
          <w:rFonts w:ascii="Times New Roman" w:hAnsi="Times New Roman" w:cs="Times New Roman"/>
          <w:sz w:val="32"/>
          <w:szCs w:val="32"/>
          <w:lang w:val="ro-RO"/>
        </w:rPr>
      </w:pPr>
    </w:p>
    <w:p w14:paraId="4164E6F2" w14:textId="77777777" w:rsidR="00434E12" w:rsidRPr="00DC0574" w:rsidRDefault="00434E12" w:rsidP="00C473C2">
      <w:pPr>
        <w:jc w:val="both"/>
        <w:rPr>
          <w:rFonts w:ascii="Times New Roman" w:hAnsi="Times New Roman" w:cs="Times New Roman"/>
          <w:sz w:val="32"/>
          <w:szCs w:val="32"/>
        </w:rPr>
      </w:pPr>
      <w:r w:rsidRPr="00DC0574">
        <w:rPr>
          <w:rFonts w:ascii="Times New Roman" w:hAnsi="Times New Roman" w:cs="Times New Roman"/>
          <w:sz w:val="32"/>
          <w:szCs w:val="32"/>
          <w:lang w:val="ro-RO"/>
        </w:rPr>
        <w:t>Argeșenii care au de rezolvat astfel de situații trebuie să știe că nu se adresează direct Instituției Prefectului. Iată pașii de parcurs</w:t>
      </w:r>
      <w:r w:rsidRPr="00DC0574">
        <w:rPr>
          <w:rFonts w:ascii="Times New Roman" w:hAnsi="Times New Roman" w:cs="Times New Roman"/>
          <w:sz w:val="32"/>
          <w:szCs w:val="32"/>
        </w:rPr>
        <w:t xml:space="preserve">: </w:t>
      </w:r>
    </w:p>
    <w:p w14:paraId="56FC9A38" w14:textId="77777777" w:rsidR="00434E12" w:rsidRPr="00DC0574" w:rsidRDefault="00434E12" w:rsidP="00C473C2">
      <w:pPr>
        <w:pStyle w:val="ListParagraph"/>
        <w:numPr>
          <w:ilvl w:val="0"/>
          <w:numId w:val="23"/>
        </w:numPr>
        <w:jc w:val="both"/>
        <w:rPr>
          <w:rFonts w:ascii="Times New Roman" w:hAnsi="Times New Roman" w:cs="Times New Roman"/>
          <w:sz w:val="32"/>
          <w:szCs w:val="32"/>
        </w:rPr>
      </w:pPr>
      <w:proofErr w:type="spellStart"/>
      <w:r w:rsidRPr="00DC0574">
        <w:rPr>
          <w:rFonts w:ascii="Times New Roman" w:hAnsi="Times New Roman" w:cs="Times New Roman"/>
          <w:sz w:val="32"/>
          <w:szCs w:val="32"/>
        </w:rPr>
        <w:t>Comisia</w:t>
      </w:r>
      <w:proofErr w:type="spellEnd"/>
      <w:r w:rsidRPr="00DC0574">
        <w:rPr>
          <w:rFonts w:ascii="Times New Roman" w:hAnsi="Times New Roman" w:cs="Times New Roman"/>
          <w:sz w:val="32"/>
          <w:szCs w:val="32"/>
        </w:rPr>
        <w:t xml:space="preserve"> Local</w:t>
      </w:r>
      <w:r w:rsidRPr="00DC0574">
        <w:rPr>
          <w:rFonts w:ascii="Times New Roman" w:hAnsi="Times New Roman" w:cs="Times New Roman"/>
          <w:sz w:val="32"/>
          <w:szCs w:val="32"/>
          <w:lang w:val="ro-RO"/>
        </w:rPr>
        <w:t xml:space="preserve">ă de Fond Funciar care se ocupă de documentație </w:t>
      </w:r>
    </w:p>
    <w:p w14:paraId="33B53B0C" w14:textId="77777777" w:rsidR="00434E12" w:rsidRPr="00DC0574" w:rsidRDefault="00434E12" w:rsidP="00C473C2">
      <w:pPr>
        <w:pStyle w:val="ListParagraph"/>
        <w:numPr>
          <w:ilvl w:val="0"/>
          <w:numId w:val="23"/>
        </w:numPr>
        <w:jc w:val="both"/>
        <w:rPr>
          <w:rFonts w:ascii="Times New Roman" w:hAnsi="Times New Roman" w:cs="Times New Roman"/>
          <w:sz w:val="32"/>
          <w:szCs w:val="32"/>
        </w:rPr>
      </w:pPr>
      <w:r w:rsidRPr="00DC0574">
        <w:rPr>
          <w:rFonts w:ascii="Times New Roman" w:hAnsi="Times New Roman" w:cs="Times New Roman"/>
          <w:sz w:val="32"/>
          <w:szCs w:val="32"/>
          <w:lang w:val="ro-RO"/>
        </w:rPr>
        <w:t xml:space="preserve">Comisia Județeană( Prefectura Argeș) care adoptă hotărârile </w:t>
      </w:r>
    </w:p>
    <w:p w14:paraId="4AA719FE" w14:textId="77777777" w:rsidR="00434E12" w:rsidRPr="00C473C2" w:rsidRDefault="00434E12" w:rsidP="00C473C2">
      <w:pPr>
        <w:pStyle w:val="ListParagraph"/>
        <w:numPr>
          <w:ilvl w:val="0"/>
          <w:numId w:val="23"/>
        </w:num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Oficiul de Cadastru primește hotărârile Comisiei Județene și operează modificările. În același timp, hotărârile sunt transmise și către Comisia Locală ce va îndeplini obligațiie care îi revin. </w:t>
      </w:r>
    </w:p>
    <w:p w14:paraId="079D0EED" w14:textId="77777777" w:rsidR="00434E12" w:rsidRPr="00C473C2" w:rsidRDefault="00434E12" w:rsidP="00C473C2">
      <w:pPr>
        <w:jc w:val="both"/>
        <w:rPr>
          <w:rFonts w:ascii="Times New Roman" w:hAnsi="Times New Roman" w:cs="Times New Roman"/>
          <w:sz w:val="32"/>
          <w:szCs w:val="32"/>
          <w:lang w:val="ro-RO"/>
        </w:rPr>
      </w:pPr>
    </w:p>
    <w:p w14:paraId="2F5251EC" w14:textId="77777777" w:rsidR="00434E12" w:rsidRDefault="00434E12"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Ședința Comisie</w:t>
      </w:r>
      <w:r w:rsidR="00F736D3">
        <w:rPr>
          <w:rFonts w:ascii="Times New Roman" w:hAnsi="Times New Roman" w:cs="Times New Roman"/>
          <w:sz w:val="32"/>
          <w:szCs w:val="32"/>
          <w:lang w:val="ro-RO"/>
        </w:rPr>
        <w:t xml:space="preserve">i se ține o dată pe lună. La nivelul anului 202, Comisia a analizat 650  de </w:t>
      </w:r>
      <w:r w:rsidRPr="00DC0574">
        <w:rPr>
          <w:rFonts w:ascii="Times New Roman" w:hAnsi="Times New Roman" w:cs="Times New Roman"/>
          <w:sz w:val="32"/>
          <w:szCs w:val="32"/>
          <w:lang w:val="ro-RO"/>
        </w:rPr>
        <w:t>documentații și  dintre ele au primit aviz</w:t>
      </w:r>
      <w:r w:rsidR="00F736D3">
        <w:rPr>
          <w:rFonts w:ascii="Times New Roman" w:hAnsi="Times New Roman" w:cs="Times New Roman"/>
          <w:sz w:val="32"/>
          <w:szCs w:val="32"/>
          <w:lang w:val="ro-RO"/>
        </w:rPr>
        <w:t xml:space="preserve"> 545 de hotărâri</w:t>
      </w:r>
      <w:r w:rsidRPr="00DC0574">
        <w:rPr>
          <w:rFonts w:ascii="Times New Roman" w:hAnsi="Times New Roman" w:cs="Times New Roman"/>
          <w:sz w:val="32"/>
          <w:szCs w:val="32"/>
          <w:lang w:val="ro-RO"/>
        </w:rPr>
        <w:t>. Pentr</w:t>
      </w:r>
      <w:r w:rsidR="00F736D3">
        <w:rPr>
          <w:rFonts w:ascii="Times New Roman" w:hAnsi="Times New Roman" w:cs="Times New Roman"/>
          <w:sz w:val="32"/>
          <w:szCs w:val="32"/>
          <w:lang w:val="ro-RO"/>
        </w:rPr>
        <w:t xml:space="preserve">u celelalte s-a decis </w:t>
      </w:r>
      <w:r w:rsidRPr="00DC0574">
        <w:rPr>
          <w:rFonts w:ascii="Times New Roman" w:hAnsi="Times New Roman" w:cs="Times New Roman"/>
          <w:sz w:val="32"/>
          <w:szCs w:val="32"/>
          <w:lang w:val="ro-RO"/>
        </w:rPr>
        <w:t xml:space="preserve">respingerea. În mare parte a fost vorba despre corectări ale unor titluri de proprietate. </w:t>
      </w:r>
      <w:r w:rsidR="00F736D3">
        <w:rPr>
          <w:rFonts w:ascii="Times New Roman" w:hAnsi="Times New Roman" w:cs="Times New Roman"/>
          <w:sz w:val="32"/>
          <w:szCs w:val="32"/>
          <w:lang w:val="ro-RO"/>
        </w:rPr>
        <w:t xml:space="preserve">La nivelul anului 2023, până pe 15 iunie, Comisia a avut 4 ședințe în caere a analizat 260 de documentații , dintre care a adoptat 229 de hotărâri care, în cea mai mare parte, aveau la bază hotătâri judecătorești definitive irevocabile. </w:t>
      </w:r>
    </w:p>
    <w:p w14:paraId="041D8A94" w14:textId="77777777" w:rsidR="00F736D3" w:rsidRDefault="00F736D3" w:rsidP="00C473C2">
      <w:pPr>
        <w:jc w:val="both"/>
        <w:rPr>
          <w:rFonts w:ascii="Times New Roman" w:hAnsi="Times New Roman" w:cs="Times New Roman"/>
          <w:sz w:val="32"/>
          <w:szCs w:val="32"/>
          <w:lang w:val="ro-RO"/>
        </w:rPr>
      </w:pPr>
    </w:p>
    <w:p w14:paraId="7C59F9F2" w14:textId="77777777" w:rsidR="00F736D3" w:rsidRPr="00F736D3" w:rsidRDefault="00F736D3" w:rsidP="00C473C2">
      <w:pPr>
        <w:jc w:val="both"/>
        <w:rPr>
          <w:rFonts w:ascii="Times New Roman" w:hAnsi="Times New Roman" w:cs="Times New Roman"/>
          <w:b/>
          <w:sz w:val="32"/>
          <w:szCs w:val="32"/>
          <w:lang w:val="ro-RO"/>
        </w:rPr>
      </w:pPr>
      <w:r w:rsidRPr="00F736D3">
        <w:rPr>
          <w:rFonts w:ascii="Times New Roman" w:hAnsi="Times New Roman" w:cs="Times New Roman"/>
          <w:b/>
          <w:sz w:val="32"/>
          <w:szCs w:val="32"/>
          <w:lang w:val="ro-RO"/>
        </w:rPr>
        <w:t xml:space="preserve">Verificarea legalității actelor </w:t>
      </w:r>
    </w:p>
    <w:p w14:paraId="22D6C33C" w14:textId="77777777" w:rsidR="00434E12" w:rsidRPr="00DC0574" w:rsidRDefault="00434E12" w:rsidP="00C473C2">
      <w:pPr>
        <w:jc w:val="both"/>
        <w:rPr>
          <w:rFonts w:ascii="Times New Roman" w:hAnsi="Times New Roman" w:cs="Times New Roman"/>
          <w:sz w:val="32"/>
          <w:szCs w:val="32"/>
          <w:lang w:val="ro-RO"/>
        </w:rPr>
      </w:pPr>
    </w:p>
    <w:p w14:paraId="240C9443" w14:textId="77777777" w:rsidR="00CA6922" w:rsidRDefault="00434E12" w:rsidP="00C473C2">
      <w:pPr>
        <w:jc w:val="both"/>
        <w:rPr>
          <w:rFonts w:ascii="Times New Roman" w:hAnsi="Times New Roman" w:cs="Times New Roman"/>
          <w:sz w:val="32"/>
          <w:szCs w:val="32"/>
          <w:lang w:val="ro-RO"/>
        </w:rPr>
      </w:pPr>
      <w:r w:rsidRPr="00DC0574">
        <w:rPr>
          <w:rFonts w:ascii="Times New Roman" w:hAnsi="Times New Roman" w:cs="Times New Roman"/>
          <w:sz w:val="32"/>
          <w:szCs w:val="32"/>
          <w:lang w:val="ro-RO"/>
        </w:rPr>
        <w:t xml:space="preserve"> </w:t>
      </w:r>
      <w:r w:rsidR="00F736D3">
        <w:rPr>
          <w:rFonts w:ascii="Times New Roman" w:hAnsi="Times New Roman" w:cs="Times New Roman"/>
          <w:sz w:val="32"/>
          <w:szCs w:val="32"/>
          <w:lang w:val="ro-RO"/>
        </w:rPr>
        <w:t xml:space="preserve">De la 1 ianuarie 2022 până la 30 iunie 2023 au fost verificate 573 de hotărâri ale Consiliului Județean și 1288 de dispoziții ale Președintelui. În aceeași perioadă, a fost făcut controlul de legalitate pentru 13262 hotărâri de Consilii Locale și 50921 dispoziții ale primarilor. </w:t>
      </w:r>
    </w:p>
    <w:p w14:paraId="11A0A26A" w14:textId="77777777" w:rsidR="00F736D3" w:rsidRPr="00F736D3" w:rsidRDefault="00F736D3" w:rsidP="00C473C2">
      <w:pPr>
        <w:jc w:val="both"/>
        <w:rPr>
          <w:rFonts w:ascii="Times New Roman" w:hAnsi="Times New Roman" w:cs="Times New Roman"/>
          <w:sz w:val="32"/>
          <w:szCs w:val="32"/>
          <w:lang w:val="ro-RO"/>
        </w:rPr>
      </w:pPr>
      <w:r>
        <w:rPr>
          <w:rFonts w:ascii="Times New Roman" w:hAnsi="Times New Roman" w:cs="Times New Roman"/>
          <w:sz w:val="32"/>
          <w:szCs w:val="32"/>
          <w:lang w:val="ro-RO"/>
        </w:rPr>
        <w:t xml:space="preserve">Au fost apreciate ca nelegale 98 de hotărâri CL, din care, pentru 12 a fost formulată acțiune la instanța de contencios administrtiv. Au fost </w:t>
      </w:r>
      <w:r>
        <w:rPr>
          <w:rFonts w:ascii="Times New Roman" w:hAnsi="Times New Roman" w:cs="Times New Roman"/>
          <w:sz w:val="32"/>
          <w:szCs w:val="32"/>
          <w:lang w:val="ro-RO"/>
        </w:rPr>
        <w:lastRenderedPageBreak/>
        <w:t xml:space="preserve">apreciate ca nelegale 150 de dispoziții ale primarilor, 16 dintre ele fiind și atacate în instanță în timp ce pentru restul s-a decis fie revocarea, fie modificarea de către emitent. În perioada 1 ianuarie 2022-30 iunie 2023, cei 6 consilieri juridici din cadrul IP Argeș au asigurat reprezentarea în instanță în 1100 dosare, 55 dintre ele aflate pe rolul Secției Contencios Administrativ. </w:t>
      </w:r>
    </w:p>
    <w:p w14:paraId="5A836857" w14:textId="77777777" w:rsidR="00CA6922" w:rsidRPr="00DC0574" w:rsidRDefault="00CA6922" w:rsidP="00C473C2">
      <w:pPr>
        <w:jc w:val="both"/>
        <w:rPr>
          <w:rFonts w:ascii="Times New Roman" w:hAnsi="Times New Roman" w:cs="Times New Roman"/>
          <w:sz w:val="32"/>
          <w:szCs w:val="32"/>
          <w:lang w:val="ro-RO"/>
        </w:rPr>
      </w:pPr>
    </w:p>
    <w:p w14:paraId="7E46B568" w14:textId="77777777" w:rsidR="00CA6922" w:rsidRPr="00DC0574" w:rsidRDefault="00CA6922" w:rsidP="00C473C2">
      <w:pPr>
        <w:jc w:val="both"/>
        <w:rPr>
          <w:rFonts w:ascii="Times New Roman" w:hAnsi="Times New Roman" w:cs="Times New Roman"/>
          <w:sz w:val="32"/>
          <w:szCs w:val="32"/>
          <w:lang w:val="ro-RO"/>
        </w:rPr>
      </w:pPr>
    </w:p>
    <w:p w14:paraId="79AA54E2" w14:textId="77777777" w:rsidR="00CA6922" w:rsidRPr="00DC0574" w:rsidRDefault="00CA6922" w:rsidP="00C473C2">
      <w:pPr>
        <w:jc w:val="both"/>
        <w:rPr>
          <w:rFonts w:ascii="Times New Roman" w:hAnsi="Times New Roman" w:cs="Times New Roman"/>
          <w:sz w:val="32"/>
          <w:szCs w:val="32"/>
          <w:lang w:val="ro-RO"/>
        </w:rPr>
      </w:pPr>
    </w:p>
    <w:p w14:paraId="168756EB" w14:textId="77777777" w:rsidR="00CA6922" w:rsidRPr="00DC0574" w:rsidRDefault="00CA6922" w:rsidP="00C473C2">
      <w:pPr>
        <w:jc w:val="both"/>
        <w:rPr>
          <w:rFonts w:ascii="Times New Roman" w:hAnsi="Times New Roman" w:cs="Times New Roman"/>
          <w:sz w:val="32"/>
          <w:szCs w:val="32"/>
          <w:lang w:val="ro-RO"/>
        </w:rPr>
      </w:pPr>
    </w:p>
    <w:p w14:paraId="611E2FBD" w14:textId="77777777" w:rsidR="00CA6922" w:rsidRPr="00DC0574" w:rsidRDefault="00CA6922" w:rsidP="00C473C2">
      <w:pPr>
        <w:jc w:val="both"/>
        <w:rPr>
          <w:rFonts w:ascii="Times New Roman" w:hAnsi="Times New Roman" w:cs="Times New Roman"/>
          <w:sz w:val="32"/>
          <w:szCs w:val="32"/>
          <w:lang w:val="ro-RO"/>
        </w:rPr>
      </w:pPr>
    </w:p>
    <w:p w14:paraId="5E1A529B" w14:textId="77777777" w:rsidR="00CA6922" w:rsidRPr="00DC0574" w:rsidRDefault="00CA6922" w:rsidP="00C473C2">
      <w:pPr>
        <w:jc w:val="both"/>
        <w:rPr>
          <w:rFonts w:ascii="Times New Roman" w:hAnsi="Times New Roman" w:cs="Times New Roman"/>
          <w:sz w:val="32"/>
          <w:szCs w:val="32"/>
          <w:lang w:val="ro-RO"/>
        </w:rPr>
      </w:pPr>
    </w:p>
    <w:p w14:paraId="32DFE232" w14:textId="77777777" w:rsidR="00CA6922" w:rsidRPr="00DC0574" w:rsidRDefault="00CA6922" w:rsidP="00C473C2">
      <w:pPr>
        <w:jc w:val="both"/>
        <w:rPr>
          <w:rFonts w:ascii="Times New Roman" w:hAnsi="Times New Roman" w:cs="Times New Roman"/>
          <w:sz w:val="32"/>
          <w:szCs w:val="32"/>
          <w:lang w:val="ro-RO"/>
        </w:rPr>
      </w:pPr>
    </w:p>
    <w:p w14:paraId="51F5627E" w14:textId="77777777" w:rsidR="00CA6922" w:rsidRPr="00DC0574" w:rsidRDefault="00CA6922" w:rsidP="00C473C2">
      <w:pPr>
        <w:jc w:val="both"/>
        <w:rPr>
          <w:rFonts w:ascii="Times New Roman" w:hAnsi="Times New Roman" w:cs="Times New Roman"/>
          <w:sz w:val="32"/>
          <w:szCs w:val="32"/>
          <w:lang w:val="ro-RO"/>
        </w:rPr>
      </w:pPr>
    </w:p>
    <w:p w14:paraId="4DD05CCE" w14:textId="77777777" w:rsidR="00CA6922" w:rsidRPr="00DC0574" w:rsidRDefault="00CA6922" w:rsidP="00C473C2">
      <w:pPr>
        <w:jc w:val="both"/>
        <w:rPr>
          <w:rFonts w:ascii="Times New Roman" w:hAnsi="Times New Roman" w:cs="Times New Roman"/>
          <w:sz w:val="32"/>
          <w:szCs w:val="32"/>
          <w:lang w:val="ro-RO"/>
        </w:rPr>
      </w:pPr>
    </w:p>
    <w:p w14:paraId="4D852D4B" w14:textId="77777777" w:rsidR="00CA6922" w:rsidRPr="00DC0574" w:rsidRDefault="00CA6922" w:rsidP="00C473C2">
      <w:pPr>
        <w:jc w:val="both"/>
        <w:rPr>
          <w:rFonts w:ascii="Times New Roman" w:hAnsi="Times New Roman" w:cs="Times New Roman"/>
          <w:sz w:val="32"/>
          <w:szCs w:val="32"/>
          <w:lang w:val="ro-RO"/>
        </w:rPr>
      </w:pPr>
    </w:p>
    <w:p w14:paraId="092763A7" w14:textId="77777777" w:rsidR="00CA6922" w:rsidRPr="00DC0574" w:rsidRDefault="00CA6922" w:rsidP="00C473C2">
      <w:pPr>
        <w:jc w:val="both"/>
        <w:rPr>
          <w:rFonts w:ascii="Times New Roman" w:hAnsi="Times New Roman" w:cs="Times New Roman"/>
          <w:sz w:val="32"/>
          <w:szCs w:val="32"/>
          <w:lang w:val="ro-RO"/>
        </w:rPr>
      </w:pPr>
    </w:p>
    <w:p w14:paraId="4726A322" w14:textId="77777777" w:rsidR="002F7F41" w:rsidRPr="00C473C2" w:rsidRDefault="002F7F41" w:rsidP="00C473C2">
      <w:pPr>
        <w:jc w:val="both"/>
        <w:rPr>
          <w:rFonts w:ascii="Times New Roman" w:hAnsi="Times New Roman" w:cs="Times New Roman"/>
          <w:sz w:val="32"/>
          <w:szCs w:val="32"/>
          <w:lang w:val="ro-RO"/>
        </w:rPr>
      </w:pPr>
    </w:p>
    <w:sectPr w:rsidR="002F7F41" w:rsidRPr="00C473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6FA3" w14:textId="77777777" w:rsidR="00AF6861" w:rsidRDefault="00AF6861" w:rsidP="00F350E6">
      <w:r>
        <w:separator/>
      </w:r>
    </w:p>
  </w:endnote>
  <w:endnote w:type="continuationSeparator" w:id="0">
    <w:p w14:paraId="2FB2CE59" w14:textId="77777777" w:rsidR="00AF6861" w:rsidRDefault="00AF6861" w:rsidP="00F3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8171" w14:textId="77777777" w:rsidR="00AF6861" w:rsidRDefault="00AF6861" w:rsidP="00F350E6">
      <w:r>
        <w:separator/>
      </w:r>
    </w:p>
  </w:footnote>
  <w:footnote w:type="continuationSeparator" w:id="0">
    <w:p w14:paraId="3A204689" w14:textId="77777777" w:rsidR="00AF6861" w:rsidRDefault="00AF6861" w:rsidP="00F35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CBFD56"/>
    <w:multiLevelType w:val="singleLevel"/>
    <w:tmpl w:val="95CBFD56"/>
    <w:lvl w:ilvl="0">
      <w:start w:val="1"/>
      <w:numFmt w:val="decimal"/>
      <w:suff w:val="space"/>
      <w:lvlText w:val="%1."/>
      <w:lvlJc w:val="left"/>
      <w:pPr>
        <w:ind w:left="0" w:firstLine="0"/>
      </w:pPr>
    </w:lvl>
  </w:abstractNum>
  <w:abstractNum w:abstractNumId="1" w15:restartNumberingAfterBreak="0">
    <w:nsid w:val="00EC047B"/>
    <w:multiLevelType w:val="hybridMultilevel"/>
    <w:tmpl w:val="74F8DC00"/>
    <w:lvl w:ilvl="0" w:tplc="1BC0E09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E7A7A"/>
    <w:multiLevelType w:val="hybridMultilevel"/>
    <w:tmpl w:val="E5B6339A"/>
    <w:lvl w:ilvl="0" w:tplc="90BC1C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E00C4"/>
    <w:multiLevelType w:val="hybridMultilevel"/>
    <w:tmpl w:val="89668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C5ADA"/>
    <w:multiLevelType w:val="hybridMultilevel"/>
    <w:tmpl w:val="3A72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23A11"/>
    <w:multiLevelType w:val="hybridMultilevel"/>
    <w:tmpl w:val="39EEB1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650D0"/>
    <w:multiLevelType w:val="hybridMultilevel"/>
    <w:tmpl w:val="0362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0052"/>
    <w:multiLevelType w:val="hybridMultilevel"/>
    <w:tmpl w:val="559A7D7E"/>
    <w:lvl w:ilvl="0" w:tplc="2766DB5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C7F6D"/>
    <w:multiLevelType w:val="hybridMultilevel"/>
    <w:tmpl w:val="5406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922C0"/>
    <w:multiLevelType w:val="hybridMultilevel"/>
    <w:tmpl w:val="C2E6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A7BC8"/>
    <w:multiLevelType w:val="hybridMultilevel"/>
    <w:tmpl w:val="082A6F58"/>
    <w:lvl w:ilvl="0" w:tplc="971812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57696"/>
    <w:multiLevelType w:val="hybridMultilevel"/>
    <w:tmpl w:val="71B6E518"/>
    <w:lvl w:ilvl="0" w:tplc="90BC1C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C7E2A"/>
    <w:multiLevelType w:val="hybridMultilevel"/>
    <w:tmpl w:val="E2AA2456"/>
    <w:lvl w:ilvl="0" w:tplc="510EE05C">
      <w:numFmt w:val="bullet"/>
      <w:lvlText w:val="-"/>
      <w:lvlJc w:val="left"/>
      <w:pPr>
        <w:ind w:left="1485" w:hanging="360"/>
      </w:pPr>
      <w:rPr>
        <w:rFonts w:ascii="Times New Roman" w:eastAsiaTheme="minorEastAsia"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55096F23"/>
    <w:multiLevelType w:val="hybridMultilevel"/>
    <w:tmpl w:val="9A44A680"/>
    <w:lvl w:ilvl="0" w:tplc="0FC8B99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65A0B"/>
    <w:multiLevelType w:val="hybridMultilevel"/>
    <w:tmpl w:val="B57CC668"/>
    <w:lvl w:ilvl="0" w:tplc="471A1B2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CE05A97"/>
    <w:multiLevelType w:val="hybridMultilevel"/>
    <w:tmpl w:val="1288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05465"/>
    <w:multiLevelType w:val="multilevel"/>
    <w:tmpl w:val="BFD4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697326"/>
    <w:multiLevelType w:val="hybridMultilevel"/>
    <w:tmpl w:val="0102E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275EB"/>
    <w:multiLevelType w:val="hybridMultilevel"/>
    <w:tmpl w:val="CA04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C3B29"/>
    <w:multiLevelType w:val="hybridMultilevel"/>
    <w:tmpl w:val="1A6AC154"/>
    <w:lvl w:ilvl="0" w:tplc="4A18F1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B5A83"/>
    <w:multiLevelType w:val="hybridMultilevel"/>
    <w:tmpl w:val="02748F1C"/>
    <w:lvl w:ilvl="0" w:tplc="3C6C8F4C">
      <w:numFmt w:val="bullet"/>
      <w:lvlText w:val="-"/>
      <w:lvlJc w:val="left"/>
      <w:pPr>
        <w:ind w:left="1335" w:hanging="360"/>
      </w:pPr>
      <w:rPr>
        <w:rFonts w:ascii="Times New Roman" w:eastAsiaTheme="minorEastAsia"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1" w15:restartNumberingAfterBreak="0">
    <w:nsid w:val="7A1B34CF"/>
    <w:multiLevelType w:val="hybridMultilevel"/>
    <w:tmpl w:val="B6C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856A9"/>
    <w:multiLevelType w:val="hybridMultilevel"/>
    <w:tmpl w:val="6582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81EEA"/>
    <w:multiLevelType w:val="hybridMultilevel"/>
    <w:tmpl w:val="B3B24050"/>
    <w:lvl w:ilvl="0" w:tplc="C6A42F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3028055">
    <w:abstractNumId w:val="0"/>
    <w:lvlOverride w:ilvl="0">
      <w:startOverride w:val="1"/>
    </w:lvlOverride>
  </w:num>
  <w:num w:numId="2" w16cid:durableId="414405275">
    <w:abstractNumId w:val="8"/>
  </w:num>
  <w:num w:numId="3" w16cid:durableId="525682969">
    <w:abstractNumId w:val="16"/>
  </w:num>
  <w:num w:numId="4" w16cid:durableId="1018585104">
    <w:abstractNumId w:val="11"/>
  </w:num>
  <w:num w:numId="5" w16cid:durableId="940456264">
    <w:abstractNumId w:val="2"/>
  </w:num>
  <w:num w:numId="6" w16cid:durableId="1422678194">
    <w:abstractNumId w:val="21"/>
  </w:num>
  <w:num w:numId="7" w16cid:durableId="1809398080">
    <w:abstractNumId w:val="6"/>
  </w:num>
  <w:num w:numId="8" w16cid:durableId="1754279047">
    <w:abstractNumId w:val="4"/>
  </w:num>
  <w:num w:numId="9" w16cid:durableId="1334645258">
    <w:abstractNumId w:val="9"/>
  </w:num>
  <w:num w:numId="10" w16cid:durableId="1615862894">
    <w:abstractNumId w:val="14"/>
  </w:num>
  <w:num w:numId="11" w16cid:durableId="1279947602">
    <w:abstractNumId w:val="22"/>
  </w:num>
  <w:num w:numId="12" w16cid:durableId="1484278055">
    <w:abstractNumId w:val="12"/>
  </w:num>
  <w:num w:numId="13" w16cid:durableId="33821772">
    <w:abstractNumId w:val="20"/>
  </w:num>
  <w:num w:numId="14" w16cid:durableId="909656552">
    <w:abstractNumId w:val="13"/>
  </w:num>
  <w:num w:numId="15" w16cid:durableId="806698976">
    <w:abstractNumId w:val="19"/>
  </w:num>
  <w:num w:numId="16" w16cid:durableId="2042245492">
    <w:abstractNumId w:val="10"/>
  </w:num>
  <w:num w:numId="17" w16cid:durableId="1264460899">
    <w:abstractNumId w:val="23"/>
  </w:num>
  <w:num w:numId="18" w16cid:durableId="1288972723">
    <w:abstractNumId w:val="15"/>
  </w:num>
  <w:num w:numId="19" w16cid:durableId="682168922">
    <w:abstractNumId w:val="7"/>
  </w:num>
  <w:num w:numId="20" w16cid:durableId="1235354002">
    <w:abstractNumId w:val="1"/>
  </w:num>
  <w:num w:numId="21" w16cid:durableId="276765630">
    <w:abstractNumId w:val="5"/>
  </w:num>
  <w:num w:numId="22" w16cid:durableId="1515339385">
    <w:abstractNumId w:val="17"/>
  </w:num>
  <w:num w:numId="23" w16cid:durableId="951211658">
    <w:abstractNumId w:val="18"/>
  </w:num>
  <w:num w:numId="24" w16cid:durableId="23333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4FC"/>
    <w:rsid w:val="000040BF"/>
    <w:rsid w:val="00014AFE"/>
    <w:rsid w:val="000224AC"/>
    <w:rsid w:val="0002312D"/>
    <w:rsid w:val="0002632F"/>
    <w:rsid w:val="000355C2"/>
    <w:rsid w:val="00050666"/>
    <w:rsid w:val="000537DE"/>
    <w:rsid w:val="00073C07"/>
    <w:rsid w:val="000873E7"/>
    <w:rsid w:val="00095B9C"/>
    <w:rsid w:val="000B1DFC"/>
    <w:rsid w:val="000B5FF0"/>
    <w:rsid w:val="000C52A5"/>
    <w:rsid w:val="00111D1A"/>
    <w:rsid w:val="00142C15"/>
    <w:rsid w:val="00144307"/>
    <w:rsid w:val="00153C70"/>
    <w:rsid w:val="001630A8"/>
    <w:rsid w:val="00163AA3"/>
    <w:rsid w:val="00164EDE"/>
    <w:rsid w:val="001659B3"/>
    <w:rsid w:val="00167C15"/>
    <w:rsid w:val="0018225D"/>
    <w:rsid w:val="001926A6"/>
    <w:rsid w:val="00194899"/>
    <w:rsid w:val="001B3BD5"/>
    <w:rsid w:val="001D680C"/>
    <w:rsid w:val="00210F46"/>
    <w:rsid w:val="00213248"/>
    <w:rsid w:val="00225912"/>
    <w:rsid w:val="0026045B"/>
    <w:rsid w:val="0026612F"/>
    <w:rsid w:val="00277272"/>
    <w:rsid w:val="0029249F"/>
    <w:rsid w:val="0029777C"/>
    <w:rsid w:val="002B598F"/>
    <w:rsid w:val="002D3B94"/>
    <w:rsid w:val="002F7F41"/>
    <w:rsid w:val="00312B3C"/>
    <w:rsid w:val="00327617"/>
    <w:rsid w:val="00344B2B"/>
    <w:rsid w:val="00352845"/>
    <w:rsid w:val="00366E1D"/>
    <w:rsid w:val="00371629"/>
    <w:rsid w:val="00393857"/>
    <w:rsid w:val="003B2576"/>
    <w:rsid w:val="003C284C"/>
    <w:rsid w:val="003D046E"/>
    <w:rsid w:val="00414C02"/>
    <w:rsid w:val="00422847"/>
    <w:rsid w:val="00434E12"/>
    <w:rsid w:val="0045072F"/>
    <w:rsid w:val="00457030"/>
    <w:rsid w:val="00490F74"/>
    <w:rsid w:val="004934CC"/>
    <w:rsid w:val="004A469E"/>
    <w:rsid w:val="004B416F"/>
    <w:rsid w:val="004C5F15"/>
    <w:rsid w:val="004C74F4"/>
    <w:rsid w:val="004C76A9"/>
    <w:rsid w:val="004F5FB8"/>
    <w:rsid w:val="00504E17"/>
    <w:rsid w:val="005104CE"/>
    <w:rsid w:val="005306F0"/>
    <w:rsid w:val="0053642A"/>
    <w:rsid w:val="00551A5F"/>
    <w:rsid w:val="0055549D"/>
    <w:rsid w:val="00561D0A"/>
    <w:rsid w:val="005746BB"/>
    <w:rsid w:val="0058080F"/>
    <w:rsid w:val="0059352B"/>
    <w:rsid w:val="005A6962"/>
    <w:rsid w:val="005D149F"/>
    <w:rsid w:val="005D6AF2"/>
    <w:rsid w:val="005F6F15"/>
    <w:rsid w:val="006612E0"/>
    <w:rsid w:val="00673DA0"/>
    <w:rsid w:val="00675421"/>
    <w:rsid w:val="006A5035"/>
    <w:rsid w:val="006A6611"/>
    <w:rsid w:val="006C4946"/>
    <w:rsid w:val="006D0E8F"/>
    <w:rsid w:val="006D3DCA"/>
    <w:rsid w:val="006E473C"/>
    <w:rsid w:val="006F7AE8"/>
    <w:rsid w:val="00702D50"/>
    <w:rsid w:val="0071402B"/>
    <w:rsid w:val="0072111B"/>
    <w:rsid w:val="00724D79"/>
    <w:rsid w:val="00726CC5"/>
    <w:rsid w:val="00740658"/>
    <w:rsid w:val="007577B3"/>
    <w:rsid w:val="00765187"/>
    <w:rsid w:val="00775EB1"/>
    <w:rsid w:val="007910DE"/>
    <w:rsid w:val="00796B31"/>
    <w:rsid w:val="007C13C4"/>
    <w:rsid w:val="007D5E66"/>
    <w:rsid w:val="007E52EB"/>
    <w:rsid w:val="0080699F"/>
    <w:rsid w:val="008217E0"/>
    <w:rsid w:val="00821855"/>
    <w:rsid w:val="00826DCA"/>
    <w:rsid w:val="00835A3B"/>
    <w:rsid w:val="008443F1"/>
    <w:rsid w:val="00857FCC"/>
    <w:rsid w:val="00861A86"/>
    <w:rsid w:val="008644FC"/>
    <w:rsid w:val="00872F6B"/>
    <w:rsid w:val="00873667"/>
    <w:rsid w:val="00881606"/>
    <w:rsid w:val="00891442"/>
    <w:rsid w:val="00895818"/>
    <w:rsid w:val="0089653A"/>
    <w:rsid w:val="00897E5C"/>
    <w:rsid w:val="008A1E9C"/>
    <w:rsid w:val="008D261D"/>
    <w:rsid w:val="008D58FB"/>
    <w:rsid w:val="008F303F"/>
    <w:rsid w:val="008F395B"/>
    <w:rsid w:val="0090100D"/>
    <w:rsid w:val="00914643"/>
    <w:rsid w:val="009156DB"/>
    <w:rsid w:val="009209A4"/>
    <w:rsid w:val="00926E55"/>
    <w:rsid w:val="009366A7"/>
    <w:rsid w:val="00936AED"/>
    <w:rsid w:val="00952546"/>
    <w:rsid w:val="009717E3"/>
    <w:rsid w:val="0097487F"/>
    <w:rsid w:val="00974A66"/>
    <w:rsid w:val="00986D4E"/>
    <w:rsid w:val="009A1384"/>
    <w:rsid w:val="009A19DF"/>
    <w:rsid w:val="009B3352"/>
    <w:rsid w:val="009C34C6"/>
    <w:rsid w:val="009C70CE"/>
    <w:rsid w:val="009D42BE"/>
    <w:rsid w:val="009D6C4C"/>
    <w:rsid w:val="009F117E"/>
    <w:rsid w:val="00A14C08"/>
    <w:rsid w:val="00A20611"/>
    <w:rsid w:val="00A547B1"/>
    <w:rsid w:val="00A70724"/>
    <w:rsid w:val="00A873E1"/>
    <w:rsid w:val="00A94A65"/>
    <w:rsid w:val="00AA6BC1"/>
    <w:rsid w:val="00AC1F7B"/>
    <w:rsid w:val="00AC7A52"/>
    <w:rsid w:val="00AE0F11"/>
    <w:rsid w:val="00AF6861"/>
    <w:rsid w:val="00AF729A"/>
    <w:rsid w:val="00B04A66"/>
    <w:rsid w:val="00B05D78"/>
    <w:rsid w:val="00B14F77"/>
    <w:rsid w:val="00B175CA"/>
    <w:rsid w:val="00B17DE2"/>
    <w:rsid w:val="00B3182A"/>
    <w:rsid w:val="00B34B90"/>
    <w:rsid w:val="00B35259"/>
    <w:rsid w:val="00B440A8"/>
    <w:rsid w:val="00B50CCA"/>
    <w:rsid w:val="00B54A31"/>
    <w:rsid w:val="00B56042"/>
    <w:rsid w:val="00B563F1"/>
    <w:rsid w:val="00B74720"/>
    <w:rsid w:val="00B81B0E"/>
    <w:rsid w:val="00BA7BEB"/>
    <w:rsid w:val="00BC0654"/>
    <w:rsid w:val="00BC6946"/>
    <w:rsid w:val="00BC718D"/>
    <w:rsid w:val="00BD535B"/>
    <w:rsid w:val="00C01330"/>
    <w:rsid w:val="00C051F0"/>
    <w:rsid w:val="00C10B20"/>
    <w:rsid w:val="00C11589"/>
    <w:rsid w:val="00C12D5D"/>
    <w:rsid w:val="00C13B44"/>
    <w:rsid w:val="00C20B63"/>
    <w:rsid w:val="00C2347C"/>
    <w:rsid w:val="00C33634"/>
    <w:rsid w:val="00C35C64"/>
    <w:rsid w:val="00C473C2"/>
    <w:rsid w:val="00C52606"/>
    <w:rsid w:val="00C53BF8"/>
    <w:rsid w:val="00C6271D"/>
    <w:rsid w:val="00C642EE"/>
    <w:rsid w:val="00C719C3"/>
    <w:rsid w:val="00C81229"/>
    <w:rsid w:val="00CA256F"/>
    <w:rsid w:val="00CA5F1E"/>
    <w:rsid w:val="00CA6922"/>
    <w:rsid w:val="00CB2F43"/>
    <w:rsid w:val="00CE2FD8"/>
    <w:rsid w:val="00D0136C"/>
    <w:rsid w:val="00D05568"/>
    <w:rsid w:val="00D13261"/>
    <w:rsid w:val="00D15DB0"/>
    <w:rsid w:val="00D36E92"/>
    <w:rsid w:val="00D4110A"/>
    <w:rsid w:val="00D41743"/>
    <w:rsid w:val="00D52C43"/>
    <w:rsid w:val="00D57BD0"/>
    <w:rsid w:val="00D65034"/>
    <w:rsid w:val="00D745B7"/>
    <w:rsid w:val="00D91561"/>
    <w:rsid w:val="00D97523"/>
    <w:rsid w:val="00DA2EC1"/>
    <w:rsid w:val="00DA5448"/>
    <w:rsid w:val="00DB7D67"/>
    <w:rsid w:val="00DC0574"/>
    <w:rsid w:val="00DC1032"/>
    <w:rsid w:val="00DC1E74"/>
    <w:rsid w:val="00DF15BF"/>
    <w:rsid w:val="00DF16CB"/>
    <w:rsid w:val="00E17ACB"/>
    <w:rsid w:val="00E17E14"/>
    <w:rsid w:val="00E36E25"/>
    <w:rsid w:val="00E4323E"/>
    <w:rsid w:val="00E46A02"/>
    <w:rsid w:val="00E55121"/>
    <w:rsid w:val="00E55FF9"/>
    <w:rsid w:val="00E5694E"/>
    <w:rsid w:val="00E64874"/>
    <w:rsid w:val="00E67A6D"/>
    <w:rsid w:val="00E82FA7"/>
    <w:rsid w:val="00EB292D"/>
    <w:rsid w:val="00EB55AD"/>
    <w:rsid w:val="00EC6F5C"/>
    <w:rsid w:val="00ED6268"/>
    <w:rsid w:val="00F065F7"/>
    <w:rsid w:val="00F11706"/>
    <w:rsid w:val="00F123F3"/>
    <w:rsid w:val="00F142A5"/>
    <w:rsid w:val="00F14330"/>
    <w:rsid w:val="00F2496D"/>
    <w:rsid w:val="00F30E1B"/>
    <w:rsid w:val="00F350E6"/>
    <w:rsid w:val="00F47644"/>
    <w:rsid w:val="00F6174F"/>
    <w:rsid w:val="00F65B53"/>
    <w:rsid w:val="00F736D3"/>
    <w:rsid w:val="00F85819"/>
    <w:rsid w:val="00F94228"/>
    <w:rsid w:val="00FC12C9"/>
    <w:rsid w:val="00FC3592"/>
    <w:rsid w:val="00FC6689"/>
    <w:rsid w:val="00FC7A3E"/>
    <w:rsid w:val="00FD079F"/>
    <w:rsid w:val="00FD6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B65E"/>
  <w15:docId w15:val="{BBD8CD9E-C914-4FC9-A742-96BA8277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8D"/>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3F"/>
    <w:pPr>
      <w:ind w:left="720"/>
      <w:contextualSpacing/>
    </w:pPr>
  </w:style>
  <w:style w:type="paragraph" w:styleId="BalloonText">
    <w:name w:val="Balloon Text"/>
    <w:basedOn w:val="Normal"/>
    <w:link w:val="BalloonTextChar"/>
    <w:uiPriority w:val="99"/>
    <w:semiHidden/>
    <w:unhideWhenUsed/>
    <w:rsid w:val="00861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A86"/>
    <w:rPr>
      <w:rFonts w:ascii="Segoe UI" w:eastAsiaTheme="minorEastAsia" w:hAnsi="Segoe UI" w:cs="Segoe UI"/>
      <w:sz w:val="18"/>
      <w:szCs w:val="18"/>
      <w:lang w:eastAsia="zh-CN"/>
    </w:rPr>
  </w:style>
  <w:style w:type="paragraph" w:customStyle="1" w:styleId="yiv9994760904ydpedc19f38msonormal">
    <w:name w:val="yiv9994760904ydpedc19f38msonormal"/>
    <w:basedOn w:val="Normal"/>
    <w:rsid w:val="009717E3"/>
    <w:pPr>
      <w:spacing w:before="100" w:beforeAutospacing="1" w:after="100" w:afterAutospacing="1"/>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F350E6"/>
    <w:pPr>
      <w:tabs>
        <w:tab w:val="center" w:pos="4680"/>
        <w:tab w:val="right" w:pos="9360"/>
      </w:tabs>
    </w:pPr>
  </w:style>
  <w:style w:type="character" w:customStyle="1" w:styleId="HeaderChar">
    <w:name w:val="Header Char"/>
    <w:basedOn w:val="DefaultParagraphFont"/>
    <w:link w:val="Header"/>
    <w:uiPriority w:val="99"/>
    <w:rsid w:val="00F350E6"/>
    <w:rPr>
      <w:rFonts w:eastAsiaTheme="minorEastAsia"/>
      <w:sz w:val="20"/>
      <w:szCs w:val="20"/>
      <w:lang w:eastAsia="zh-CN"/>
    </w:rPr>
  </w:style>
  <w:style w:type="paragraph" w:styleId="Footer">
    <w:name w:val="footer"/>
    <w:basedOn w:val="Normal"/>
    <w:link w:val="FooterChar"/>
    <w:uiPriority w:val="99"/>
    <w:unhideWhenUsed/>
    <w:rsid w:val="00F350E6"/>
    <w:pPr>
      <w:tabs>
        <w:tab w:val="center" w:pos="4680"/>
        <w:tab w:val="right" w:pos="9360"/>
      </w:tabs>
    </w:pPr>
  </w:style>
  <w:style w:type="character" w:customStyle="1" w:styleId="FooterChar">
    <w:name w:val="Footer Char"/>
    <w:basedOn w:val="DefaultParagraphFont"/>
    <w:link w:val="Footer"/>
    <w:uiPriority w:val="99"/>
    <w:rsid w:val="00F350E6"/>
    <w:rPr>
      <w:rFonts w:eastAsiaTheme="minorEastAsia"/>
      <w:sz w:val="20"/>
      <w:szCs w:val="20"/>
      <w:lang w:eastAsia="zh-CN"/>
    </w:rPr>
  </w:style>
  <w:style w:type="character" w:styleId="Hyperlink">
    <w:name w:val="Hyperlink"/>
    <w:basedOn w:val="DefaultParagraphFont"/>
    <w:uiPriority w:val="99"/>
    <w:unhideWhenUsed/>
    <w:rsid w:val="00DA5448"/>
    <w:rPr>
      <w:color w:val="0563C1" w:themeColor="hyperlink"/>
      <w:u w:val="single"/>
    </w:rPr>
  </w:style>
  <w:style w:type="paragraph" w:styleId="NormalWeb">
    <w:name w:val="Normal (Web)"/>
    <w:basedOn w:val="Normal"/>
    <w:uiPriority w:val="99"/>
    <w:semiHidden/>
    <w:unhideWhenUsed/>
    <w:rsid w:val="00E36E25"/>
    <w:pPr>
      <w:spacing w:before="100" w:beforeAutospacing="1" w:after="100" w:afterAutospacing="1"/>
    </w:pPr>
    <w:rPr>
      <w:rFonts w:ascii="Times New Roman" w:eastAsia="Times New Roman" w:hAnsi="Times New Roman" w:cs="Times New Roman"/>
      <w:sz w:val="24"/>
      <w:szCs w:val="24"/>
      <w:lang w:eastAsia="en-US"/>
    </w:rPr>
  </w:style>
  <w:style w:type="paragraph" w:styleId="NoSpacing">
    <w:name w:val="No Spacing"/>
    <w:uiPriority w:val="1"/>
    <w:qFormat/>
    <w:rsid w:val="007577B3"/>
    <w:pPr>
      <w:spacing w:after="0" w:line="240" w:lineRule="auto"/>
    </w:pPr>
    <w:rPr>
      <w:rFonts w:ascii="Calibri" w:eastAsia="Calibri" w:hAnsi="Calibri" w:cs="Times New Roman"/>
    </w:rPr>
  </w:style>
  <w:style w:type="table" w:styleId="TableGrid">
    <w:name w:val="Table Grid"/>
    <w:basedOn w:val="TableNormal"/>
    <w:uiPriority w:val="39"/>
    <w:rsid w:val="00C33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33358366ydp1ae40201msolistparagraph">
    <w:name w:val="yiv1933358366ydp1ae40201msolistparagraph"/>
    <w:basedOn w:val="Normal"/>
    <w:rsid w:val="00A94A65"/>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8874">
      <w:bodyDiv w:val="1"/>
      <w:marLeft w:val="0"/>
      <w:marRight w:val="0"/>
      <w:marTop w:val="0"/>
      <w:marBottom w:val="0"/>
      <w:divBdr>
        <w:top w:val="none" w:sz="0" w:space="0" w:color="auto"/>
        <w:left w:val="none" w:sz="0" w:space="0" w:color="auto"/>
        <w:bottom w:val="none" w:sz="0" w:space="0" w:color="auto"/>
        <w:right w:val="none" w:sz="0" w:space="0" w:color="auto"/>
      </w:divBdr>
    </w:div>
    <w:div w:id="556549505">
      <w:bodyDiv w:val="1"/>
      <w:marLeft w:val="0"/>
      <w:marRight w:val="0"/>
      <w:marTop w:val="0"/>
      <w:marBottom w:val="0"/>
      <w:divBdr>
        <w:top w:val="none" w:sz="0" w:space="0" w:color="auto"/>
        <w:left w:val="none" w:sz="0" w:space="0" w:color="auto"/>
        <w:bottom w:val="none" w:sz="0" w:space="0" w:color="auto"/>
        <w:right w:val="none" w:sz="0" w:space="0" w:color="auto"/>
      </w:divBdr>
      <w:divsChild>
        <w:div w:id="810444715">
          <w:marLeft w:val="0"/>
          <w:marRight w:val="0"/>
          <w:marTop w:val="0"/>
          <w:marBottom w:val="0"/>
          <w:divBdr>
            <w:top w:val="none" w:sz="0" w:space="0" w:color="auto"/>
            <w:left w:val="none" w:sz="0" w:space="0" w:color="auto"/>
            <w:bottom w:val="none" w:sz="0" w:space="0" w:color="auto"/>
            <w:right w:val="none" w:sz="0" w:space="0" w:color="auto"/>
          </w:divBdr>
        </w:div>
        <w:div w:id="955913566">
          <w:marLeft w:val="0"/>
          <w:marRight w:val="0"/>
          <w:marTop w:val="0"/>
          <w:marBottom w:val="0"/>
          <w:divBdr>
            <w:top w:val="none" w:sz="0" w:space="0" w:color="auto"/>
            <w:left w:val="none" w:sz="0" w:space="0" w:color="auto"/>
            <w:bottom w:val="none" w:sz="0" w:space="0" w:color="auto"/>
            <w:right w:val="none" w:sz="0" w:space="0" w:color="auto"/>
          </w:divBdr>
        </w:div>
        <w:div w:id="1114834211">
          <w:marLeft w:val="0"/>
          <w:marRight w:val="0"/>
          <w:marTop w:val="0"/>
          <w:marBottom w:val="0"/>
          <w:divBdr>
            <w:top w:val="none" w:sz="0" w:space="0" w:color="auto"/>
            <w:left w:val="none" w:sz="0" w:space="0" w:color="auto"/>
            <w:bottom w:val="none" w:sz="0" w:space="0" w:color="auto"/>
            <w:right w:val="none" w:sz="0" w:space="0" w:color="auto"/>
          </w:divBdr>
        </w:div>
        <w:div w:id="136798132">
          <w:marLeft w:val="0"/>
          <w:marRight w:val="0"/>
          <w:marTop w:val="0"/>
          <w:marBottom w:val="0"/>
          <w:divBdr>
            <w:top w:val="none" w:sz="0" w:space="0" w:color="auto"/>
            <w:left w:val="none" w:sz="0" w:space="0" w:color="auto"/>
            <w:bottom w:val="none" w:sz="0" w:space="0" w:color="auto"/>
            <w:right w:val="none" w:sz="0" w:space="0" w:color="auto"/>
          </w:divBdr>
        </w:div>
        <w:div w:id="284241287">
          <w:marLeft w:val="0"/>
          <w:marRight w:val="0"/>
          <w:marTop w:val="0"/>
          <w:marBottom w:val="0"/>
          <w:divBdr>
            <w:top w:val="none" w:sz="0" w:space="0" w:color="auto"/>
            <w:left w:val="none" w:sz="0" w:space="0" w:color="auto"/>
            <w:bottom w:val="none" w:sz="0" w:space="0" w:color="auto"/>
            <w:right w:val="none" w:sz="0" w:space="0" w:color="auto"/>
          </w:divBdr>
        </w:div>
        <w:div w:id="875505873">
          <w:marLeft w:val="0"/>
          <w:marRight w:val="0"/>
          <w:marTop w:val="0"/>
          <w:marBottom w:val="0"/>
          <w:divBdr>
            <w:top w:val="none" w:sz="0" w:space="0" w:color="auto"/>
            <w:left w:val="none" w:sz="0" w:space="0" w:color="auto"/>
            <w:bottom w:val="none" w:sz="0" w:space="0" w:color="auto"/>
            <w:right w:val="none" w:sz="0" w:space="0" w:color="auto"/>
          </w:divBdr>
        </w:div>
        <w:div w:id="2049448689">
          <w:marLeft w:val="0"/>
          <w:marRight w:val="0"/>
          <w:marTop w:val="0"/>
          <w:marBottom w:val="0"/>
          <w:divBdr>
            <w:top w:val="none" w:sz="0" w:space="0" w:color="auto"/>
            <w:left w:val="none" w:sz="0" w:space="0" w:color="auto"/>
            <w:bottom w:val="none" w:sz="0" w:space="0" w:color="auto"/>
            <w:right w:val="none" w:sz="0" w:space="0" w:color="auto"/>
          </w:divBdr>
        </w:div>
        <w:div w:id="352651762">
          <w:marLeft w:val="0"/>
          <w:marRight w:val="0"/>
          <w:marTop w:val="0"/>
          <w:marBottom w:val="0"/>
          <w:divBdr>
            <w:top w:val="none" w:sz="0" w:space="0" w:color="auto"/>
            <w:left w:val="none" w:sz="0" w:space="0" w:color="auto"/>
            <w:bottom w:val="none" w:sz="0" w:space="0" w:color="auto"/>
            <w:right w:val="none" w:sz="0" w:space="0" w:color="auto"/>
          </w:divBdr>
        </w:div>
        <w:div w:id="187446910">
          <w:marLeft w:val="0"/>
          <w:marRight w:val="0"/>
          <w:marTop w:val="0"/>
          <w:marBottom w:val="0"/>
          <w:divBdr>
            <w:top w:val="none" w:sz="0" w:space="0" w:color="auto"/>
            <w:left w:val="none" w:sz="0" w:space="0" w:color="auto"/>
            <w:bottom w:val="none" w:sz="0" w:space="0" w:color="auto"/>
            <w:right w:val="none" w:sz="0" w:space="0" w:color="auto"/>
          </w:divBdr>
        </w:div>
        <w:div w:id="646083011">
          <w:marLeft w:val="0"/>
          <w:marRight w:val="0"/>
          <w:marTop w:val="0"/>
          <w:marBottom w:val="0"/>
          <w:divBdr>
            <w:top w:val="none" w:sz="0" w:space="0" w:color="auto"/>
            <w:left w:val="none" w:sz="0" w:space="0" w:color="auto"/>
            <w:bottom w:val="none" w:sz="0" w:space="0" w:color="auto"/>
            <w:right w:val="none" w:sz="0" w:space="0" w:color="auto"/>
          </w:divBdr>
        </w:div>
        <w:div w:id="1821266316">
          <w:marLeft w:val="0"/>
          <w:marRight w:val="0"/>
          <w:marTop w:val="0"/>
          <w:marBottom w:val="0"/>
          <w:divBdr>
            <w:top w:val="none" w:sz="0" w:space="0" w:color="auto"/>
            <w:left w:val="none" w:sz="0" w:space="0" w:color="auto"/>
            <w:bottom w:val="none" w:sz="0" w:space="0" w:color="auto"/>
            <w:right w:val="none" w:sz="0" w:space="0" w:color="auto"/>
          </w:divBdr>
        </w:div>
        <w:div w:id="49234255">
          <w:marLeft w:val="0"/>
          <w:marRight w:val="0"/>
          <w:marTop w:val="0"/>
          <w:marBottom w:val="0"/>
          <w:divBdr>
            <w:top w:val="none" w:sz="0" w:space="0" w:color="auto"/>
            <w:left w:val="none" w:sz="0" w:space="0" w:color="auto"/>
            <w:bottom w:val="none" w:sz="0" w:space="0" w:color="auto"/>
            <w:right w:val="none" w:sz="0" w:space="0" w:color="auto"/>
          </w:divBdr>
        </w:div>
        <w:div w:id="2087653922">
          <w:marLeft w:val="0"/>
          <w:marRight w:val="0"/>
          <w:marTop w:val="0"/>
          <w:marBottom w:val="0"/>
          <w:divBdr>
            <w:top w:val="none" w:sz="0" w:space="0" w:color="auto"/>
            <w:left w:val="none" w:sz="0" w:space="0" w:color="auto"/>
            <w:bottom w:val="none" w:sz="0" w:space="0" w:color="auto"/>
            <w:right w:val="none" w:sz="0" w:space="0" w:color="auto"/>
          </w:divBdr>
        </w:div>
        <w:div w:id="947350678">
          <w:marLeft w:val="0"/>
          <w:marRight w:val="0"/>
          <w:marTop w:val="0"/>
          <w:marBottom w:val="0"/>
          <w:divBdr>
            <w:top w:val="none" w:sz="0" w:space="0" w:color="auto"/>
            <w:left w:val="none" w:sz="0" w:space="0" w:color="auto"/>
            <w:bottom w:val="none" w:sz="0" w:space="0" w:color="auto"/>
            <w:right w:val="none" w:sz="0" w:space="0" w:color="auto"/>
          </w:divBdr>
        </w:div>
        <w:div w:id="1778258680">
          <w:marLeft w:val="0"/>
          <w:marRight w:val="0"/>
          <w:marTop w:val="0"/>
          <w:marBottom w:val="0"/>
          <w:divBdr>
            <w:top w:val="none" w:sz="0" w:space="0" w:color="auto"/>
            <w:left w:val="none" w:sz="0" w:space="0" w:color="auto"/>
            <w:bottom w:val="none" w:sz="0" w:space="0" w:color="auto"/>
            <w:right w:val="none" w:sz="0" w:space="0" w:color="auto"/>
          </w:divBdr>
        </w:div>
        <w:div w:id="916014036">
          <w:marLeft w:val="0"/>
          <w:marRight w:val="0"/>
          <w:marTop w:val="0"/>
          <w:marBottom w:val="0"/>
          <w:divBdr>
            <w:top w:val="none" w:sz="0" w:space="0" w:color="auto"/>
            <w:left w:val="none" w:sz="0" w:space="0" w:color="auto"/>
            <w:bottom w:val="none" w:sz="0" w:space="0" w:color="auto"/>
            <w:right w:val="none" w:sz="0" w:space="0" w:color="auto"/>
          </w:divBdr>
        </w:div>
        <w:div w:id="1135487475">
          <w:marLeft w:val="0"/>
          <w:marRight w:val="0"/>
          <w:marTop w:val="0"/>
          <w:marBottom w:val="0"/>
          <w:divBdr>
            <w:top w:val="none" w:sz="0" w:space="0" w:color="auto"/>
            <w:left w:val="none" w:sz="0" w:space="0" w:color="auto"/>
            <w:bottom w:val="none" w:sz="0" w:space="0" w:color="auto"/>
            <w:right w:val="none" w:sz="0" w:space="0" w:color="auto"/>
          </w:divBdr>
        </w:div>
        <w:div w:id="1364551927">
          <w:marLeft w:val="0"/>
          <w:marRight w:val="0"/>
          <w:marTop w:val="0"/>
          <w:marBottom w:val="0"/>
          <w:divBdr>
            <w:top w:val="none" w:sz="0" w:space="0" w:color="auto"/>
            <w:left w:val="none" w:sz="0" w:space="0" w:color="auto"/>
            <w:bottom w:val="none" w:sz="0" w:space="0" w:color="auto"/>
            <w:right w:val="none" w:sz="0" w:space="0" w:color="auto"/>
          </w:divBdr>
        </w:div>
        <w:div w:id="1731155381">
          <w:marLeft w:val="0"/>
          <w:marRight w:val="0"/>
          <w:marTop w:val="0"/>
          <w:marBottom w:val="0"/>
          <w:divBdr>
            <w:top w:val="none" w:sz="0" w:space="0" w:color="auto"/>
            <w:left w:val="none" w:sz="0" w:space="0" w:color="auto"/>
            <w:bottom w:val="none" w:sz="0" w:space="0" w:color="auto"/>
            <w:right w:val="none" w:sz="0" w:space="0" w:color="auto"/>
          </w:divBdr>
        </w:div>
        <w:div w:id="385881073">
          <w:marLeft w:val="0"/>
          <w:marRight w:val="0"/>
          <w:marTop w:val="0"/>
          <w:marBottom w:val="0"/>
          <w:divBdr>
            <w:top w:val="none" w:sz="0" w:space="0" w:color="auto"/>
            <w:left w:val="none" w:sz="0" w:space="0" w:color="auto"/>
            <w:bottom w:val="none" w:sz="0" w:space="0" w:color="auto"/>
            <w:right w:val="none" w:sz="0" w:space="0" w:color="auto"/>
          </w:divBdr>
        </w:div>
      </w:divsChild>
    </w:div>
    <w:div w:id="583877115">
      <w:bodyDiv w:val="1"/>
      <w:marLeft w:val="0"/>
      <w:marRight w:val="0"/>
      <w:marTop w:val="0"/>
      <w:marBottom w:val="0"/>
      <w:divBdr>
        <w:top w:val="none" w:sz="0" w:space="0" w:color="auto"/>
        <w:left w:val="none" w:sz="0" w:space="0" w:color="auto"/>
        <w:bottom w:val="none" w:sz="0" w:space="0" w:color="auto"/>
        <w:right w:val="none" w:sz="0" w:space="0" w:color="auto"/>
      </w:divBdr>
      <w:divsChild>
        <w:div w:id="941108840">
          <w:marLeft w:val="0"/>
          <w:marRight w:val="0"/>
          <w:marTop w:val="0"/>
          <w:marBottom w:val="0"/>
          <w:divBdr>
            <w:top w:val="none" w:sz="0" w:space="0" w:color="auto"/>
            <w:left w:val="none" w:sz="0" w:space="0" w:color="auto"/>
            <w:bottom w:val="none" w:sz="0" w:space="0" w:color="auto"/>
            <w:right w:val="none" w:sz="0" w:space="0" w:color="auto"/>
          </w:divBdr>
          <w:divsChild>
            <w:div w:id="457456309">
              <w:marLeft w:val="0"/>
              <w:marRight w:val="0"/>
              <w:marTop w:val="0"/>
              <w:marBottom w:val="0"/>
              <w:divBdr>
                <w:top w:val="none" w:sz="0" w:space="0" w:color="auto"/>
                <w:left w:val="none" w:sz="0" w:space="0" w:color="auto"/>
                <w:bottom w:val="none" w:sz="0" w:space="0" w:color="auto"/>
                <w:right w:val="none" w:sz="0" w:space="0" w:color="auto"/>
              </w:divBdr>
              <w:divsChild>
                <w:div w:id="720203801">
                  <w:marLeft w:val="0"/>
                  <w:marRight w:val="0"/>
                  <w:marTop w:val="0"/>
                  <w:marBottom w:val="0"/>
                  <w:divBdr>
                    <w:top w:val="none" w:sz="0" w:space="0" w:color="auto"/>
                    <w:left w:val="none" w:sz="0" w:space="0" w:color="auto"/>
                    <w:bottom w:val="none" w:sz="0" w:space="0" w:color="auto"/>
                    <w:right w:val="none" w:sz="0" w:space="0" w:color="auto"/>
                  </w:divBdr>
                  <w:divsChild>
                    <w:div w:id="1114448412">
                      <w:marLeft w:val="0"/>
                      <w:marRight w:val="0"/>
                      <w:marTop w:val="0"/>
                      <w:marBottom w:val="0"/>
                      <w:divBdr>
                        <w:top w:val="none" w:sz="0" w:space="0" w:color="auto"/>
                        <w:left w:val="none" w:sz="0" w:space="0" w:color="auto"/>
                        <w:bottom w:val="none" w:sz="0" w:space="0" w:color="auto"/>
                        <w:right w:val="none" w:sz="0" w:space="0" w:color="auto"/>
                      </w:divBdr>
                      <w:divsChild>
                        <w:div w:id="1212619362">
                          <w:marLeft w:val="0"/>
                          <w:marRight w:val="0"/>
                          <w:marTop w:val="0"/>
                          <w:marBottom w:val="0"/>
                          <w:divBdr>
                            <w:top w:val="none" w:sz="0" w:space="0" w:color="auto"/>
                            <w:left w:val="none" w:sz="0" w:space="0" w:color="auto"/>
                            <w:bottom w:val="none" w:sz="0" w:space="0" w:color="auto"/>
                            <w:right w:val="none" w:sz="0" w:space="0" w:color="auto"/>
                          </w:divBdr>
                          <w:divsChild>
                            <w:div w:id="1532377280">
                              <w:marLeft w:val="0"/>
                              <w:marRight w:val="0"/>
                              <w:marTop w:val="0"/>
                              <w:marBottom w:val="0"/>
                              <w:divBdr>
                                <w:top w:val="none" w:sz="0" w:space="0" w:color="auto"/>
                                <w:left w:val="none" w:sz="0" w:space="0" w:color="auto"/>
                                <w:bottom w:val="none" w:sz="0" w:space="0" w:color="auto"/>
                                <w:right w:val="none" w:sz="0" w:space="0" w:color="auto"/>
                              </w:divBdr>
                              <w:divsChild>
                                <w:div w:id="1921791189">
                                  <w:marLeft w:val="0"/>
                                  <w:marRight w:val="0"/>
                                  <w:marTop w:val="0"/>
                                  <w:marBottom w:val="0"/>
                                  <w:divBdr>
                                    <w:top w:val="none" w:sz="0" w:space="0" w:color="auto"/>
                                    <w:left w:val="none" w:sz="0" w:space="0" w:color="auto"/>
                                    <w:bottom w:val="none" w:sz="0" w:space="0" w:color="auto"/>
                                    <w:right w:val="none" w:sz="0" w:space="0" w:color="auto"/>
                                  </w:divBdr>
                                  <w:divsChild>
                                    <w:div w:id="1845435133">
                                      <w:marLeft w:val="0"/>
                                      <w:marRight w:val="0"/>
                                      <w:marTop w:val="0"/>
                                      <w:marBottom w:val="0"/>
                                      <w:divBdr>
                                        <w:top w:val="none" w:sz="0" w:space="0" w:color="auto"/>
                                        <w:left w:val="none" w:sz="0" w:space="0" w:color="auto"/>
                                        <w:bottom w:val="none" w:sz="0" w:space="0" w:color="auto"/>
                                        <w:right w:val="none" w:sz="0" w:space="0" w:color="auto"/>
                                      </w:divBdr>
                                      <w:divsChild>
                                        <w:div w:id="1183318247">
                                          <w:marLeft w:val="0"/>
                                          <w:marRight w:val="0"/>
                                          <w:marTop w:val="0"/>
                                          <w:marBottom w:val="0"/>
                                          <w:divBdr>
                                            <w:top w:val="none" w:sz="0" w:space="0" w:color="auto"/>
                                            <w:left w:val="none" w:sz="0" w:space="0" w:color="auto"/>
                                            <w:bottom w:val="none" w:sz="0" w:space="0" w:color="auto"/>
                                            <w:right w:val="none" w:sz="0" w:space="0" w:color="auto"/>
                                          </w:divBdr>
                                          <w:divsChild>
                                            <w:div w:id="1340623581">
                                              <w:marLeft w:val="0"/>
                                              <w:marRight w:val="0"/>
                                              <w:marTop w:val="0"/>
                                              <w:marBottom w:val="0"/>
                                              <w:divBdr>
                                                <w:top w:val="none" w:sz="0" w:space="0" w:color="auto"/>
                                                <w:left w:val="none" w:sz="0" w:space="0" w:color="auto"/>
                                                <w:bottom w:val="none" w:sz="0" w:space="0" w:color="auto"/>
                                                <w:right w:val="none" w:sz="0" w:space="0" w:color="auto"/>
                                              </w:divBdr>
                                            </w:div>
                                            <w:div w:id="314921397">
                                              <w:marLeft w:val="0"/>
                                              <w:marRight w:val="0"/>
                                              <w:marTop w:val="0"/>
                                              <w:marBottom w:val="0"/>
                                              <w:divBdr>
                                                <w:top w:val="none" w:sz="0" w:space="0" w:color="auto"/>
                                                <w:left w:val="none" w:sz="0" w:space="0" w:color="auto"/>
                                                <w:bottom w:val="none" w:sz="0" w:space="0" w:color="auto"/>
                                                <w:right w:val="none" w:sz="0" w:space="0" w:color="auto"/>
                                              </w:divBdr>
                                            </w:div>
                                            <w:div w:id="482428012">
                                              <w:marLeft w:val="0"/>
                                              <w:marRight w:val="0"/>
                                              <w:marTop w:val="0"/>
                                              <w:marBottom w:val="0"/>
                                              <w:divBdr>
                                                <w:top w:val="none" w:sz="0" w:space="0" w:color="auto"/>
                                                <w:left w:val="none" w:sz="0" w:space="0" w:color="auto"/>
                                                <w:bottom w:val="none" w:sz="0" w:space="0" w:color="auto"/>
                                                <w:right w:val="none" w:sz="0" w:space="0" w:color="auto"/>
                                              </w:divBdr>
                                            </w:div>
                                            <w:div w:id="85201177">
                                              <w:marLeft w:val="0"/>
                                              <w:marRight w:val="0"/>
                                              <w:marTop w:val="0"/>
                                              <w:marBottom w:val="0"/>
                                              <w:divBdr>
                                                <w:top w:val="none" w:sz="0" w:space="0" w:color="auto"/>
                                                <w:left w:val="none" w:sz="0" w:space="0" w:color="auto"/>
                                                <w:bottom w:val="none" w:sz="0" w:space="0" w:color="auto"/>
                                                <w:right w:val="none" w:sz="0" w:space="0" w:color="auto"/>
                                              </w:divBdr>
                                            </w:div>
                                            <w:div w:id="2046516555">
                                              <w:marLeft w:val="0"/>
                                              <w:marRight w:val="0"/>
                                              <w:marTop w:val="0"/>
                                              <w:marBottom w:val="0"/>
                                              <w:divBdr>
                                                <w:top w:val="none" w:sz="0" w:space="0" w:color="auto"/>
                                                <w:left w:val="none" w:sz="0" w:space="0" w:color="auto"/>
                                                <w:bottom w:val="none" w:sz="0" w:space="0" w:color="auto"/>
                                                <w:right w:val="none" w:sz="0" w:space="0" w:color="auto"/>
                                              </w:divBdr>
                                            </w:div>
                                            <w:div w:id="479421134">
                                              <w:marLeft w:val="0"/>
                                              <w:marRight w:val="0"/>
                                              <w:marTop w:val="0"/>
                                              <w:marBottom w:val="0"/>
                                              <w:divBdr>
                                                <w:top w:val="none" w:sz="0" w:space="0" w:color="auto"/>
                                                <w:left w:val="none" w:sz="0" w:space="0" w:color="auto"/>
                                                <w:bottom w:val="none" w:sz="0" w:space="0" w:color="auto"/>
                                                <w:right w:val="none" w:sz="0" w:space="0" w:color="auto"/>
                                              </w:divBdr>
                                            </w:div>
                                            <w:div w:id="285739899">
                                              <w:marLeft w:val="0"/>
                                              <w:marRight w:val="0"/>
                                              <w:marTop w:val="0"/>
                                              <w:marBottom w:val="0"/>
                                              <w:divBdr>
                                                <w:top w:val="none" w:sz="0" w:space="0" w:color="auto"/>
                                                <w:left w:val="none" w:sz="0" w:space="0" w:color="auto"/>
                                                <w:bottom w:val="none" w:sz="0" w:space="0" w:color="auto"/>
                                                <w:right w:val="none" w:sz="0" w:space="0" w:color="auto"/>
                                              </w:divBdr>
                                            </w:div>
                                            <w:div w:id="32005211">
                                              <w:marLeft w:val="0"/>
                                              <w:marRight w:val="0"/>
                                              <w:marTop w:val="0"/>
                                              <w:marBottom w:val="0"/>
                                              <w:divBdr>
                                                <w:top w:val="none" w:sz="0" w:space="0" w:color="auto"/>
                                                <w:left w:val="none" w:sz="0" w:space="0" w:color="auto"/>
                                                <w:bottom w:val="none" w:sz="0" w:space="0" w:color="auto"/>
                                                <w:right w:val="none" w:sz="0" w:space="0" w:color="auto"/>
                                              </w:divBdr>
                                            </w:div>
                                            <w:div w:id="842821490">
                                              <w:marLeft w:val="0"/>
                                              <w:marRight w:val="0"/>
                                              <w:marTop w:val="0"/>
                                              <w:marBottom w:val="0"/>
                                              <w:divBdr>
                                                <w:top w:val="none" w:sz="0" w:space="0" w:color="auto"/>
                                                <w:left w:val="none" w:sz="0" w:space="0" w:color="auto"/>
                                                <w:bottom w:val="none" w:sz="0" w:space="0" w:color="auto"/>
                                                <w:right w:val="none" w:sz="0" w:space="0" w:color="auto"/>
                                              </w:divBdr>
                                            </w:div>
                                            <w:div w:id="300111637">
                                              <w:marLeft w:val="0"/>
                                              <w:marRight w:val="0"/>
                                              <w:marTop w:val="0"/>
                                              <w:marBottom w:val="0"/>
                                              <w:divBdr>
                                                <w:top w:val="none" w:sz="0" w:space="0" w:color="auto"/>
                                                <w:left w:val="none" w:sz="0" w:space="0" w:color="auto"/>
                                                <w:bottom w:val="none" w:sz="0" w:space="0" w:color="auto"/>
                                                <w:right w:val="none" w:sz="0" w:space="0" w:color="auto"/>
                                              </w:divBdr>
                                            </w:div>
                                            <w:div w:id="1787968625">
                                              <w:marLeft w:val="0"/>
                                              <w:marRight w:val="0"/>
                                              <w:marTop w:val="0"/>
                                              <w:marBottom w:val="0"/>
                                              <w:divBdr>
                                                <w:top w:val="none" w:sz="0" w:space="0" w:color="auto"/>
                                                <w:left w:val="none" w:sz="0" w:space="0" w:color="auto"/>
                                                <w:bottom w:val="none" w:sz="0" w:space="0" w:color="auto"/>
                                                <w:right w:val="none" w:sz="0" w:space="0" w:color="auto"/>
                                              </w:divBdr>
                                            </w:div>
                                            <w:div w:id="1726643691">
                                              <w:marLeft w:val="0"/>
                                              <w:marRight w:val="0"/>
                                              <w:marTop w:val="0"/>
                                              <w:marBottom w:val="0"/>
                                              <w:divBdr>
                                                <w:top w:val="none" w:sz="0" w:space="0" w:color="auto"/>
                                                <w:left w:val="none" w:sz="0" w:space="0" w:color="auto"/>
                                                <w:bottom w:val="none" w:sz="0" w:space="0" w:color="auto"/>
                                                <w:right w:val="none" w:sz="0" w:space="0" w:color="auto"/>
                                              </w:divBdr>
                                            </w:div>
                                            <w:div w:id="1480151203">
                                              <w:marLeft w:val="0"/>
                                              <w:marRight w:val="0"/>
                                              <w:marTop w:val="0"/>
                                              <w:marBottom w:val="0"/>
                                              <w:divBdr>
                                                <w:top w:val="none" w:sz="0" w:space="0" w:color="auto"/>
                                                <w:left w:val="none" w:sz="0" w:space="0" w:color="auto"/>
                                                <w:bottom w:val="none" w:sz="0" w:space="0" w:color="auto"/>
                                                <w:right w:val="none" w:sz="0" w:space="0" w:color="auto"/>
                                              </w:divBdr>
                                            </w:div>
                                            <w:div w:id="526719927">
                                              <w:marLeft w:val="0"/>
                                              <w:marRight w:val="0"/>
                                              <w:marTop w:val="0"/>
                                              <w:marBottom w:val="0"/>
                                              <w:divBdr>
                                                <w:top w:val="none" w:sz="0" w:space="0" w:color="auto"/>
                                                <w:left w:val="none" w:sz="0" w:space="0" w:color="auto"/>
                                                <w:bottom w:val="none" w:sz="0" w:space="0" w:color="auto"/>
                                                <w:right w:val="none" w:sz="0" w:space="0" w:color="auto"/>
                                              </w:divBdr>
                                            </w:div>
                                          </w:divsChild>
                                        </w:div>
                                        <w:div w:id="411895691">
                                          <w:marLeft w:val="0"/>
                                          <w:marRight w:val="0"/>
                                          <w:marTop w:val="0"/>
                                          <w:marBottom w:val="0"/>
                                          <w:divBdr>
                                            <w:top w:val="none" w:sz="0" w:space="0" w:color="auto"/>
                                            <w:left w:val="none" w:sz="0" w:space="0" w:color="auto"/>
                                            <w:bottom w:val="none" w:sz="0" w:space="0" w:color="auto"/>
                                            <w:right w:val="none" w:sz="0" w:space="0" w:color="auto"/>
                                          </w:divBdr>
                                        </w:div>
                                        <w:div w:id="16737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089814">
          <w:marLeft w:val="-120"/>
          <w:marRight w:val="-300"/>
          <w:marTop w:val="0"/>
          <w:marBottom w:val="0"/>
          <w:divBdr>
            <w:top w:val="none" w:sz="0" w:space="0" w:color="auto"/>
            <w:left w:val="none" w:sz="0" w:space="0" w:color="auto"/>
            <w:bottom w:val="none" w:sz="0" w:space="0" w:color="auto"/>
            <w:right w:val="none" w:sz="0" w:space="0" w:color="auto"/>
          </w:divBdr>
          <w:divsChild>
            <w:div w:id="1982298626">
              <w:marLeft w:val="0"/>
              <w:marRight w:val="0"/>
              <w:marTop w:val="0"/>
              <w:marBottom w:val="0"/>
              <w:divBdr>
                <w:top w:val="none" w:sz="0" w:space="0" w:color="auto"/>
                <w:left w:val="none" w:sz="0" w:space="0" w:color="auto"/>
                <w:bottom w:val="none" w:sz="0" w:space="0" w:color="auto"/>
                <w:right w:val="none" w:sz="0" w:space="0" w:color="auto"/>
              </w:divBdr>
              <w:divsChild>
                <w:div w:id="74784767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690575113">
      <w:bodyDiv w:val="1"/>
      <w:marLeft w:val="0"/>
      <w:marRight w:val="0"/>
      <w:marTop w:val="0"/>
      <w:marBottom w:val="0"/>
      <w:divBdr>
        <w:top w:val="none" w:sz="0" w:space="0" w:color="auto"/>
        <w:left w:val="none" w:sz="0" w:space="0" w:color="auto"/>
        <w:bottom w:val="none" w:sz="0" w:space="0" w:color="auto"/>
        <w:right w:val="none" w:sz="0" w:space="0" w:color="auto"/>
      </w:divBdr>
    </w:div>
    <w:div w:id="1068773061">
      <w:bodyDiv w:val="1"/>
      <w:marLeft w:val="0"/>
      <w:marRight w:val="0"/>
      <w:marTop w:val="0"/>
      <w:marBottom w:val="0"/>
      <w:divBdr>
        <w:top w:val="none" w:sz="0" w:space="0" w:color="auto"/>
        <w:left w:val="none" w:sz="0" w:space="0" w:color="auto"/>
        <w:bottom w:val="none" w:sz="0" w:space="0" w:color="auto"/>
        <w:right w:val="none" w:sz="0" w:space="0" w:color="auto"/>
      </w:divBdr>
    </w:div>
    <w:div w:id="1129322478">
      <w:bodyDiv w:val="1"/>
      <w:marLeft w:val="0"/>
      <w:marRight w:val="0"/>
      <w:marTop w:val="0"/>
      <w:marBottom w:val="0"/>
      <w:divBdr>
        <w:top w:val="none" w:sz="0" w:space="0" w:color="auto"/>
        <w:left w:val="none" w:sz="0" w:space="0" w:color="auto"/>
        <w:bottom w:val="none" w:sz="0" w:space="0" w:color="auto"/>
        <w:right w:val="none" w:sz="0" w:space="0" w:color="auto"/>
      </w:divBdr>
      <w:divsChild>
        <w:div w:id="1990091649">
          <w:marLeft w:val="0"/>
          <w:marRight w:val="0"/>
          <w:marTop w:val="0"/>
          <w:marBottom w:val="0"/>
          <w:divBdr>
            <w:top w:val="none" w:sz="0" w:space="0" w:color="auto"/>
            <w:left w:val="none" w:sz="0" w:space="0" w:color="auto"/>
            <w:bottom w:val="none" w:sz="0" w:space="0" w:color="auto"/>
            <w:right w:val="none" w:sz="0" w:space="0" w:color="auto"/>
          </w:divBdr>
          <w:divsChild>
            <w:div w:id="584192471">
              <w:marLeft w:val="0"/>
              <w:marRight w:val="0"/>
              <w:marTop w:val="0"/>
              <w:marBottom w:val="0"/>
              <w:divBdr>
                <w:top w:val="none" w:sz="0" w:space="0" w:color="auto"/>
                <w:left w:val="none" w:sz="0" w:space="0" w:color="auto"/>
                <w:bottom w:val="none" w:sz="0" w:space="0" w:color="auto"/>
                <w:right w:val="none" w:sz="0" w:space="0" w:color="auto"/>
              </w:divBdr>
              <w:divsChild>
                <w:div w:id="2077588393">
                  <w:marLeft w:val="0"/>
                  <w:marRight w:val="0"/>
                  <w:marTop w:val="0"/>
                  <w:marBottom w:val="0"/>
                  <w:divBdr>
                    <w:top w:val="none" w:sz="0" w:space="0" w:color="auto"/>
                    <w:left w:val="none" w:sz="0" w:space="0" w:color="auto"/>
                    <w:bottom w:val="none" w:sz="0" w:space="0" w:color="auto"/>
                    <w:right w:val="none" w:sz="0" w:space="0" w:color="auto"/>
                  </w:divBdr>
                  <w:divsChild>
                    <w:div w:id="1773669657">
                      <w:marLeft w:val="0"/>
                      <w:marRight w:val="0"/>
                      <w:marTop w:val="0"/>
                      <w:marBottom w:val="0"/>
                      <w:divBdr>
                        <w:top w:val="none" w:sz="0" w:space="0" w:color="auto"/>
                        <w:left w:val="none" w:sz="0" w:space="0" w:color="auto"/>
                        <w:bottom w:val="none" w:sz="0" w:space="0" w:color="auto"/>
                        <w:right w:val="none" w:sz="0" w:space="0" w:color="auto"/>
                      </w:divBdr>
                      <w:divsChild>
                        <w:div w:id="1338191387">
                          <w:marLeft w:val="0"/>
                          <w:marRight w:val="0"/>
                          <w:marTop w:val="0"/>
                          <w:marBottom w:val="0"/>
                          <w:divBdr>
                            <w:top w:val="none" w:sz="0" w:space="0" w:color="auto"/>
                            <w:left w:val="none" w:sz="0" w:space="0" w:color="auto"/>
                            <w:bottom w:val="none" w:sz="0" w:space="0" w:color="auto"/>
                            <w:right w:val="none" w:sz="0" w:space="0" w:color="auto"/>
                          </w:divBdr>
                          <w:divsChild>
                            <w:div w:id="345904101">
                              <w:marLeft w:val="0"/>
                              <w:marRight w:val="0"/>
                              <w:marTop w:val="0"/>
                              <w:marBottom w:val="0"/>
                              <w:divBdr>
                                <w:top w:val="none" w:sz="0" w:space="0" w:color="auto"/>
                                <w:left w:val="none" w:sz="0" w:space="0" w:color="auto"/>
                                <w:bottom w:val="none" w:sz="0" w:space="0" w:color="auto"/>
                                <w:right w:val="none" w:sz="0" w:space="0" w:color="auto"/>
                              </w:divBdr>
                              <w:divsChild>
                                <w:div w:id="6558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578877">
      <w:bodyDiv w:val="1"/>
      <w:marLeft w:val="0"/>
      <w:marRight w:val="0"/>
      <w:marTop w:val="0"/>
      <w:marBottom w:val="0"/>
      <w:divBdr>
        <w:top w:val="none" w:sz="0" w:space="0" w:color="auto"/>
        <w:left w:val="none" w:sz="0" w:space="0" w:color="auto"/>
        <w:bottom w:val="none" w:sz="0" w:space="0" w:color="auto"/>
        <w:right w:val="none" w:sz="0" w:space="0" w:color="auto"/>
      </w:divBdr>
    </w:div>
    <w:div w:id="1421680941">
      <w:bodyDiv w:val="1"/>
      <w:marLeft w:val="0"/>
      <w:marRight w:val="0"/>
      <w:marTop w:val="0"/>
      <w:marBottom w:val="0"/>
      <w:divBdr>
        <w:top w:val="none" w:sz="0" w:space="0" w:color="auto"/>
        <w:left w:val="none" w:sz="0" w:space="0" w:color="auto"/>
        <w:bottom w:val="none" w:sz="0" w:space="0" w:color="auto"/>
        <w:right w:val="none" w:sz="0" w:space="0" w:color="auto"/>
      </w:divBdr>
    </w:div>
    <w:div w:id="1511606769">
      <w:bodyDiv w:val="1"/>
      <w:marLeft w:val="0"/>
      <w:marRight w:val="0"/>
      <w:marTop w:val="0"/>
      <w:marBottom w:val="0"/>
      <w:divBdr>
        <w:top w:val="none" w:sz="0" w:space="0" w:color="auto"/>
        <w:left w:val="none" w:sz="0" w:space="0" w:color="auto"/>
        <w:bottom w:val="none" w:sz="0" w:space="0" w:color="auto"/>
        <w:right w:val="none" w:sz="0" w:space="0" w:color="auto"/>
      </w:divBdr>
    </w:div>
    <w:div w:id="2017685526">
      <w:bodyDiv w:val="1"/>
      <w:marLeft w:val="0"/>
      <w:marRight w:val="0"/>
      <w:marTop w:val="0"/>
      <w:marBottom w:val="0"/>
      <w:divBdr>
        <w:top w:val="none" w:sz="0" w:space="0" w:color="auto"/>
        <w:left w:val="none" w:sz="0" w:space="0" w:color="auto"/>
        <w:bottom w:val="none" w:sz="0" w:space="0" w:color="auto"/>
        <w:right w:val="none" w:sz="0" w:space="0" w:color="auto"/>
      </w:divBdr>
    </w:div>
    <w:div w:id="20381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g.prefectura.mai.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7</cp:revision>
  <cp:lastPrinted>2022-11-30T08:05:00Z</cp:lastPrinted>
  <dcterms:created xsi:type="dcterms:W3CDTF">2023-07-24T06:51:00Z</dcterms:created>
  <dcterms:modified xsi:type="dcterms:W3CDTF">2023-07-28T10:07:00Z</dcterms:modified>
</cp:coreProperties>
</file>