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27A" w:rsidRPr="00757456" w:rsidRDefault="00DE627A" w:rsidP="00DE627A">
      <w:pPr>
        <w:rPr>
          <w:rFonts w:ascii="Times New Roman" w:hAnsi="Times New Roman" w:cs="Times New Roman"/>
          <w:b/>
          <w:sz w:val="40"/>
          <w:szCs w:val="40"/>
          <w:u w:val="single"/>
        </w:rPr>
      </w:pPr>
      <w:r w:rsidRPr="00757456">
        <w:rPr>
          <w:rFonts w:ascii="Times New Roman" w:hAnsi="Times New Roman" w:cs="Times New Roman"/>
          <w:b/>
          <w:sz w:val="40"/>
          <w:szCs w:val="40"/>
          <w:u w:val="single"/>
        </w:rPr>
        <w:t>Directia de Sanatate Publica Arges</w:t>
      </w:r>
    </w:p>
    <w:p w:rsidR="00DE627A" w:rsidRPr="00757456" w:rsidRDefault="00DE627A" w:rsidP="00DE627A">
      <w:pPr>
        <w:rPr>
          <w:rFonts w:ascii="Times New Roman" w:hAnsi="Times New Roman" w:cs="Times New Roman"/>
          <w:b/>
          <w:sz w:val="40"/>
          <w:szCs w:val="40"/>
          <w:u w:val="single"/>
        </w:rPr>
      </w:pPr>
    </w:p>
    <w:p w:rsidR="00054B3C" w:rsidRPr="00757456" w:rsidRDefault="00054B3C" w:rsidP="00DE627A">
      <w:pPr>
        <w:rPr>
          <w:rFonts w:ascii="Times New Roman" w:hAnsi="Times New Roman" w:cs="Times New Roman"/>
          <w:b/>
          <w:sz w:val="40"/>
          <w:szCs w:val="40"/>
          <w:u w:val="single"/>
        </w:rPr>
      </w:pPr>
    </w:p>
    <w:p w:rsidR="00054B3C" w:rsidRPr="00757456" w:rsidRDefault="00054B3C" w:rsidP="00DE627A">
      <w:pPr>
        <w:rPr>
          <w:rFonts w:ascii="Times New Roman" w:hAnsi="Times New Roman" w:cs="Times New Roman"/>
          <w:b/>
          <w:sz w:val="40"/>
          <w:szCs w:val="40"/>
          <w:u w:val="single"/>
        </w:rPr>
      </w:pPr>
    </w:p>
    <w:p w:rsidR="00054B3C" w:rsidRPr="00757456" w:rsidRDefault="00054B3C" w:rsidP="00DE627A">
      <w:pPr>
        <w:rPr>
          <w:rFonts w:ascii="Times New Roman" w:hAnsi="Times New Roman" w:cs="Times New Roman"/>
          <w:b/>
          <w:sz w:val="40"/>
          <w:szCs w:val="40"/>
          <w:u w:val="single"/>
        </w:rPr>
      </w:pPr>
    </w:p>
    <w:p w:rsidR="00054B3C" w:rsidRPr="00757456" w:rsidRDefault="00054B3C" w:rsidP="00DE627A">
      <w:pPr>
        <w:rPr>
          <w:rFonts w:ascii="Times New Roman" w:hAnsi="Times New Roman" w:cs="Times New Roman"/>
          <w:b/>
          <w:sz w:val="40"/>
          <w:szCs w:val="40"/>
          <w:u w:val="single"/>
        </w:rPr>
      </w:pPr>
    </w:p>
    <w:p w:rsidR="00DE627A" w:rsidRPr="00757456" w:rsidRDefault="00DE627A" w:rsidP="00DE627A">
      <w:pPr>
        <w:jc w:val="center"/>
        <w:rPr>
          <w:rFonts w:ascii="Times New Roman" w:hAnsi="Times New Roman" w:cs="Times New Roman"/>
          <w:b/>
          <w:sz w:val="40"/>
          <w:szCs w:val="40"/>
          <w:u w:val="single"/>
        </w:rPr>
      </w:pPr>
      <w:r w:rsidRPr="00757456">
        <w:rPr>
          <w:rFonts w:ascii="Times New Roman" w:hAnsi="Times New Roman" w:cs="Times New Roman"/>
          <w:b/>
          <w:sz w:val="40"/>
          <w:szCs w:val="40"/>
          <w:u w:val="single"/>
        </w:rPr>
        <w:t>RAPORT DE ACTIVITATE PE ANUL 2022</w:t>
      </w:r>
    </w:p>
    <w:p w:rsidR="00054B3C" w:rsidRPr="00757456" w:rsidRDefault="00054B3C" w:rsidP="00DE627A">
      <w:pPr>
        <w:jc w:val="center"/>
        <w:rPr>
          <w:rFonts w:ascii="Times New Roman" w:hAnsi="Times New Roman" w:cs="Times New Roman"/>
          <w:b/>
          <w:sz w:val="40"/>
          <w:szCs w:val="40"/>
          <w:u w:val="single"/>
        </w:rPr>
      </w:pPr>
    </w:p>
    <w:p w:rsidR="00054B3C" w:rsidRPr="00757456" w:rsidRDefault="00054B3C" w:rsidP="00DE627A">
      <w:pPr>
        <w:jc w:val="center"/>
        <w:rPr>
          <w:rFonts w:ascii="Times New Roman" w:hAnsi="Times New Roman" w:cs="Times New Roman"/>
          <w:b/>
          <w:sz w:val="40"/>
          <w:szCs w:val="40"/>
          <w:u w:val="single"/>
        </w:rPr>
      </w:pPr>
    </w:p>
    <w:p w:rsidR="00054B3C" w:rsidRPr="00757456" w:rsidRDefault="00054B3C" w:rsidP="00DE627A">
      <w:pPr>
        <w:jc w:val="center"/>
        <w:rPr>
          <w:rFonts w:ascii="Times New Roman" w:hAnsi="Times New Roman" w:cs="Times New Roman"/>
          <w:b/>
          <w:sz w:val="40"/>
          <w:szCs w:val="40"/>
          <w:u w:val="single"/>
        </w:rPr>
      </w:pPr>
    </w:p>
    <w:p w:rsidR="00054B3C" w:rsidRPr="00757456" w:rsidRDefault="00054B3C" w:rsidP="00DE627A">
      <w:pPr>
        <w:jc w:val="center"/>
        <w:rPr>
          <w:rFonts w:ascii="Times New Roman" w:hAnsi="Times New Roman" w:cs="Times New Roman"/>
          <w:b/>
          <w:sz w:val="40"/>
          <w:szCs w:val="40"/>
          <w:u w:val="single"/>
        </w:rPr>
      </w:pPr>
    </w:p>
    <w:p w:rsidR="00054B3C" w:rsidRPr="00757456" w:rsidRDefault="00054B3C" w:rsidP="00DE627A">
      <w:pPr>
        <w:jc w:val="center"/>
        <w:rPr>
          <w:rFonts w:ascii="Times New Roman" w:hAnsi="Times New Roman" w:cs="Times New Roman"/>
          <w:b/>
          <w:sz w:val="40"/>
          <w:szCs w:val="40"/>
          <w:u w:val="single"/>
        </w:rPr>
      </w:pPr>
    </w:p>
    <w:p w:rsidR="00054B3C" w:rsidRPr="00757456" w:rsidRDefault="00054B3C" w:rsidP="00DE627A">
      <w:pPr>
        <w:jc w:val="center"/>
        <w:rPr>
          <w:rFonts w:ascii="Times New Roman" w:hAnsi="Times New Roman" w:cs="Times New Roman"/>
          <w:b/>
          <w:sz w:val="40"/>
          <w:szCs w:val="40"/>
          <w:u w:val="single"/>
        </w:rPr>
      </w:pPr>
      <w:r w:rsidRPr="00757456">
        <w:rPr>
          <w:rFonts w:ascii="Times New Roman" w:hAnsi="Times New Roman" w:cs="Times New Roman"/>
          <w:b/>
          <w:sz w:val="40"/>
          <w:szCs w:val="40"/>
          <w:u w:val="single"/>
        </w:rPr>
        <w:t>Director Executiv,</w:t>
      </w:r>
    </w:p>
    <w:p w:rsidR="00054B3C" w:rsidRPr="00757456" w:rsidRDefault="00054B3C" w:rsidP="00DE627A">
      <w:pPr>
        <w:jc w:val="center"/>
        <w:rPr>
          <w:rFonts w:ascii="Times New Roman" w:hAnsi="Times New Roman" w:cs="Times New Roman"/>
          <w:b/>
          <w:sz w:val="40"/>
          <w:szCs w:val="40"/>
          <w:u w:val="single"/>
        </w:rPr>
      </w:pPr>
      <w:r w:rsidRPr="00757456">
        <w:rPr>
          <w:rFonts w:ascii="Times New Roman" w:hAnsi="Times New Roman" w:cs="Times New Roman"/>
          <w:b/>
          <w:sz w:val="40"/>
          <w:szCs w:val="40"/>
          <w:u w:val="single"/>
        </w:rPr>
        <w:t>Dr.Sorina Octavia HONTARU</w:t>
      </w:r>
    </w:p>
    <w:p w:rsidR="00054B3C" w:rsidRPr="00757456" w:rsidRDefault="00054B3C" w:rsidP="00DE627A">
      <w:pPr>
        <w:jc w:val="center"/>
        <w:rPr>
          <w:b/>
          <w:sz w:val="40"/>
          <w:szCs w:val="40"/>
          <w:u w:val="single"/>
        </w:rPr>
      </w:pPr>
    </w:p>
    <w:p w:rsidR="00054B3C" w:rsidRPr="00757456" w:rsidRDefault="00054B3C" w:rsidP="00DE627A">
      <w:pPr>
        <w:jc w:val="center"/>
        <w:rPr>
          <w:b/>
          <w:sz w:val="40"/>
          <w:szCs w:val="40"/>
          <w:u w:val="single"/>
        </w:rPr>
      </w:pPr>
    </w:p>
    <w:p w:rsidR="00054B3C" w:rsidRDefault="00054B3C" w:rsidP="00DE627A">
      <w:pPr>
        <w:jc w:val="center"/>
        <w:rPr>
          <w:b/>
          <w:sz w:val="40"/>
          <w:szCs w:val="40"/>
          <w:u w:val="single"/>
        </w:rPr>
      </w:pPr>
    </w:p>
    <w:p w:rsidR="007E50F6" w:rsidRPr="003173EF" w:rsidRDefault="007E50F6" w:rsidP="00C910D5">
      <w:pPr>
        <w:tabs>
          <w:tab w:val="left" w:pos="567"/>
        </w:tabs>
        <w:spacing w:line="240" w:lineRule="auto"/>
        <w:ind w:firstLine="567"/>
        <w:jc w:val="both"/>
        <w:rPr>
          <w:rFonts w:ascii="Times New Roman" w:hAnsi="Times New Roman" w:cs="Times New Roman"/>
          <w:sz w:val="24"/>
          <w:szCs w:val="24"/>
        </w:rPr>
      </w:pPr>
      <w:r w:rsidRPr="003173EF">
        <w:rPr>
          <w:rFonts w:ascii="Times New Roman" w:hAnsi="Times New Roman" w:cs="Times New Roman"/>
          <w:b/>
          <w:sz w:val="24"/>
          <w:szCs w:val="24"/>
        </w:rPr>
        <w:lastRenderedPageBreak/>
        <w:t>DIRECTIA  DE  SANATATE  PUBLICA  ARGES</w:t>
      </w:r>
      <w:r w:rsidRPr="003173EF">
        <w:rPr>
          <w:rFonts w:ascii="Times New Roman" w:hAnsi="Times New Roman" w:cs="Times New Roman"/>
          <w:sz w:val="24"/>
          <w:szCs w:val="24"/>
        </w:rPr>
        <w:t xml:space="preserve">  este  serviciul  public  deconcentrat   cu  personalitate  juridica , subordonata  MINISTERULUI  SANATATII,  care:</w:t>
      </w:r>
    </w:p>
    <w:p w:rsidR="007E50F6" w:rsidRPr="003173EF" w:rsidRDefault="007E50F6" w:rsidP="00C910D5">
      <w:pPr>
        <w:pStyle w:val="ListParagraph"/>
        <w:numPr>
          <w:ilvl w:val="0"/>
          <w:numId w:val="26"/>
        </w:numPr>
        <w:tabs>
          <w:tab w:val="left" w:pos="567"/>
        </w:tabs>
        <w:spacing w:line="240" w:lineRule="auto"/>
        <w:ind w:left="0" w:firstLine="567"/>
        <w:jc w:val="both"/>
        <w:rPr>
          <w:rFonts w:ascii="Times New Roman" w:hAnsi="Times New Roman" w:cs="Times New Roman"/>
          <w:sz w:val="24"/>
          <w:szCs w:val="24"/>
        </w:rPr>
      </w:pPr>
      <w:r w:rsidRPr="003173EF">
        <w:rPr>
          <w:rFonts w:ascii="Times New Roman" w:hAnsi="Times New Roman" w:cs="Times New Roman"/>
          <w:sz w:val="24"/>
          <w:szCs w:val="24"/>
        </w:rPr>
        <w:t xml:space="preserve"> pune  in  aplicare  politica  si  programele  nationale  de  sanatate  publica  la  nivel  local;</w:t>
      </w:r>
    </w:p>
    <w:p w:rsidR="007E50F6" w:rsidRPr="003173EF" w:rsidRDefault="007E50F6" w:rsidP="00C910D5">
      <w:pPr>
        <w:pStyle w:val="ListParagraph"/>
        <w:numPr>
          <w:ilvl w:val="0"/>
          <w:numId w:val="26"/>
        </w:numPr>
        <w:tabs>
          <w:tab w:val="left" w:pos="567"/>
        </w:tabs>
        <w:spacing w:line="240" w:lineRule="auto"/>
        <w:ind w:left="0" w:firstLine="567"/>
        <w:jc w:val="both"/>
        <w:rPr>
          <w:rFonts w:ascii="Times New Roman" w:hAnsi="Times New Roman" w:cs="Times New Roman"/>
          <w:sz w:val="24"/>
          <w:szCs w:val="24"/>
        </w:rPr>
      </w:pPr>
      <w:r w:rsidRPr="003173EF">
        <w:rPr>
          <w:rFonts w:ascii="Times New Roman" w:hAnsi="Times New Roman" w:cs="Times New Roman"/>
          <w:sz w:val="24"/>
          <w:szCs w:val="24"/>
        </w:rPr>
        <w:t>Identifica   principalele  probleme  de  sanatate  publica  din  teritoriul  arondat  si  aloca  fonduri  si  resurse  umane  pentru  rezolvarea  lor;</w:t>
      </w:r>
    </w:p>
    <w:p w:rsidR="007E50F6" w:rsidRPr="003173EF" w:rsidRDefault="007E50F6" w:rsidP="00C910D5">
      <w:pPr>
        <w:pStyle w:val="ListParagraph"/>
        <w:numPr>
          <w:ilvl w:val="0"/>
          <w:numId w:val="26"/>
        </w:numPr>
        <w:tabs>
          <w:tab w:val="left" w:pos="567"/>
        </w:tabs>
        <w:spacing w:line="240" w:lineRule="auto"/>
        <w:ind w:left="0" w:firstLine="567"/>
        <w:jc w:val="both"/>
        <w:rPr>
          <w:rFonts w:ascii="Times New Roman" w:hAnsi="Times New Roman" w:cs="Times New Roman"/>
          <w:sz w:val="24"/>
          <w:szCs w:val="24"/>
        </w:rPr>
      </w:pPr>
      <w:r w:rsidRPr="003173EF">
        <w:rPr>
          <w:rFonts w:ascii="Times New Roman" w:hAnsi="Times New Roman" w:cs="Times New Roman"/>
          <w:sz w:val="24"/>
          <w:szCs w:val="24"/>
        </w:rPr>
        <w:t>Elaboreaza si  implementeaza  actiuni  locale  de  sanatate  publica;</w:t>
      </w:r>
    </w:p>
    <w:p w:rsidR="007E50F6" w:rsidRPr="003173EF" w:rsidRDefault="007E50F6" w:rsidP="00C910D5">
      <w:pPr>
        <w:pStyle w:val="ListParagraph"/>
        <w:numPr>
          <w:ilvl w:val="0"/>
          <w:numId w:val="26"/>
        </w:numPr>
        <w:tabs>
          <w:tab w:val="left" w:pos="567"/>
        </w:tabs>
        <w:spacing w:line="240" w:lineRule="auto"/>
        <w:ind w:left="0" w:firstLine="567"/>
        <w:jc w:val="both"/>
        <w:rPr>
          <w:rFonts w:ascii="Times New Roman" w:hAnsi="Times New Roman" w:cs="Times New Roman"/>
          <w:sz w:val="24"/>
          <w:szCs w:val="24"/>
        </w:rPr>
      </w:pPr>
      <w:r w:rsidRPr="003173EF">
        <w:rPr>
          <w:rFonts w:ascii="Times New Roman" w:hAnsi="Times New Roman" w:cs="Times New Roman"/>
          <w:sz w:val="24"/>
          <w:szCs w:val="24"/>
        </w:rPr>
        <w:t>Colaboreaza  cu  autoritatile  publice  locale , cu  alte  institutii  descentralizate  si  cu  organizatii  nonguvernamentale in  problemele  de  sanatate  publica identificate;</w:t>
      </w:r>
    </w:p>
    <w:p w:rsidR="007E50F6" w:rsidRPr="003173EF" w:rsidRDefault="007E50F6" w:rsidP="00C910D5">
      <w:pPr>
        <w:pStyle w:val="ListParagraph"/>
        <w:numPr>
          <w:ilvl w:val="0"/>
          <w:numId w:val="26"/>
        </w:numPr>
        <w:tabs>
          <w:tab w:val="left" w:pos="567"/>
        </w:tabs>
        <w:spacing w:line="240" w:lineRule="auto"/>
        <w:ind w:left="0" w:firstLine="567"/>
        <w:jc w:val="both"/>
        <w:rPr>
          <w:rFonts w:ascii="Times New Roman" w:hAnsi="Times New Roman" w:cs="Times New Roman"/>
          <w:sz w:val="24"/>
          <w:szCs w:val="24"/>
        </w:rPr>
      </w:pPr>
      <w:r w:rsidRPr="003173EF">
        <w:rPr>
          <w:rFonts w:ascii="Times New Roman" w:hAnsi="Times New Roman" w:cs="Times New Roman"/>
          <w:sz w:val="24"/>
          <w:szCs w:val="24"/>
        </w:rPr>
        <w:t>Coordoneaza activitatea  unitatilor  sanitare  din  teritoriu conform  deciziilor  Ministerului  Sanatatii;</w:t>
      </w:r>
    </w:p>
    <w:p w:rsidR="007E50F6" w:rsidRPr="003173EF" w:rsidRDefault="007E50F6" w:rsidP="00C910D5">
      <w:pPr>
        <w:tabs>
          <w:tab w:val="left" w:pos="567"/>
        </w:tabs>
        <w:spacing w:line="240" w:lineRule="auto"/>
        <w:ind w:firstLine="567"/>
        <w:jc w:val="both"/>
        <w:rPr>
          <w:rFonts w:ascii="Times New Roman" w:eastAsia="Times New Roman" w:hAnsi="Times New Roman" w:cs="Times New Roman"/>
          <w:bCs/>
          <w:sz w:val="24"/>
          <w:szCs w:val="24"/>
          <w:lang w:val="ro-RO"/>
        </w:rPr>
      </w:pPr>
      <w:r w:rsidRPr="003173EF">
        <w:rPr>
          <w:rFonts w:ascii="Times New Roman" w:eastAsia="Times New Roman" w:hAnsi="Times New Roman" w:cs="Times New Roman"/>
          <w:b/>
          <w:bCs/>
          <w:sz w:val="24"/>
          <w:szCs w:val="24"/>
          <w:lang w:val="ro-RO"/>
        </w:rPr>
        <w:t>OBIECTIVELE  PRIORITARE</w:t>
      </w:r>
      <w:r w:rsidRPr="003173EF">
        <w:rPr>
          <w:rFonts w:ascii="Times New Roman" w:eastAsia="Times New Roman" w:hAnsi="Times New Roman" w:cs="Times New Roman"/>
          <w:bCs/>
          <w:sz w:val="24"/>
          <w:szCs w:val="24"/>
          <w:lang w:val="ro-RO"/>
        </w:rPr>
        <w:t>:</w:t>
      </w:r>
    </w:p>
    <w:p w:rsidR="007E50F6" w:rsidRPr="003173EF" w:rsidRDefault="007E50F6" w:rsidP="00C910D5">
      <w:pPr>
        <w:pStyle w:val="ListParagraph"/>
        <w:numPr>
          <w:ilvl w:val="0"/>
          <w:numId w:val="26"/>
        </w:numPr>
        <w:tabs>
          <w:tab w:val="left" w:pos="567"/>
        </w:tabs>
        <w:spacing w:line="240" w:lineRule="auto"/>
        <w:ind w:left="0" w:firstLine="567"/>
        <w:jc w:val="both"/>
        <w:rPr>
          <w:rFonts w:ascii="Times New Roman" w:eastAsia="Times New Roman" w:hAnsi="Times New Roman" w:cs="Times New Roman"/>
          <w:bCs/>
          <w:sz w:val="24"/>
          <w:szCs w:val="24"/>
          <w:lang w:val="ro-RO"/>
        </w:rPr>
      </w:pPr>
      <w:r w:rsidRPr="003173EF">
        <w:rPr>
          <w:rFonts w:ascii="Times New Roman" w:eastAsia="Times New Roman" w:hAnsi="Times New Roman" w:cs="Times New Roman"/>
          <w:bCs/>
          <w:sz w:val="24"/>
          <w:szCs w:val="24"/>
          <w:lang w:val="ro-RO"/>
        </w:rPr>
        <w:t>Asigurarea  asistentei  medicale  curative  si  profilactice, prin  organizarea  si  coordonarea  inregii  activitati  la  nivelul  directiei si  a  unitatilor  subordonate  din  teritoriu;</w:t>
      </w:r>
    </w:p>
    <w:p w:rsidR="007E50F6" w:rsidRPr="003173EF" w:rsidRDefault="007E50F6" w:rsidP="00C910D5">
      <w:pPr>
        <w:pStyle w:val="ListParagraph"/>
        <w:numPr>
          <w:ilvl w:val="0"/>
          <w:numId w:val="26"/>
        </w:numPr>
        <w:tabs>
          <w:tab w:val="left" w:pos="567"/>
        </w:tabs>
        <w:spacing w:line="240" w:lineRule="auto"/>
        <w:ind w:left="0" w:firstLine="567"/>
        <w:jc w:val="both"/>
        <w:rPr>
          <w:rFonts w:ascii="Times New Roman" w:eastAsia="Times New Roman" w:hAnsi="Times New Roman" w:cs="Times New Roman"/>
          <w:bCs/>
          <w:sz w:val="24"/>
          <w:szCs w:val="24"/>
          <w:lang w:val="ro-RO"/>
        </w:rPr>
      </w:pPr>
      <w:r w:rsidRPr="003173EF">
        <w:rPr>
          <w:rFonts w:ascii="Times New Roman" w:eastAsia="Times New Roman" w:hAnsi="Times New Roman" w:cs="Times New Roman"/>
          <w:bCs/>
          <w:sz w:val="24"/>
          <w:szCs w:val="24"/>
          <w:lang w:val="ro-RO"/>
        </w:rPr>
        <w:t>Aplicarea  normelor  de  functionare  a  unitatilor  medicale , indiferent  de  forma  de  organizare;</w:t>
      </w:r>
    </w:p>
    <w:p w:rsidR="007E50F6" w:rsidRPr="003173EF" w:rsidRDefault="007E50F6" w:rsidP="00C910D5">
      <w:pPr>
        <w:pStyle w:val="ListParagraph"/>
        <w:numPr>
          <w:ilvl w:val="0"/>
          <w:numId w:val="26"/>
        </w:numPr>
        <w:tabs>
          <w:tab w:val="left" w:pos="567"/>
        </w:tabs>
        <w:spacing w:line="240" w:lineRule="auto"/>
        <w:ind w:left="0" w:firstLine="567"/>
        <w:jc w:val="both"/>
        <w:rPr>
          <w:rFonts w:ascii="Times New Roman" w:eastAsia="Times New Roman" w:hAnsi="Times New Roman" w:cs="Times New Roman"/>
          <w:bCs/>
          <w:sz w:val="24"/>
          <w:szCs w:val="24"/>
          <w:lang w:val="ro-RO"/>
        </w:rPr>
      </w:pPr>
      <w:r w:rsidRPr="003173EF">
        <w:rPr>
          <w:rFonts w:ascii="Times New Roman" w:eastAsia="Times New Roman" w:hAnsi="Times New Roman" w:cs="Times New Roman"/>
          <w:bCs/>
          <w:sz w:val="24"/>
          <w:szCs w:val="24"/>
          <w:lang w:val="ro-RO"/>
        </w:rPr>
        <w:t>Implementarea  si  realizarea  programelor  nationale  de  sanatate, in  scopul  realizarii  indicatorilor  prin  desfasurarea  activitatilor  specifice  la  nivel  local;</w:t>
      </w:r>
    </w:p>
    <w:p w:rsidR="003173EF" w:rsidRPr="003173EF" w:rsidRDefault="007E50F6" w:rsidP="00C910D5">
      <w:pPr>
        <w:pStyle w:val="ListParagraph"/>
        <w:numPr>
          <w:ilvl w:val="0"/>
          <w:numId w:val="26"/>
        </w:numPr>
        <w:tabs>
          <w:tab w:val="left" w:pos="567"/>
        </w:tabs>
        <w:spacing w:line="240" w:lineRule="auto"/>
        <w:ind w:left="0" w:firstLine="567"/>
        <w:jc w:val="both"/>
        <w:rPr>
          <w:rFonts w:ascii="Times New Roman" w:eastAsia="Times New Roman" w:hAnsi="Times New Roman" w:cs="Times New Roman"/>
          <w:bCs/>
          <w:sz w:val="24"/>
          <w:szCs w:val="24"/>
          <w:lang w:val="ro-RO"/>
        </w:rPr>
      </w:pPr>
      <w:r w:rsidRPr="003173EF">
        <w:rPr>
          <w:rFonts w:ascii="Times New Roman" w:eastAsia="Times New Roman" w:hAnsi="Times New Roman" w:cs="Times New Roman"/>
          <w:bCs/>
          <w:sz w:val="24"/>
          <w:szCs w:val="24"/>
          <w:lang w:val="ro-RO"/>
        </w:rPr>
        <w:t>Evaluarea  resurselor  umane  la  nivelul  asistentei  medicale  a  personalului  in  relatiile  cu  nevoile  comunitare identificate  prin  actiuni  specifice;</w:t>
      </w:r>
    </w:p>
    <w:p w:rsidR="003173EF" w:rsidRPr="003173EF" w:rsidRDefault="007E50F6" w:rsidP="00C910D5">
      <w:pPr>
        <w:pStyle w:val="ListParagraph"/>
        <w:numPr>
          <w:ilvl w:val="0"/>
          <w:numId w:val="26"/>
        </w:numPr>
        <w:tabs>
          <w:tab w:val="left" w:pos="567"/>
        </w:tabs>
        <w:spacing w:line="240" w:lineRule="auto"/>
        <w:ind w:left="0" w:firstLine="567"/>
        <w:jc w:val="both"/>
        <w:rPr>
          <w:rFonts w:ascii="Times New Roman" w:eastAsia="Times New Roman" w:hAnsi="Times New Roman" w:cs="Times New Roman"/>
          <w:bCs/>
          <w:sz w:val="24"/>
          <w:szCs w:val="24"/>
          <w:lang w:val="ro-RO"/>
        </w:rPr>
      </w:pPr>
      <w:r w:rsidRPr="003173EF">
        <w:rPr>
          <w:rFonts w:ascii="Times New Roman" w:eastAsia="Times New Roman" w:hAnsi="Times New Roman" w:cs="Times New Roman"/>
          <w:bCs/>
          <w:sz w:val="24"/>
          <w:szCs w:val="24"/>
          <w:lang w:val="ro-RO"/>
        </w:rPr>
        <w:t>Organizarea  actiunilor  preventive  a  imbolnavirilor  si  de  promovare  a  sanatatii;</w:t>
      </w:r>
    </w:p>
    <w:p w:rsidR="007E50F6" w:rsidRPr="003173EF" w:rsidRDefault="007E50F6" w:rsidP="00C910D5">
      <w:pPr>
        <w:pStyle w:val="ListParagraph"/>
        <w:numPr>
          <w:ilvl w:val="0"/>
          <w:numId w:val="26"/>
        </w:numPr>
        <w:tabs>
          <w:tab w:val="left" w:pos="567"/>
        </w:tabs>
        <w:spacing w:line="240" w:lineRule="auto"/>
        <w:ind w:left="0" w:firstLine="567"/>
        <w:jc w:val="both"/>
        <w:rPr>
          <w:rFonts w:ascii="Times New Roman" w:eastAsia="Times New Roman" w:hAnsi="Times New Roman" w:cs="Times New Roman"/>
          <w:bCs/>
          <w:sz w:val="24"/>
          <w:szCs w:val="24"/>
          <w:lang w:val="ro-RO"/>
        </w:rPr>
      </w:pPr>
      <w:r w:rsidRPr="003173EF">
        <w:rPr>
          <w:rFonts w:ascii="Times New Roman" w:eastAsia="Times New Roman" w:hAnsi="Times New Roman" w:cs="Times New Roman"/>
          <w:bCs/>
          <w:sz w:val="24"/>
          <w:szCs w:val="24"/>
          <w:lang w:val="ro-RO"/>
        </w:rPr>
        <w:t>Realizarea  informarilor  periodice  catre Ministerul  Sanatatii  si catre  autoritatile  publice  locale, cu  privire  la  starea  de  sanatate  a  populatiei;</w:t>
      </w:r>
    </w:p>
    <w:p w:rsidR="004E0991" w:rsidRPr="003173EF" w:rsidRDefault="004E0991" w:rsidP="00C910D5">
      <w:pPr>
        <w:tabs>
          <w:tab w:val="left" w:pos="567"/>
        </w:tabs>
        <w:spacing w:line="240" w:lineRule="auto"/>
        <w:ind w:firstLine="567"/>
        <w:jc w:val="both"/>
        <w:rPr>
          <w:rFonts w:ascii="Times New Roman" w:hAnsi="Times New Roman" w:cs="Times New Roman"/>
          <w:sz w:val="24"/>
          <w:szCs w:val="24"/>
          <w:lang w:val="fr-FR"/>
        </w:rPr>
      </w:pPr>
      <w:r w:rsidRPr="003173EF">
        <w:rPr>
          <w:rFonts w:ascii="Times New Roman" w:hAnsi="Times New Roman" w:cs="Times New Roman"/>
          <w:sz w:val="24"/>
          <w:szCs w:val="24"/>
          <w:lang w:val="fr-FR"/>
        </w:rPr>
        <w:t xml:space="preserve">Situatia posturilor la 31.12.2022  la Directia de Sanatate Publica </w:t>
      </w:r>
      <w:proofErr w:type="gramStart"/>
      <w:r w:rsidRPr="003173EF">
        <w:rPr>
          <w:rFonts w:ascii="Times New Roman" w:hAnsi="Times New Roman" w:cs="Times New Roman"/>
          <w:sz w:val="24"/>
          <w:szCs w:val="24"/>
          <w:lang w:val="fr-FR"/>
        </w:rPr>
        <w:t>Arges  :</w:t>
      </w:r>
      <w:proofErr w:type="gramEnd"/>
    </w:p>
    <w:p w:rsidR="004E0991" w:rsidRPr="003173EF" w:rsidRDefault="004E0991" w:rsidP="00C910D5">
      <w:pPr>
        <w:tabs>
          <w:tab w:val="left" w:pos="567"/>
        </w:tabs>
        <w:spacing w:line="240" w:lineRule="auto"/>
        <w:ind w:firstLine="567"/>
        <w:jc w:val="both"/>
        <w:rPr>
          <w:rFonts w:ascii="Times New Roman" w:hAnsi="Times New Roman" w:cs="Times New Roman"/>
          <w:sz w:val="24"/>
          <w:szCs w:val="24"/>
          <w:lang w:val="fr-FR"/>
        </w:rPr>
      </w:pPr>
      <w:r w:rsidRPr="003173EF">
        <w:rPr>
          <w:rFonts w:ascii="Times New Roman" w:hAnsi="Times New Roman" w:cs="Times New Roman"/>
          <w:sz w:val="24"/>
          <w:szCs w:val="24"/>
          <w:lang w:val="fr-FR"/>
        </w:rPr>
        <w:t xml:space="preserve"> - 129,5 posturi aprobate, din care: 49 functionari publici si 80,5 personal contractual;</w:t>
      </w:r>
    </w:p>
    <w:p w:rsidR="004E0991" w:rsidRPr="003173EF" w:rsidRDefault="004E0991" w:rsidP="00C910D5">
      <w:pPr>
        <w:tabs>
          <w:tab w:val="left" w:pos="567"/>
        </w:tabs>
        <w:spacing w:line="240" w:lineRule="auto"/>
        <w:ind w:firstLine="567"/>
        <w:jc w:val="both"/>
        <w:rPr>
          <w:rFonts w:ascii="Times New Roman" w:hAnsi="Times New Roman" w:cs="Times New Roman"/>
          <w:sz w:val="24"/>
          <w:szCs w:val="24"/>
        </w:rPr>
      </w:pPr>
      <w:r w:rsidRPr="003173EF">
        <w:rPr>
          <w:rFonts w:ascii="Times New Roman" w:hAnsi="Times New Roman" w:cs="Times New Roman"/>
          <w:sz w:val="24"/>
          <w:szCs w:val="24"/>
          <w:lang w:val="fr-FR"/>
        </w:rPr>
        <w:t xml:space="preserve">- </w:t>
      </w:r>
      <w:r w:rsidRPr="003173EF">
        <w:rPr>
          <w:rFonts w:ascii="Times New Roman" w:hAnsi="Times New Roman" w:cs="Times New Roman"/>
          <w:i/>
          <w:sz w:val="24"/>
          <w:szCs w:val="24"/>
          <w:lang w:val="fr-FR"/>
        </w:rPr>
        <w:t>112,5 posturi ocupate</w:t>
      </w:r>
      <w:r w:rsidRPr="003173EF">
        <w:rPr>
          <w:rFonts w:ascii="Times New Roman" w:hAnsi="Times New Roman" w:cs="Times New Roman"/>
          <w:sz w:val="24"/>
          <w:szCs w:val="24"/>
          <w:lang w:val="fr-FR"/>
        </w:rPr>
        <w:t>, din care: 41 functionari publici si 71,5 personal contractual;</w:t>
      </w:r>
    </w:p>
    <w:p w:rsidR="004E0991" w:rsidRPr="003173EF" w:rsidRDefault="004E0991" w:rsidP="00C910D5">
      <w:pPr>
        <w:tabs>
          <w:tab w:val="left" w:pos="567"/>
        </w:tabs>
        <w:spacing w:line="240" w:lineRule="auto"/>
        <w:ind w:firstLine="567"/>
        <w:jc w:val="both"/>
        <w:rPr>
          <w:rFonts w:ascii="Times New Roman" w:hAnsi="Times New Roman" w:cs="Times New Roman"/>
          <w:sz w:val="24"/>
          <w:szCs w:val="24"/>
        </w:rPr>
      </w:pPr>
      <w:r w:rsidRPr="003173EF">
        <w:rPr>
          <w:rFonts w:ascii="Times New Roman" w:hAnsi="Times New Roman" w:cs="Times New Roman"/>
          <w:sz w:val="24"/>
          <w:szCs w:val="24"/>
        </w:rPr>
        <w:t xml:space="preserve">- </w:t>
      </w:r>
      <w:r w:rsidRPr="003173EF">
        <w:rPr>
          <w:rFonts w:ascii="Times New Roman" w:hAnsi="Times New Roman" w:cs="Times New Roman"/>
          <w:i/>
          <w:sz w:val="24"/>
          <w:szCs w:val="24"/>
        </w:rPr>
        <w:t>17 posturi vacante</w:t>
      </w:r>
      <w:r w:rsidRPr="003173EF">
        <w:rPr>
          <w:rFonts w:ascii="Times New Roman" w:hAnsi="Times New Roman" w:cs="Times New Roman"/>
          <w:sz w:val="24"/>
          <w:szCs w:val="24"/>
        </w:rPr>
        <w:t>, din care 8 functionari publici si 9 posturi vacante personal contractual;</w:t>
      </w:r>
    </w:p>
    <w:p w:rsidR="00A200B9" w:rsidRDefault="00A200B9" w:rsidP="00C910D5">
      <w:pPr>
        <w:spacing w:after="0" w:line="240" w:lineRule="auto"/>
        <w:ind w:firstLine="567"/>
        <w:jc w:val="both"/>
        <w:rPr>
          <w:rFonts w:ascii="Times New Roman" w:hAnsi="Times New Roman" w:cs="Times New Roman"/>
          <w:b/>
          <w:sz w:val="24"/>
          <w:szCs w:val="24"/>
          <w:u w:val="single"/>
        </w:rPr>
      </w:pPr>
    </w:p>
    <w:p w:rsidR="00DE627A" w:rsidRPr="00A200B9" w:rsidRDefault="00DE627A" w:rsidP="00C910D5">
      <w:pPr>
        <w:spacing w:after="0" w:line="240" w:lineRule="auto"/>
        <w:ind w:firstLine="567"/>
        <w:jc w:val="both"/>
        <w:rPr>
          <w:rFonts w:ascii="Times New Roman" w:hAnsi="Times New Roman" w:cs="Times New Roman"/>
          <w:sz w:val="24"/>
          <w:szCs w:val="24"/>
        </w:rPr>
      </w:pPr>
      <w:r w:rsidRPr="00A200B9">
        <w:rPr>
          <w:rFonts w:ascii="Times New Roman" w:hAnsi="Times New Roman" w:cs="Times New Roman"/>
          <w:sz w:val="24"/>
          <w:szCs w:val="24"/>
        </w:rPr>
        <w:t>In conformitate cu Ord. MS nr.1078/2010, Compartimentul de Supraveghere Epidemiologica si Control Boli Transmisibile, are urmatoarele atributii:</w:t>
      </w:r>
    </w:p>
    <w:p w:rsidR="00DE627A" w:rsidRPr="00A200B9" w:rsidRDefault="00DE627A" w:rsidP="00C910D5">
      <w:pPr>
        <w:pStyle w:val="ListParagraph"/>
        <w:numPr>
          <w:ilvl w:val="0"/>
          <w:numId w:val="1"/>
        </w:numPr>
        <w:tabs>
          <w:tab w:val="left" w:pos="993"/>
        </w:tabs>
        <w:spacing w:after="0" w:line="240" w:lineRule="auto"/>
        <w:ind w:left="0" w:firstLine="567"/>
        <w:jc w:val="both"/>
        <w:rPr>
          <w:rFonts w:ascii="Times New Roman" w:hAnsi="Times New Roman" w:cs="Times New Roman"/>
          <w:sz w:val="24"/>
          <w:szCs w:val="24"/>
        </w:rPr>
      </w:pPr>
      <w:r w:rsidRPr="00A200B9">
        <w:rPr>
          <w:rFonts w:ascii="Times New Roman" w:hAnsi="Times New Roman" w:cs="Times New Roman"/>
          <w:sz w:val="24"/>
          <w:szCs w:val="24"/>
        </w:rPr>
        <w:t>Coordoneaza si deruleaza la nivel judetean activitatile specifice din cadrul Programelor Nationale si teritoriale de sanatate publica din domeniul bolilor transmisibile, in vederea realizarii obiectivelor angajate prin Programele si strategiile nationale si locale.</w:t>
      </w:r>
    </w:p>
    <w:p w:rsidR="00DE627A" w:rsidRPr="00A200B9" w:rsidRDefault="00DE627A" w:rsidP="00C910D5">
      <w:pPr>
        <w:pStyle w:val="ListParagraph"/>
        <w:numPr>
          <w:ilvl w:val="0"/>
          <w:numId w:val="2"/>
        </w:numPr>
        <w:tabs>
          <w:tab w:val="left" w:pos="993"/>
        </w:tabs>
        <w:spacing w:line="240" w:lineRule="auto"/>
        <w:ind w:left="0" w:firstLine="567"/>
        <w:jc w:val="both"/>
        <w:rPr>
          <w:rFonts w:ascii="Times New Roman" w:hAnsi="Times New Roman" w:cs="Times New Roman"/>
          <w:b/>
          <w:sz w:val="24"/>
          <w:szCs w:val="24"/>
          <w:u w:val="single"/>
        </w:rPr>
      </w:pPr>
      <w:r w:rsidRPr="00A200B9">
        <w:rPr>
          <w:rFonts w:ascii="Times New Roman" w:hAnsi="Times New Roman" w:cs="Times New Roman"/>
          <w:b/>
          <w:sz w:val="24"/>
          <w:szCs w:val="24"/>
          <w:u w:val="single"/>
        </w:rPr>
        <w:t xml:space="preserve"> Programul National de Imunizari</w:t>
      </w:r>
    </w:p>
    <w:p w:rsidR="00DE627A" w:rsidRPr="00A200B9" w:rsidRDefault="00DE627A" w:rsidP="00C910D5">
      <w:pPr>
        <w:pStyle w:val="ListParagraph"/>
        <w:spacing w:after="0" w:line="240" w:lineRule="auto"/>
        <w:ind w:left="0" w:firstLine="567"/>
        <w:jc w:val="both"/>
        <w:rPr>
          <w:rFonts w:ascii="Times New Roman" w:hAnsi="Times New Roman" w:cs="Times New Roman"/>
          <w:sz w:val="24"/>
          <w:szCs w:val="24"/>
        </w:rPr>
      </w:pPr>
      <w:r w:rsidRPr="00A200B9">
        <w:rPr>
          <w:rFonts w:ascii="Times New Roman" w:hAnsi="Times New Roman" w:cs="Times New Roman"/>
          <w:b/>
          <w:sz w:val="24"/>
          <w:szCs w:val="24"/>
          <w:u w:val="single"/>
        </w:rPr>
        <w:t>Obiectiv:</w:t>
      </w:r>
      <w:r w:rsidRPr="00A200B9">
        <w:rPr>
          <w:rFonts w:ascii="Times New Roman" w:hAnsi="Times New Roman" w:cs="Times New Roman"/>
          <w:sz w:val="24"/>
          <w:szCs w:val="24"/>
        </w:rPr>
        <w:t xml:space="preserve"> Protejarea sanatatii populatiei impotriva principalelor boli care pot fi prevenite prin vaccinare (TBC, Hepatita virala tip  B, Difterie, Tetanos, Tuse convulsiva, Poliomielita, Rujeola, Rubeola, Oreion, Infectia cu Haemophilus Influenzae).</w:t>
      </w:r>
    </w:p>
    <w:p w:rsidR="00DE627A" w:rsidRPr="00A200B9" w:rsidRDefault="00DE627A" w:rsidP="00C910D5">
      <w:pPr>
        <w:autoSpaceDE w:val="0"/>
        <w:autoSpaceDN w:val="0"/>
        <w:adjustRightInd w:val="0"/>
        <w:spacing w:after="0" w:line="240" w:lineRule="auto"/>
        <w:jc w:val="both"/>
        <w:rPr>
          <w:rFonts w:ascii="Times New Roman" w:hAnsi="Times New Roman" w:cs="Times New Roman"/>
          <w:b/>
          <w:sz w:val="24"/>
          <w:szCs w:val="24"/>
          <w:lang w:val="pt-BR"/>
        </w:rPr>
      </w:pPr>
      <w:r w:rsidRPr="00A200B9">
        <w:rPr>
          <w:rFonts w:ascii="Times New Roman" w:hAnsi="Times New Roman" w:cs="Times New Roman"/>
          <w:sz w:val="24"/>
          <w:szCs w:val="24"/>
        </w:rPr>
        <w:t xml:space="preserve">Total medici vaccinatori= </w:t>
      </w:r>
      <w:r w:rsidRPr="00A200B9">
        <w:rPr>
          <w:rFonts w:ascii="Times New Roman" w:hAnsi="Times New Roman" w:cs="Times New Roman"/>
          <w:b/>
          <w:sz w:val="24"/>
          <w:szCs w:val="24"/>
        </w:rPr>
        <w:t>405</w:t>
      </w:r>
      <w:r w:rsidRPr="00A200B9">
        <w:rPr>
          <w:rFonts w:ascii="Times New Roman" w:hAnsi="Times New Roman" w:cs="Times New Roman"/>
          <w:sz w:val="24"/>
          <w:szCs w:val="24"/>
        </w:rPr>
        <w:t xml:space="preserve">, </w:t>
      </w:r>
      <w:r w:rsidRPr="00A200B9">
        <w:rPr>
          <w:rFonts w:ascii="Times New Roman" w:hAnsi="Times New Roman" w:cs="Times New Roman"/>
          <w:sz w:val="24"/>
          <w:szCs w:val="24"/>
          <w:lang w:val="pt-BR"/>
        </w:rPr>
        <w:t xml:space="preserve">din care: medici de </w:t>
      </w:r>
      <w:proofErr w:type="gramStart"/>
      <w:r w:rsidRPr="00A200B9">
        <w:rPr>
          <w:rFonts w:ascii="Times New Roman" w:hAnsi="Times New Roman" w:cs="Times New Roman"/>
          <w:sz w:val="24"/>
          <w:szCs w:val="24"/>
          <w:lang w:val="pt-BR"/>
        </w:rPr>
        <w:t xml:space="preserve">familie  </w:t>
      </w:r>
      <w:r w:rsidRPr="00A200B9">
        <w:rPr>
          <w:rFonts w:ascii="Times New Roman" w:hAnsi="Times New Roman" w:cs="Times New Roman"/>
          <w:b/>
          <w:sz w:val="24"/>
          <w:szCs w:val="24"/>
          <w:lang w:val="pt-BR"/>
        </w:rPr>
        <w:t>395</w:t>
      </w:r>
      <w:proofErr w:type="gramEnd"/>
      <w:r w:rsidRPr="00A200B9">
        <w:rPr>
          <w:rFonts w:ascii="Times New Roman" w:hAnsi="Times New Roman" w:cs="Times New Roman"/>
          <w:b/>
          <w:sz w:val="24"/>
          <w:szCs w:val="24"/>
          <w:lang w:val="pt-BR"/>
        </w:rPr>
        <w:t>,</w:t>
      </w:r>
      <w:r w:rsidRPr="00A200B9">
        <w:rPr>
          <w:rFonts w:ascii="Times New Roman" w:hAnsi="Times New Roman" w:cs="Times New Roman"/>
          <w:sz w:val="24"/>
          <w:szCs w:val="24"/>
          <w:lang w:val="pt-BR"/>
        </w:rPr>
        <w:t xml:space="preserve"> medici neonatologi din spitale </w:t>
      </w:r>
      <w:r w:rsidRPr="00A200B9">
        <w:rPr>
          <w:rFonts w:ascii="Times New Roman" w:hAnsi="Times New Roman" w:cs="Times New Roman"/>
          <w:b/>
          <w:sz w:val="24"/>
          <w:szCs w:val="24"/>
          <w:lang w:val="pt-BR"/>
        </w:rPr>
        <w:t>10</w:t>
      </w:r>
      <w:r w:rsidRPr="00A200B9">
        <w:rPr>
          <w:rFonts w:ascii="Times New Roman" w:hAnsi="Times New Roman" w:cs="Times New Roman"/>
          <w:sz w:val="24"/>
          <w:szCs w:val="24"/>
          <w:lang w:val="pt-BR"/>
        </w:rPr>
        <w:t>.</w:t>
      </w:r>
    </w:p>
    <w:p w:rsidR="00DE627A" w:rsidRPr="00A200B9" w:rsidRDefault="008A38A2" w:rsidP="00C910D5">
      <w:pPr>
        <w:autoSpaceDE w:val="0"/>
        <w:autoSpaceDN w:val="0"/>
        <w:adjustRightInd w:val="0"/>
        <w:spacing w:after="0" w:line="240" w:lineRule="auto"/>
        <w:ind w:firstLine="567"/>
        <w:jc w:val="both"/>
        <w:rPr>
          <w:rFonts w:ascii="Times New Roman" w:hAnsi="Times New Roman" w:cs="Times New Roman"/>
          <w:sz w:val="24"/>
          <w:szCs w:val="24"/>
          <w:lang w:val="pt-BR"/>
        </w:rPr>
      </w:pPr>
      <w:r>
        <w:rPr>
          <w:rFonts w:ascii="Times New Roman" w:hAnsi="Times New Roman" w:cs="Times New Roman"/>
          <w:sz w:val="24"/>
          <w:szCs w:val="24"/>
          <w:lang w:val="pt-BR"/>
        </w:rPr>
        <w:t>Me</w:t>
      </w:r>
      <w:r w:rsidR="00DE627A" w:rsidRPr="00A200B9">
        <w:rPr>
          <w:rFonts w:ascii="Times New Roman" w:hAnsi="Times New Roman" w:cs="Times New Roman"/>
          <w:sz w:val="24"/>
          <w:szCs w:val="24"/>
          <w:lang w:val="pt-BR"/>
        </w:rPr>
        <w:t>dicii vaccinatori transmit datele vaccinale on-line în Registrul unic de vaccinări si efectueaza vaccinarile conform calendarului de vaccinari prevazut de programul national de vaccinari aprobat prin ordinul MS Nr. 964/2022.</w:t>
      </w:r>
    </w:p>
    <w:p w:rsidR="00DE627A" w:rsidRPr="00A200B9" w:rsidRDefault="00DE627A" w:rsidP="00C910D5">
      <w:pPr>
        <w:autoSpaceDE w:val="0"/>
        <w:autoSpaceDN w:val="0"/>
        <w:adjustRightInd w:val="0"/>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pt-BR"/>
        </w:rPr>
        <w:lastRenderedPageBreak/>
        <w:t xml:space="preserve">În anul 2022 s-au vaccinat conform calendarului de vaccinări cuprins în PNI un numar de  </w:t>
      </w:r>
      <w:r w:rsidRPr="00A200B9">
        <w:rPr>
          <w:rFonts w:ascii="Times New Roman" w:hAnsi="Times New Roman" w:cs="Times New Roman"/>
          <w:b/>
          <w:sz w:val="24"/>
          <w:szCs w:val="24"/>
          <w:lang w:val="pt-BR"/>
        </w:rPr>
        <w:t>40742 copii</w:t>
      </w:r>
      <w:r w:rsidRPr="00A200B9">
        <w:rPr>
          <w:rFonts w:ascii="Times New Roman" w:hAnsi="Times New Roman" w:cs="Times New Roman"/>
          <w:sz w:val="24"/>
          <w:szCs w:val="24"/>
          <w:lang w:val="pt-BR"/>
        </w:rPr>
        <w:t>, astfel: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7"/>
        <w:gridCol w:w="1311"/>
        <w:gridCol w:w="1341"/>
        <w:gridCol w:w="1384"/>
        <w:gridCol w:w="1394"/>
        <w:gridCol w:w="1339"/>
      </w:tblGrid>
      <w:tr w:rsidR="00DE627A" w:rsidRPr="00A200B9" w:rsidTr="00054B3C">
        <w:tc>
          <w:tcPr>
            <w:tcW w:w="2807" w:type="dxa"/>
          </w:tcPr>
          <w:p w:rsidR="00DE627A" w:rsidRPr="00A200B9" w:rsidRDefault="00DE627A" w:rsidP="00C910D5">
            <w:pPr>
              <w:autoSpaceDE w:val="0"/>
              <w:autoSpaceDN w:val="0"/>
              <w:adjustRightInd w:val="0"/>
              <w:spacing w:line="240" w:lineRule="auto"/>
              <w:jc w:val="both"/>
              <w:rPr>
                <w:rFonts w:ascii="Times New Roman" w:hAnsi="Times New Roman" w:cs="Times New Roman"/>
                <w:b/>
                <w:sz w:val="24"/>
                <w:szCs w:val="24"/>
              </w:rPr>
            </w:pPr>
            <w:r w:rsidRPr="00A200B9">
              <w:rPr>
                <w:rFonts w:ascii="Times New Roman" w:hAnsi="Times New Roman" w:cs="Times New Roman"/>
                <w:b/>
                <w:sz w:val="24"/>
                <w:szCs w:val="24"/>
              </w:rPr>
              <w:t>Trimestrul/vaccinul</w:t>
            </w:r>
          </w:p>
        </w:tc>
        <w:tc>
          <w:tcPr>
            <w:tcW w:w="1311" w:type="dxa"/>
          </w:tcPr>
          <w:p w:rsidR="00DE627A" w:rsidRPr="00A200B9" w:rsidRDefault="00DE627A" w:rsidP="00C910D5">
            <w:pPr>
              <w:autoSpaceDE w:val="0"/>
              <w:autoSpaceDN w:val="0"/>
              <w:adjustRightInd w:val="0"/>
              <w:spacing w:line="240" w:lineRule="auto"/>
              <w:jc w:val="both"/>
              <w:rPr>
                <w:rFonts w:ascii="Times New Roman" w:hAnsi="Times New Roman" w:cs="Times New Roman"/>
                <w:b/>
                <w:sz w:val="24"/>
                <w:szCs w:val="24"/>
              </w:rPr>
            </w:pPr>
            <w:r w:rsidRPr="00A200B9">
              <w:rPr>
                <w:rFonts w:ascii="Times New Roman" w:hAnsi="Times New Roman" w:cs="Times New Roman"/>
                <w:b/>
                <w:sz w:val="24"/>
                <w:szCs w:val="24"/>
              </w:rPr>
              <w:t>Trim.I</w:t>
            </w:r>
          </w:p>
        </w:tc>
        <w:tc>
          <w:tcPr>
            <w:tcW w:w="1341" w:type="dxa"/>
          </w:tcPr>
          <w:p w:rsidR="00DE627A" w:rsidRPr="00A200B9" w:rsidRDefault="00DE627A" w:rsidP="00C910D5">
            <w:pPr>
              <w:autoSpaceDE w:val="0"/>
              <w:autoSpaceDN w:val="0"/>
              <w:adjustRightInd w:val="0"/>
              <w:spacing w:line="240" w:lineRule="auto"/>
              <w:jc w:val="both"/>
              <w:rPr>
                <w:rFonts w:ascii="Times New Roman" w:hAnsi="Times New Roman" w:cs="Times New Roman"/>
                <w:b/>
                <w:i/>
                <w:sz w:val="24"/>
                <w:szCs w:val="24"/>
              </w:rPr>
            </w:pPr>
            <w:r w:rsidRPr="00A200B9">
              <w:rPr>
                <w:rFonts w:ascii="Times New Roman" w:hAnsi="Times New Roman" w:cs="Times New Roman"/>
                <w:b/>
                <w:sz w:val="24"/>
                <w:szCs w:val="24"/>
              </w:rPr>
              <w:t>Trim.II</w:t>
            </w:r>
          </w:p>
        </w:tc>
        <w:tc>
          <w:tcPr>
            <w:tcW w:w="1384" w:type="dxa"/>
          </w:tcPr>
          <w:p w:rsidR="00DE627A" w:rsidRPr="00A200B9" w:rsidRDefault="00DE627A" w:rsidP="00C910D5">
            <w:pPr>
              <w:autoSpaceDE w:val="0"/>
              <w:autoSpaceDN w:val="0"/>
              <w:adjustRightInd w:val="0"/>
              <w:spacing w:line="240" w:lineRule="auto"/>
              <w:jc w:val="both"/>
              <w:rPr>
                <w:rFonts w:ascii="Times New Roman" w:hAnsi="Times New Roman" w:cs="Times New Roman"/>
                <w:b/>
                <w:sz w:val="24"/>
                <w:szCs w:val="24"/>
              </w:rPr>
            </w:pPr>
            <w:r w:rsidRPr="00A200B9">
              <w:rPr>
                <w:rFonts w:ascii="Times New Roman" w:hAnsi="Times New Roman" w:cs="Times New Roman"/>
                <w:b/>
                <w:sz w:val="24"/>
                <w:szCs w:val="24"/>
              </w:rPr>
              <w:t>Trim.III</w:t>
            </w:r>
          </w:p>
        </w:tc>
        <w:tc>
          <w:tcPr>
            <w:tcW w:w="1394" w:type="dxa"/>
          </w:tcPr>
          <w:p w:rsidR="00DE627A" w:rsidRPr="00A200B9" w:rsidRDefault="00DE627A" w:rsidP="00C910D5">
            <w:pPr>
              <w:autoSpaceDE w:val="0"/>
              <w:autoSpaceDN w:val="0"/>
              <w:adjustRightInd w:val="0"/>
              <w:spacing w:line="240" w:lineRule="auto"/>
              <w:jc w:val="both"/>
              <w:rPr>
                <w:rFonts w:ascii="Times New Roman" w:hAnsi="Times New Roman" w:cs="Times New Roman"/>
                <w:b/>
                <w:sz w:val="24"/>
                <w:szCs w:val="24"/>
              </w:rPr>
            </w:pPr>
            <w:r w:rsidRPr="00A200B9">
              <w:rPr>
                <w:rFonts w:ascii="Times New Roman" w:hAnsi="Times New Roman" w:cs="Times New Roman"/>
                <w:b/>
                <w:sz w:val="24"/>
                <w:szCs w:val="24"/>
              </w:rPr>
              <w:t>Trim.IV</w:t>
            </w:r>
          </w:p>
        </w:tc>
        <w:tc>
          <w:tcPr>
            <w:tcW w:w="1339" w:type="dxa"/>
          </w:tcPr>
          <w:p w:rsidR="00DE627A" w:rsidRPr="00A200B9" w:rsidRDefault="00DE627A" w:rsidP="00C910D5">
            <w:pPr>
              <w:autoSpaceDE w:val="0"/>
              <w:autoSpaceDN w:val="0"/>
              <w:adjustRightInd w:val="0"/>
              <w:spacing w:line="240" w:lineRule="auto"/>
              <w:ind w:left="2124" w:hanging="2124"/>
              <w:jc w:val="both"/>
              <w:rPr>
                <w:rFonts w:ascii="Times New Roman" w:hAnsi="Times New Roman" w:cs="Times New Roman"/>
                <w:b/>
                <w:sz w:val="24"/>
                <w:szCs w:val="24"/>
              </w:rPr>
            </w:pPr>
            <w:r w:rsidRPr="00A200B9">
              <w:rPr>
                <w:rFonts w:ascii="Times New Roman" w:hAnsi="Times New Roman" w:cs="Times New Roman"/>
                <w:b/>
                <w:sz w:val="24"/>
                <w:szCs w:val="24"/>
              </w:rPr>
              <w:t>TOTAL</w:t>
            </w:r>
          </w:p>
        </w:tc>
      </w:tr>
      <w:tr w:rsidR="00DE627A" w:rsidRPr="00A200B9" w:rsidTr="00C910D5">
        <w:trPr>
          <w:trHeight w:val="330"/>
        </w:trPr>
        <w:tc>
          <w:tcPr>
            <w:tcW w:w="2807" w:type="dxa"/>
          </w:tcPr>
          <w:p w:rsidR="00DE627A" w:rsidRPr="00A200B9" w:rsidRDefault="00DE627A" w:rsidP="00C910D5">
            <w:pPr>
              <w:autoSpaceDE w:val="0"/>
              <w:autoSpaceDN w:val="0"/>
              <w:adjustRightInd w:val="0"/>
              <w:spacing w:line="240" w:lineRule="auto"/>
              <w:jc w:val="both"/>
              <w:rPr>
                <w:rFonts w:ascii="Times New Roman" w:hAnsi="Times New Roman" w:cs="Times New Roman"/>
                <w:sz w:val="24"/>
                <w:szCs w:val="24"/>
              </w:rPr>
            </w:pPr>
            <w:r w:rsidRPr="00A200B9">
              <w:rPr>
                <w:rFonts w:ascii="Times New Roman" w:hAnsi="Times New Roman" w:cs="Times New Roman"/>
                <w:sz w:val="24"/>
                <w:szCs w:val="24"/>
              </w:rPr>
              <w:t>HEP.B.PEDIATRIC</w:t>
            </w:r>
          </w:p>
        </w:tc>
        <w:tc>
          <w:tcPr>
            <w:tcW w:w="1311" w:type="dxa"/>
          </w:tcPr>
          <w:p w:rsidR="00DE627A" w:rsidRPr="00A200B9" w:rsidRDefault="00DE627A" w:rsidP="00C910D5">
            <w:pPr>
              <w:autoSpaceDE w:val="0"/>
              <w:autoSpaceDN w:val="0"/>
              <w:adjustRightInd w:val="0"/>
              <w:spacing w:line="240" w:lineRule="auto"/>
              <w:jc w:val="both"/>
              <w:rPr>
                <w:rFonts w:ascii="Times New Roman" w:hAnsi="Times New Roman" w:cs="Times New Roman"/>
                <w:sz w:val="24"/>
                <w:szCs w:val="24"/>
              </w:rPr>
            </w:pPr>
            <w:r w:rsidRPr="00A200B9">
              <w:rPr>
                <w:rFonts w:ascii="Times New Roman" w:hAnsi="Times New Roman" w:cs="Times New Roman"/>
                <w:sz w:val="24"/>
                <w:szCs w:val="24"/>
              </w:rPr>
              <w:t>650</w:t>
            </w:r>
          </w:p>
        </w:tc>
        <w:tc>
          <w:tcPr>
            <w:tcW w:w="1341" w:type="dxa"/>
          </w:tcPr>
          <w:p w:rsidR="00DE627A" w:rsidRPr="00A200B9" w:rsidRDefault="00DE627A" w:rsidP="00C910D5">
            <w:pPr>
              <w:autoSpaceDE w:val="0"/>
              <w:autoSpaceDN w:val="0"/>
              <w:adjustRightInd w:val="0"/>
              <w:spacing w:line="240" w:lineRule="auto"/>
              <w:jc w:val="both"/>
              <w:rPr>
                <w:rFonts w:ascii="Times New Roman" w:hAnsi="Times New Roman" w:cs="Times New Roman"/>
                <w:sz w:val="24"/>
                <w:szCs w:val="24"/>
              </w:rPr>
            </w:pPr>
            <w:r w:rsidRPr="00A200B9">
              <w:rPr>
                <w:rFonts w:ascii="Times New Roman" w:hAnsi="Times New Roman" w:cs="Times New Roman"/>
                <w:sz w:val="24"/>
                <w:szCs w:val="24"/>
              </w:rPr>
              <w:t>556</w:t>
            </w:r>
          </w:p>
        </w:tc>
        <w:tc>
          <w:tcPr>
            <w:tcW w:w="1384" w:type="dxa"/>
          </w:tcPr>
          <w:p w:rsidR="00DE627A" w:rsidRPr="00A200B9" w:rsidRDefault="00DE627A" w:rsidP="00C910D5">
            <w:pPr>
              <w:autoSpaceDE w:val="0"/>
              <w:autoSpaceDN w:val="0"/>
              <w:adjustRightInd w:val="0"/>
              <w:spacing w:line="240" w:lineRule="auto"/>
              <w:jc w:val="both"/>
              <w:rPr>
                <w:rFonts w:ascii="Times New Roman" w:hAnsi="Times New Roman" w:cs="Times New Roman"/>
                <w:sz w:val="24"/>
                <w:szCs w:val="24"/>
              </w:rPr>
            </w:pPr>
            <w:r w:rsidRPr="00A200B9">
              <w:rPr>
                <w:rFonts w:ascii="Times New Roman" w:hAnsi="Times New Roman" w:cs="Times New Roman"/>
                <w:sz w:val="24"/>
                <w:szCs w:val="24"/>
              </w:rPr>
              <w:t>688</w:t>
            </w:r>
          </w:p>
        </w:tc>
        <w:tc>
          <w:tcPr>
            <w:tcW w:w="1394" w:type="dxa"/>
          </w:tcPr>
          <w:p w:rsidR="00DE627A" w:rsidRPr="00A200B9" w:rsidRDefault="00DE627A" w:rsidP="00C910D5">
            <w:pPr>
              <w:autoSpaceDE w:val="0"/>
              <w:autoSpaceDN w:val="0"/>
              <w:adjustRightInd w:val="0"/>
              <w:spacing w:line="240" w:lineRule="auto"/>
              <w:jc w:val="both"/>
              <w:rPr>
                <w:rFonts w:ascii="Times New Roman" w:hAnsi="Times New Roman" w:cs="Times New Roman"/>
                <w:sz w:val="24"/>
                <w:szCs w:val="24"/>
              </w:rPr>
            </w:pPr>
            <w:r w:rsidRPr="00A200B9">
              <w:rPr>
                <w:rFonts w:ascii="Times New Roman" w:hAnsi="Times New Roman" w:cs="Times New Roman"/>
                <w:sz w:val="24"/>
                <w:szCs w:val="24"/>
              </w:rPr>
              <w:t>592</w:t>
            </w:r>
          </w:p>
        </w:tc>
        <w:tc>
          <w:tcPr>
            <w:tcW w:w="1339" w:type="dxa"/>
          </w:tcPr>
          <w:p w:rsidR="00DE627A" w:rsidRPr="00A200B9" w:rsidRDefault="00DE627A" w:rsidP="00C910D5">
            <w:pPr>
              <w:autoSpaceDE w:val="0"/>
              <w:autoSpaceDN w:val="0"/>
              <w:adjustRightInd w:val="0"/>
              <w:spacing w:line="240" w:lineRule="auto"/>
              <w:jc w:val="both"/>
              <w:rPr>
                <w:rFonts w:ascii="Times New Roman" w:hAnsi="Times New Roman" w:cs="Times New Roman"/>
                <w:sz w:val="24"/>
                <w:szCs w:val="24"/>
              </w:rPr>
            </w:pPr>
            <w:r w:rsidRPr="00A200B9">
              <w:rPr>
                <w:rFonts w:ascii="Times New Roman" w:hAnsi="Times New Roman" w:cs="Times New Roman"/>
                <w:sz w:val="24"/>
                <w:szCs w:val="24"/>
              </w:rPr>
              <w:t>2486</w:t>
            </w:r>
          </w:p>
        </w:tc>
      </w:tr>
      <w:tr w:rsidR="00DE627A" w:rsidRPr="00A200B9" w:rsidTr="00054B3C">
        <w:tc>
          <w:tcPr>
            <w:tcW w:w="2807" w:type="dxa"/>
          </w:tcPr>
          <w:p w:rsidR="00DE627A" w:rsidRPr="00A200B9" w:rsidRDefault="00DE627A" w:rsidP="00C910D5">
            <w:pPr>
              <w:autoSpaceDE w:val="0"/>
              <w:autoSpaceDN w:val="0"/>
              <w:adjustRightInd w:val="0"/>
              <w:spacing w:line="240" w:lineRule="auto"/>
              <w:jc w:val="both"/>
              <w:rPr>
                <w:rFonts w:ascii="Times New Roman" w:hAnsi="Times New Roman" w:cs="Times New Roman"/>
                <w:sz w:val="24"/>
                <w:szCs w:val="24"/>
              </w:rPr>
            </w:pPr>
            <w:r w:rsidRPr="00A200B9">
              <w:rPr>
                <w:rFonts w:ascii="Times New Roman" w:hAnsi="Times New Roman" w:cs="Times New Roman"/>
                <w:sz w:val="24"/>
                <w:szCs w:val="24"/>
              </w:rPr>
              <w:t>BCG</w:t>
            </w:r>
          </w:p>
        </w:tc>
        <w:tc>
          <w:tcPr>
            <w:tcW w:w="1311" w:type="dxa"/>
          </w:tcPr>
          <w:p w:rsidR="00DE627A" w:rsidRPr="00A200B9" w:rsidRDefault="00DE627A" w:rsidP="00C910D5">
            <w:pPr>
              <w:autoSpaceDE w:val="0"/>
              <w:autoSpaceDN w:val="0"/>
              <w:adjustRightInd w:val="0"/>
              <w:spacing w:line="240" w:lineRule="auto"/>
              <w:jc w:val="both"/>
              <w:rPr>
                <w:rFonts w:ascii="Times New Roman" w:hAnsi="Times New Roman" w:cs="Times New Roman"/>
                <w:sz w:val="24"/>
                <w:szCs w:val="24"/>
              </w:rPr>
            </w:pPr>
            <w:r w:rsidRPr="00A200B9">
              <w:rPr>
                <w:rFonts w:ascii="Times New Roman" w:hAnsi="Times New Roman" w:cs="Times New Roman"/>
                <w:sz w:val="24"/>
                <w:szCs w:val="24"/>
              </w:rPr>
              <w:t>650</w:t>
            </w:r>
          </w:p>
        </w:tc>
        <w:tc>
          <w:tcPr>
            <w:tcW w:w="1341" w:type="dxa"/>
          </w:tcPr>
          <w:p w:rsidR="00DE627A" w:rsidRPr="00A200B9" w:rsidRDefault="00DE627A" w:rsidP="00C910D5">
            <w:pPr>
              <w:autoSpaceDE w:val="0"/>
              <w:autoSpaceDN w:val="0"/>
              <w:adjustRightInd w:val="0"/>
              <w:spacing w:line="240" w:lineRule="auto"/>
              <w:jc w:val="both"/>
              <w:rPr>
                <w:rFonts w:ascii="Times New Roman" w:hAnsi="Times New Roman" w:cs="Times New Roman"/>
                <w:sz w:val="24"/>
                <w:szCs w:val="24"/>
              </w:rPr>
            </w:pPr>
            <w:r w:rsidRPr="00A200B9">
              <w:rPr>
                <w:rFonts w:ascii="Times New Roman" w:hAnsi="Times New Roman" w:cs="Times New Roman"/>
                <w:sz w:val="24"/>
                <w:szCs w:val="24"/>
              </w:rPr>
              <w:t>560</w:t>
            </w:r>
          </w:p>
        </w:tc>
        <w:tc>
          <w:tcPr>
            <w:tcW w:w="1384" w:type="dxa"/>
          </w:tcPr>
          <w:p w:rsidR="00DE627A" w:rsidRPr="00A200B9" w:rsidRDefault="00DE627A" w:rsidP="00C910D5">
            <w:pPr>
              <w:autoSpaceDE w:val="0"/>
              <w:autoSpaceDN w:val="0"/>
              <w:adjustRightInd w:val="0"/>
              <w:spacing w:line="240" w:lineRule="auto"/>
              <w:jc w:val="both"/>
              <w:rPr>
                <w:rFonts w:ascii="Times New Roman" w:hAnsi="Times New Roman" w:cs="Times New Roman"/>
                <w:sz w:val="24"/>
                <w:szCs w:val="24"/>
              </w:rPr>
            </w:pPr>
            <w:r w:rsidRPr="00A200B9">
              <w:rPr>
                <w:rFonts w:ascii="Times New Roman" w:hAnsi="Times New Roman" w:cs="Times New Roman"/>
                <w:sz w:val="24"/>
                <w:szCs w:val="24"/>
              </w:rPr>
              <w:t>678</w:t>
            </w:r>
          </w:p>
        </w:tc>
        <w:tc>
          <w:tcPr>
            <w:tcW w:w="1394" w:type="dxa"/>
          </w:tcPr>
          <w:p w:rsidR="00DE627A" w:rsidRPr="00A200B9" w:rsidRDefault="00DE627A" w:rsidP="00C910D5">
            <w:pPr>
              <w:autoSpaceDE w:val="0"/>
              <w:autoSpaceDN w:val="0"/>
              <w:adjustRightInd w:val="0"/>
              <w:spacing w:line="240" w:lineRule="auto"/>
              <w:jc w:val="both"/>
              <w:rPr>
                <w:rFonts w:ascii="Times New Roman" w:hAnsi="Times New Roman" w:cs="Times New Roman"/>
                <w:sz w:val="24"/>
                <w:szCs w:val="24"/>
              </w:rPr>
            </w:pPr>
            <w:r w:rsidRPr="00A200B9">
              <w:rPr>
                <w:rFonts w:ascii="Times New Roman" w:hAnsi="Times New Roman" w:cs="Times New Roman"/>
                <w:sz w:val="24"/>
                <w:szCs w:val="24"/>
              </w:rPr>
              <w:t>583</w:t>
            </w:r>
          </w:p>
        </w:tc>
        <w:tc>
          <w:tcPr>
            <w:tcW w:w="1339" w:type="dxa"/>
          </w:tcPr>
          <w:p w:rsidR="00DE627A" w:rsidRPr="00A200B9" w:rsidRDefault="00DE627A" w:rsidP="00C910D5">
            <w:pPr>
              <w:autoSpaceDE w:val="0"/>
              <w:autoSpaceDN w:val="0"/>
              <w:adjustRightInd w:val="0"/>
              <w:spacing w:line="240" w:lineRule="auto"/>
              <w:jc w:val="both"/>
              <w:rPr>
                <w:rFonts w:ascii="Times New Roman" w:hAnsi="Times New Roman" w:cs="Times New Roman"/>
                <w:sz w:val="24"/>
                <w:szCs w:val="24"/>
              </w:rPr>
            </w:pPr>
            <w:r w:rsidRPr="00A200B9">
              <w:rPr>
                <w:rFonts w:ascii="Times New Roman" w:hAnsi="Times New Roman" w:cs="Times New Roman"/>
                <w:sz w:val="24"/>
                <w:szCs w:val="24"/>
              </w:rPr>
              <w:t>2471</w:t>
            </w:r>
          </w:p>
        </w:tc>
      </w:tr>
      <w:tr w:rsidR="00DE627A" w:rsidRPr="00A200B9" w:rsidTr="00054B3C">
        <w:tc>
          <w:tcPr>
            <w:tcW w:w="2807" w:type="dxa"/>
          </w:tcPr>
          <w:p w:rsidR="00DE627A" w:rsidRPr="00A200B9" w:rsidRDefault="00DE627A" w:rsidP="00C910D5">
            <w:pPr>
              <w:autoSpaceDE w:val="0"/>
              <w:autoSpaceDN w:val="0"/>
              <w:adjustRightInd w:val="0"/>
              <w:spacing w:line="240" w:lineRule="auto"/>
              <w:jc w:val="both"/>
              <w:rPr>
                <w:rFonts w:ascii="Times New Roman" w:hAnsi="Times New Roman" w:cs="Times New Roman"/>
                <w:sz w:val="24"/>
                <w:szCs w:val="24"/>
              </w:rPr>
            </w:pPr>
            <w:r w:rsidRPr="00A200B9">
              <w:rPr>
                <w:rFonts w:ascii="Times New Roman" w:hAnsi="Times New Roman" w:cs="Times New Roman"/>
                <w:sz w:val="24"/>
                <w:szCs w:val="24"/>
              </w:rPr>
              <w:t>DTPa-VPI-Hib-Hb</w:t>
            </w:r>
          </w:p>
        </w:tc>
        <w:tc>
          <w:tcPr>
            <w:tcW w:w="1311" w:type="dxa"/>
          </w:tcPr>
          <w:p w:rsidR="00DE627A" w:rsidRPr="00A200B9" w:rsidRDefault="00DE627A" w:rsidP="00C910D5">
            <w:pPr>
              <w:autoSpaceDE w:val="0"/>
              <w:autoSpaceDN w:val="0"/>
              <w:adjustRightInd w:val="0"/>
              <w:spacing w:line="240" w:lineRule="auto"/>
              <w:jc w:val="both"/>
              <w:rPr>
                <w:rFonts w:ascii="Times New Roman" w:hAnsi="Times New Roman" w:cs="Times New Roman"/>
                <w:sz w:val="24"/>
                <w:szCs w:val="24"/>
              </w:rPr>
            </w:pPr>
            <w:r w:rsidRPr="00A200B9">
              <w:rPr>
                <w:rFonts w:ascii="Times New Roman" w:hAnsi="Times New Roman" w:cs="Times New Roman"/>
                <w:sz w:val="24"/>
                <w:szCs w:val="24"/>
              </w:rPr>
              <w:t>3168</w:t>
            </w:r>
          </w:p>
        </w:tc>
        <w:tc>
          <w:tcPr>
            <w:tcW w:w="1341" w:type="dxa"/>
          </w:tcPr>
          <w:p w:rsidR="00DE627A" w:rsidRPr="00A200B9" w:rsidRDefault="00DE627A" w:rsidP="00C910D5">
            <w:pPr>
              <w:autoSpaceDE w:val="0"/>
              <w:autoSpaceDN w:val="0"/>
              <w:adjustRightInd w:val="0"/>
              <w:spacing w:line="240" w:lineRule="auto"/>
              <w:jc w:val="both"/>
              <w:rPr>
                <w:rFonts w:ascii="Times New Roman" w:hAnsi="Times New Roman" w:cs="Times New Roman"/>
                <w:sz w:val="24"/>
                <w:szCs w:val="24"/>
              </w:rPr>
            </w:pPr>
            <w:r w:rsidRPr="00A200B9">
              <w:rPr>
                <w:rFonts w:ascii="Times New Roman" w:hAnsi="Times New Roman" w:cs="Times New Roman"/>
                <w:sz w:val="24"/>
                <w:szCs w:val="24"/>
              </w:rPr>
              <w:t>2848</w:t>
            </w:r>
          </w:p>
        </w:tc>
        <w:tc>
          <w:tcPr>
            <w:tcW w:w="1384" w:type="dxa"/>
          </w:tcPr>
          <w:p w:rsidR="00DE627A" w:rsidRPr="00A200B9" w:rsidRDefault="00DE627A" w:rsidP="00C910D5">
            <w:pPr>
              <w:autoSpaceDE w:val="0"/>
              <w:autoSpaceDN w:val="0"/>
              <w:adjustRightInd w:val="0"/>
              <w:spacing w:line="240" w:lineRule="auto"/>
              <w:jc w:val="both"/>
              <w:rPr>
                <w:rFonts w:ascii="Times New Roman" w:hAnsi="Times New Roman" w:cs="Times New Roman"/>
                <w:sz w:val="24"/>
                <w:szCs w:val="24"/>
              </w:rPr>
            </w:pPr>
            <w:r w:rsidRPr="00A200B9">
              <w:rPr>
                <w:rFonts w:ascii="Times New Roman" w:hAnsi="Times New Roman" w:cs="Times New Roman"/>
                <w:sz w:val="24"/>
                <w:szCs w:val="24"/>
              </w:rPr>
              <w:t>2486</w:t>
            </w:r>
          </w:p>
        </w:tc>
        <w:tc>
          <w:tcPr>
            <w:tcW w:w="1394" w:type="dxa"/>
          </w:tcPr>
          <w:p w:rsidR="00DE627A" w:rsidRPr="00A200B9" w:rsidRDefault="00DE627A" w:rsidP="00C910D5">
            <w:pPr>
              <w:autoSpaceDE w:val="0"/>
              <w:autoSpaceDN w:val="0"/>
              <w:adjustRightInd w:val="0"/>
              <w:spacing w:line="240" w:lineRule="auto"/>
              <w:jc w:val="both"/>
              <w:rPr>
                <w:rFonts w:ascii="Times New Roman" w:hAnsi="Times New Roman" w:cs="Times New Roman"/>
                <w:sz w:val="24"/>
                <w:szCs w:val="24"/>
              </w:rPr>
            </w:pPr>
            <w:r w:rsidRPr="00A200B9">
              <w:rPr>
                <w:rFonts w:ascii="Times New Roman" w:hAnsi="Times New Roman" w:cs="Times New Roman"/>
                <w:sz w:val="24"/>
                <w:szCs w:val="24"/>
              </w:rPr>
              <w:t>2697</w:t>
            </w:r>
          </w:p>
        </w:tc>
        <w:tc>
          <w:tcPr>
            <w:tcW w:w="1339" w:type="dxa"/>
          </w:tcPr>
          <w:p w:rsidR="00DE627A" w:rsidRPr="00A200B9" w:rsidRDefault="00DE627A" w:rsidP="00C910D5">
            <w:pPr>
              <w:autoSpaceDE w:val="0"/>
              <w:autoSpaceDN w:val="0"/>
              <w:adjustRightInd w:val="0"/>
              <w:spacing w:line="240" w:lineRule="auto"/>
              <w:jc w:val="both"/>
              <w:rPr>
                <w:rFonts w:ascii="Times New Roman" w:hAnsi="Times New Roman" w:cs="Times New Roman"/>
                <w:sz w:val="24"/>
                <w:szCs w:val="24"/>
              </w:rPr>
            </w:pPr>
            <w:r w:rsidRPr="00A200B9">
              <w:rPr>
                <w:rFonts w:ascii="Times New Roman" w:hAnsi="Times New Roman" w:cs="Times New Roman"/>
                <w:sz w:val="24"/>
                <w:szCs w:val="24"/>
              </w:rPr>
              <w:t>11199</w:t>
            </w:r>
          </w:p>
        </w:tc>
      </w:tr>
      <w:tr w:rsidR="00DE627A" w:rsidRPr="00A200B9" w:rsidTr="00054B3C">
        <w:tc>
          <w:tcPr>
            <w:tcW w:w="2807" w:type="dxa"/>
          </w:tcPr>
          <w:p w:rsidR="00DE627A" w:rsidRPr="00A200B9" w:rsidRDefault="00DE627A" w:rsidP="00C910D5">
            <w:pPr>
              <w:autoSpaceDE w:val="0"/>
              <w:autoSpaceDN w:val="0"/>
              <w:adjustRightInd w:val="0"/>
              <w:spacing w:line="240" w:lineRule="auto"/>
              <w:jc w:val="both"/>
              <w:rPr>
                <w:rFonts w:ascii="Times New Roman" w:hAnsi="Times New Roman" w:cs="Times New Roman"/>
                <w:sz w:val="24"/>
                <w:szCs w:val="24"/>
              </w:rPr>
            </w:pPr>
            <w:r w:rsidRPr="00A200B9">
              <w:rPr>
                <w:rFonts w:ascii="Times New Roman" w:hAnsi="Times New Roman" w:cs="Times New Roman"/>
                <w:sz w:val="24"/>
                <w:szCs w:val="24"/>
              </w:rPr>
              <w:t>PNEUMOCOCIC</w:t>
            </w:r>
          </w:p>
        </w:tc>
        <w:tc>
          <w:tcPr>
            <w:tcW w:w="1311" w:type="dxa"/>
          </w:tcPr>
          <w:p w:rsidR="00DE627A" w:rsidRPr="00A200B9" w:rsidRDefault="00DE627A" w:rsidP="00C910D5">
            <w:pPr>
              <w:autoSpaceDE w:val="0"/>
              <w:autoSpaceDN w:val="0"/>
              <w:adjustRightInd w:val="0"/>
              <w:spacing w:line="240" w:lineRule="auto"/>
              <w:jc w:val="both"/>
              <w:rPr>
                <w:rFonts w:ascii="Times New Roman" w:hAnsi="Times New Roman" w:cs="Times New Roman"/>
                <w:sz w:val="24"/>
                <w:szCs w:val="24"/>
              </w:rPr>
            </w:pPr>
            <w:r w:rsidRPr="00A200B9">
              <w:rPr>
                <w:rFonts w:ascii="Times New Roman" w:hAnsi="Times New Roman" w:cs="Times New Roman"/>
                <w:sz w:val="24"/>
                <w:szCs w:val="24"/>
              </w:rPr>
              <w:t>3043</w:t>
            </w:r>
          </w:p>
        </w:tc>
        <w:tc>
          <w:tcPr>
            <w:tcW w:w="1341" w:type="dxa"/>
          </w:tcPr>
          <w:p w:rsidR="00DE627A" w:rsidRPr="00A200B9" w:rsidRDefault="00DE627A" w:rsidP="00C910D5">
            <w:pPr>
              <w:autoSpaceDE w:val="0"/>
              <w:autoSpaceDN w:val="0"/>
              <w:adjustRightInd w:val="0"/>
              <w:spacing w:line="240" w:lineRule="auto"/>
              <w:jc w:val="both"/>
              <w:rPr>
                <w:rFonts w:ascii="Times New Roman" w:hAnsi="Times New Roman" w:cs="Times New Roman"/>
                <w:sz w:val="24"/>
                <w:szCs w:val="24"/>
              </w:rPr>
            </w:pPr>
            <w:r w:rsidRPr="00A200B9">
              <w:rPr>
                <w:rFonts w:ascii="Times New Roman" w:hAnsi="Times New Roman" w:cs="Times New Roman"/>
                <w:sz w:val="24"/>
                <w:szCs w:val="24"/>
              </w:rPr>
              <w:t>2747</w:t>
            </w:r>
          </w:p>
        </w:tc>
        <w:tc>
          <w:tcPr>
            <w:tcW w:w="1384" w:type="dxa"/>
          </w:tcPr>
          <w:p w:rsidR="00DE627A" w:rsidRPr="00A200B9" w:rsidRDefault="00DE627A" w:rsidP="00C910D5">
            <w:pPr>
              <w:autoSpaceDE w:val="0"/>
              <w:autoSpaceDN w:val="0"/>
              <w:adjustRightInd w:val="0"/>
              <w:spacing w:line="240" w:lineRule="auto"/>
              <w:jc w:val="both"/>
              <w:rPr>
                <w:rFonts w:ascii="Times New Roman" w:hAnsi="Times New Roman" w:cs="Times New Roman"/>
                <w:sz w:val="24"/>
                <w:szCs w:val="24"/>
              </w:rPr>
            </w:pPr>
            <w:r w:rsidRPr="00A200B9">
              <w:rPr>
                <w:rFonts w:ascii="Times New Roman" w:hAnsi="Times New Roman" w:cs="Times New Roman"/>
                <w:sz w:val="24"/>
                <w:szCs w:val="24"/>
              </w:rPr>
              <w:t>2643</w:t>
            </w:r>
          </w:p>
        </w:tc>
        <w:tc>
          <w:tcPr>
            <w:tcW w:w="1394" w:type="dxa"/>
          </w:tcPr>
          <w:p w:rsidR="00DE627A" w:rsidRPr="00A200B9" w:rsidRDefault="00DE627A" w:rsidP="00C910D5">
            <w:pPr>
              <w:autoSpaceDE w:val="0"/>
              <w:autoSpaceDN w:val="0"/>
              <w:adjustRightInd w:val="0"/>
              <w:spacing w:line="240" w:lineRule="auto"/>
              <w:jc w:val="both"/>
              <w:rPr>
                <w:rFonts w:ascii="Times New Roman" w:hAnsi="Times New Roman" w:cs="Times New Roman"/>
                <w:sz w:val="24"/>
                <w:szCs w:val="24"/>
              </w:rPr>
            </w:pPr>
            <w:r w:rsidRPr="00A200B9">
              <w:rPr>
                <w:rFonts w:ascii="Times New Roman" w:hAnsi="Times New Roman" w:cs="Times New Roman"/>
                <w:sz w:val="24"/>
                <w:szCs w:val="24"/>
              </w:rPr>
              <w:t>2597</w:t>
            </w:r>
          </w:p>
        </w:tc>
        <w:tc>
          <w:tcPr>
            <w:tcW w:w="1339" w:type="dxa"/>
          </w:tcPr>
          <w:p w:rsidR="00DE627A" w:rsidRPr="00A200B9" w:rsidRDefault="00DE627A" w:rsidP="00C910D5">
            <w:pPr>
              <w:autoSpaceDE w:val="0"/>
              <w:autoSpaceDN w:val="0"/>
              <w:adjustRightInd w:val="0"/>
              <w:spacing w:line="240" w:lineRule="auto"/>
              <w:jc w:val="both"/>
              <w:rPr>
                <w:rFonts w:ascii="Times New Roman" w:hAnsi="Times New Roman" w:cs="Times New Roman"/>
                <w:sz w:val="24"/>
                <w:szCs w:val="24"/>
              </w:rPr>
            </w:pPr>
            <w:r w:rsidRPr="00A200B9">
              <w:rPr>
                <w:rFonts w:ascii="Times New Roman" w:hAnsi="Times New Roman" w:cs="Times New Roman"/>
                <w:sz w:val="24"/>
                <w:szCs w:val="24"/>
              </w:rPr>
              <w:t>11030</w:t>
            </w:r>
          </w:p>
        </w:tc>
      </w:tr>
      <w:tr w:rsidR="00DE627A" w:rsidRPr="00A200B9" w:rsidTr="00054B3C">
        <w:tc>
          <w:tcPr>
            <w:tcW w:w="2807" w:type="dxa"/>
          </w:tcPr>
          <w:p w:rsidR="00DE627A" w:rsidRPr="00A200B9" w:rsidRDefault="00DE627A" w:rsidP="00C910D5">
            <w:pPr>
              <w:autoSpaceDE w:val="0"/>
              <w:autoSpaceDN w:val="0"/>
              <w:adjustRightInd w:val="0"/>
              <w:spacing w:line="240" w:lineRule="auto"/>
              <w:jc w:val="both"/>
              <w:rPr>
                <w:rFonts w:ascii="Times New Roman" w:hAnsi="Times New Roman" w:cs="Times New Roman"/>
                <w:sz w:val="24"/>
                <w:szCs w:val="24"/>
              </w:rPr>
            </w:pPr>
            <w:r w:rsidRPr="00A200B9">
              <w:rPr>
                <w:rFonts w:ascii="Times New Roman" w:hAnsi="Times New Roman" w:cs="Times New Roman"/>
                <w:sz w:val="24"/>
                <w:szCs w:val="24"/>
              </w:rPr>
              <w:t>ROR</w:t>
            </w:r>
          </w:p>
        </w:tc>
        <w:tc>
          <w:tcPr>
            <w:tcW w:w="1311" w:type="dxa"/>
          </w:tcPr>
          <w:p w:rsidR="00DE627A" w:rsidRPr="00A200B9" w:rsidRDefault="00DE627A" w:rsidP="00C910D5">
            <w:pPr>
              <w:autoSpaceDE w:val="0"/>
              <w:autoSpaceDN w:val="0"/>
              <w:adjustRightInd w:val="0"/>
              <w:spacing w:line="240" w:lineRule="auto"/>
              <w:jc w:val="both"/>
              <w:rPr>
                <w:rFonts w:ascii="Times New Roman" w:hAnsi="Times New Roman" w:cs="Times New Roman"/>
                <w:sz w:val="24"/>
                <w:szCs w:val="24"/>
              </w:rPr>
            </w:pPr>
            <w:r w:rsidRPr="00A200B9">
              <w:rPr>
                <w:rFonts w:ascii="Times New Roman" w:hAnsi="Times New Roman" w:cs="Times New Roman"/>
                <w:sz w:val="24"/>
                <w:szCs w:val="24"/>
              </w:rPr>
              <w:t>1742</w:t>
            </w:r>
          </w:p>
        </w:tc>
        <w:tc>
          <w:tcPr>
            <w:tcW w:w="1341" w:type="dxa"/>
          </w:tcPr>
          <w:p w:rsidR="00DE627A" w:rsidRPr="00A200B9" w:rsidRDefault="00DE627A" w:rsidP="00C910D5">
            <w:pPr>
              <w:autoSpaceDE w:val="0"/>
              <w:autoSpaceDN w:val="0"/>
              <w:adjustRightInd w:val="0"/>
              <w:spacing w:line="240" w:lineRule="auto"/>
              <w:jc w:val="both"/>
              <w:rPr>
                <w:rFonts w:ascii="Times New Roman" w:hAnsi="Times New Roman" w:cs="Times New Roman"/>
                <w:sz w:val="24"/>
                <w:szCs w:val="24"/>
              </w:rPr>
            </w:pPr>
            <w:r w:rsidRPr="00A200B9">
              <w:rPr>
                <w:rFonts w:ascii="Times New Roman" w:hAnsi="Times New Roman" w:cs="Times New Roman"/>
                <w:sz w:val="24"/>
                <w:szCs w:val="24"/>
              </w:rPr>
              <w:t>1761</w:t>
            </w:r>
          </w:p>
        </w:tc>
        <w:tc>
          <w:tcPr>
            <w:tcW w:w="1384" w:type="dxa"/>
          </w:tcPr>
          <w:p w:rsidR="00DE627A" w:rsidRPr="00A200B9" w:rsidRDefault="00DE627A" w:rsidP="00C910D5">
            <w:pPr>
              <w:autoSpaceDE w:val="0"/>
              <w:autoSpaceDN w:val="0"/>
              <w:adjustRightInd w:val="0"/>
              <w:spacing w:line="240" w:lineRule="auto"/>
              <w:jc w:val="both"/>
              <w:rPr>
                <w:rFonts w:ascii="Times New Roman" w:hAnsi="Times New Roman" w:cs="Times New Roman"/>
                <w:sz w:val="24"/>
                <w:szCs w:val="24"/>
              </w:rPr>
            </w:pPr>
            <w:r w:rsidRPr="00A200B9">
              <w:rPr>
                <w:rFonts w:ascii="Times New Roman" w:hAnsi="Times New Roman" w:cs="Times New Roman"/>
                <w:sz w:val="24"/>
                <w:szCs w:val="24"/>
              </w:rPr>
              <w:t>2256</w:t>
            </w:r>
          </w:p>
        </w:tc>
        <w:tc>
          <w:tcPr>
            <w:tcW w:w="1394" w:type="dxa"/>
          </w:tcPr>
          <w:p w:rsidR="00DE627A" w:rsidRPr="00A200B9" w:rsidRDefault="00DE627A" w:rsidP="00C910D5">
            <w:pPr>
              <w:autoSpaceDE w:val="0"/>
              <w:autoSpaceDN w:val="0"/>
              <w:adjustRightInd w:val="0"/>
              <w:spacing w:line="240" w:lineRule="auto"/>
              <w:jc w:val="both"/>
              <w:rPr>
                <w:rFonts w:ascii="Times New Roman" w:hAnsi="Times New Roman" w:cs="Times New Roman"/>
                <w:sz w:val="24"/>
                <w:szCs w:val="24"/>
              </w:rPr>
            </w:pPr>
            <w:r w:rsidRPr="00A200B9">
              <w:rPr>
                <w:rFonts w:ascii="Times New Roman" w:hAnsi="Times New Roman" w:cs="Times New Roman"/>
                <w:sz w:val="24"/>
                <w:szCs w:val="24"/>
              </w:rPr>
              <w:t>964</w:t>
            </w:r>
          </w:p>
        </w:tc>
        <w:tc>
          <w:tcPr>
            <w:tcW w:w="1339" w:type="dxa"/>
          </w:tcPr>
          <w:p w:rsidR="00DE627A" w:rsidRPr="00A200B9" w:rsidRDefault="00DE627A" w:rsidP="00C910D5">
            <w:pPr>
              <w:autoSpaceDE w:val="0"/>
              <w:autoSpaceDN w:val="0"/>
              <w:adjustRightInd w:val="0"/>
              <w:spacing w:line="240" w:lineRule="auto"/>
              <w:jc w:val="both"/>
              <w:rPr>
                <w:rFonts w:ascii="Times New Roman" w:hAnsi="Times New Roman" w:cs="Times New Roman"/>
                <w:sz w:val="24"/>
                <w:szCs w:val="24"/>
              </w:rPr>
            </w:pPr>
            <w:r w:rsidRPr="00A200B9">
              <w:rPr>
                <w:rFonts w:ascii="Times New Roman" w:hAnsi="Times New Roman" w:cs="Times New Roman"/>
                <w:sz w:val="24"/>
                <w:szCs w:val="24"/>
              </w:rPr>
              <w:t>6723</w:t>
            </w:r>
          </w:p>
        </w:tc>
      </w:tr>
      <w:tr w:rsidR="00DE627A" w:rsidRPr="00A200B9" w:rsidTr="00054B3C">
        <w:tc>
          <w:tcPr>
            <w:tcW w:w="2807" w:type="dxa"/>
          </w:tcPr>
          <w:p w:rsidR="00DE627A" w:rsidRPr="00A200B9" w:rsidRDefault="00DE627A" w:rsidP="00C910D5">
            <w:pPr>
              <w:autoSpaceDE w:val="0"/>
              <w:autoSpaceDN w:val="0"/>
              <w:adjustRightInd w:val="0"/>
              <w:spacing w:line="240" w:lineRule="auto"/>
              <w:jc w:val="both"/>
              <w:rPr>
                <w:rFonts w:ascii="Times New Roman" w:hAnsi="Times New Roman" w:cs="Times New Roman"/>
                <w:sz w:val="24"/>
                <w:szCs w:val="24"/>
              </w:rPr>
            </w:pPr>
            <w:r w:rsidRPr="00A200B9">
              <w:rPr>
                <w:rFonts w:ascii="Times New Roman" w:hAnsi="Times New Roman" w:cs="Times New Roman"/>
                <w:sz w:val="24"/>
                <w:szCs w:val="24"/>
              </w:rPr>
              <w:t>DTPa-VPI</w:t>
            </w:r>
          </w:p>
        </w:tc>
        <w:tc>
          <w:tcPr>
            <w:tcW w:w="1311" w:type="dxa"/>
          </w:tcPr>
          <w:p w:rsidR="00DE627A" w:rsidRPr="00A200B9" w:rsidRDefault="00DE627A" w:rsidP="00C910D5">
            <w:pPr>
              <w:autoSpaceDE w:val="0"/>
              <w:autoSpaceDN w:val="0"/>
              <w:adjustRightInd w:val="0"/>
              <w:spacing w:line="240" w:lineRule="auto"/>
              <w:jc w:val="both"/>
              <w:rPr>
                <w:rFonts w:ascii="Times New Roman" w:hAnsi="Times New Roman" w:cs="Times New Roman"/>
                <w:sz w:val="24"/>
                <w:szCs w:val="24"/>
              </w:rPr>
            </w:pPr>
            <w:r w:rsidRPr="00A200B9">
              <w:rPr>
                <w:rFonts w:ascii="Times New Roman" w:hAnsi="Times New Roman" w:cs="Times New Roman"/>
                <w:sz w:val="24"/>
                <w:szCs w:val="24"/>
              </w:rPr>
              <w:t>616</w:t>
            </w:r>
          </w:p>
        </w:tc>
        <w:tc>
          <w:tcPr>
            <w:tcW w:w="1341" w:type="dxa"/>
          </w:tcPr>
          <w:p w:rsidR="00DE627A" w:rsidRPr="00A200B9" w:rsidRDefault="00DE627A" w:rsidP="00C910D5">
            <w:pPr>
              <w:autoSpaceDE w:val="0"/>
              <w:autoSpaceDN w:val="0"/>
              <w:adjustRightInd w:val="0"/>
              <w:spacing w:line="240" w:lineRule="auto"/>
              <w:jc w:val="both"/>
              <w:rPr>
                <w:rFonts w:ascii="Times New Roman" w:hAnsi="Times New Roman" w:cs="Times New Roman"/>
                <w:sz w:val="24"/>
                <w:szCs w:val="24"/>
              </w:rPr>
            </w:pPr>
            <w:r w:rsidRPr="00A200B9">
              <w:rPr>
                <w:rFonts w:ascii="Times New Roman" w:hAnsi="Times New Roman" w:cs="Times New Roman"/>
                <w:sz w:val="24"/>
                <w:szCs w:val="24"/>
              </w:rPr>
              <w:t>830</w:t>
            </w:r>
          </w:p>
        </w:tc>
        <w:tc>
          <w:tcPr>
            <w:tcW w:w="1384" w:type="dxa"/>
          </w:tcPr>
          <w:p w:rsidR="00DE627A" w:rsidRPr="00A200B9" w:rsidRDefault="00DE627A" w:rsidP="00C910D5">
            <w:pPr>
              <w:autoSpaceDE w:val="0"/>
              <w:autoSpaceDN w:val="0"/>
              <w:adjustRightInd w:val="0"/>
              <w:spacing w:line="240" w:lineRule="auto"/>
              <w:jc w:val="both"/>
              <w:rPr>
                <w:rFonts w:ascii="Times New Roman" w:hAnsi="Times New Roman" w:cs="Times New Roman"/>
                <w:sz w:val="24"/>
                <w:szCs w:val="24"/>
              </w:rPr>
            </w:pPr>
            <w:r w:rsidRPr="00A200B9">
              <w:rPr>
                <w:rFonts w:ascii="Times New Roman" w:hAnsi="Times New Roman" w:cs="Times New Roman"/>
                <w:sz w:val="24"/>
                <w:szCs w:val="24"/>
              </w:rPr>
              <w:t>1179</w:t>
            </w:r>
          </w:p>
        </w:tc>
        <w:tc>
          <w:tcPr>
            <w:tcW w:w="1394" w:type="dxa"/>
          </w:tcPr>
          <w:p w:rsidR="00DE627A" w:rsidRPr="00A200B9" w:rsidRDefault="00DE627A" w:rsidP="00C910D5">
            <w:pPr>
              <w:autoSpaceDE w:val="0"/>
              <w:autoSpaceDN w:val="0"/>
              <w:adjustRightInd w:val="0"/>
              <w:spacing w:line="240" w:lineRule="auto"/>
              <w:jc w:val="both"/>
              <w:rPr>
                <w:rFonts w:ascii="Times New Roman" w:hAnsi="Times New Roman" w:cs="Times New Roman"/>
                <w:sz w:val="24"/>
                <w:szCs w:val="24"/>
              </w:rPr>
            </w:pPr>
            <w:r w:rsidRPr="00A200B9">
              <w:rPr>
                <w:rFonts w:ascii="Times New Roman" w:hAnsi="Times New Roman" w:cs="Times New Roman"/>
                <w:sz w:val="24"/>
                <w:szCs w:val="24"/>
              </w:rPr>
              <w:t>252</w:t>
            </w:r>
          </w:p>
        </w:tc>
        <w:tc>
          <w:tcPr>
            <w:tcW w:w="1339" w:type="dxa"/>
          </w:tcPr>
          <w:p w:rsidR="00DE627A" w:rsidRPr="00A200B9" w:rsidRDefault="00DE627A" w:rsidP="00C910D5">
            <w:pPr>
              <w:autoSpaceDE w:val="0"/>
              <w:autoSpaceDN w:val="0"/>
              <w:adjustRightInd w:val="0"/>
              <w:spacing w:line="240" w:lineRule="auto"/>
              <w:jc w:val="both"/>
              <w:rPr>
                <w:rFonts w:ascii="Times New Roman" w:hAnsi="Times New Roman" w:cs="Times New Roman"/>
                <w:sz w:val="24"/>
                <w:szCs w:val="24"/>
              </w:rPr>
            </w:pPr>
            <w:r w:rsidRPr="00A200B9">
              <w:rPr>
                <w:rFonts w:ascii="Times New Roman" w:hAnsi="Times New Roman" w:cs="Times New Roman"/>
                <w:sz w:val="24"/>
                <w:szCs w:val="24"/>
              </w:rPr>
              <w:t>2877</w:t>
            </w:r>
          </w:p>
        </w:tc>
      </w:tr>
      <w:tr w:rsidR="00DE627A" w:rsidRPr="00A200B9" w:rsidTr="00054B3C">
        <w:tc>
          <w:tcPr>
            <w:tcW w:w="2807" w:type="dxa"/>
          </w:tcPr>
          <w:p w:rsidR="00DE627A" w:rsidRPr="00A200B9" w:rsidRDefault="00DE627A" w:rsidP="00C910D5">
            <w:pPr>
              <w:autoSpaceDE w:val="0"/>
              <w:autoSpaceDN w:val="0"/>
              <w:adjustRightInd w:val="0"/>
              <w:spacing w:line="240" w:lineRule="auto"/>
              <w:jc w:val="both"/>
              <w:rPr>
                <w:rFonts w:ascii="Times New Roman" w:hAnsi="Times New Roman" w:cs="Times New Roman"/>
                <w:sz w:val="24"/>
                <w:szCs w:val="24"/>
              </w:rPr>
            </w:pPr>
            <w:r w:rsidRPr="00A200B9">
              <w:rPr>
                <w:rFonts w:ascii="Times New Roman" w:hAnsi="Times New Roman" w:cs="Times New Roman"/>
                <w:sz w:val="24"/>
                <w:szCs w:val="24"/>
              </w:rPr>
              <w:t>dT</w:t>
            </w:r>
          </w:p>
        </w:tc>
        <w:tc>
          <w:tcPr>
            <w:tcW w:w="1311" w:type="dxa"/>
          </w:tcPr>
          <w:p w:rsidR="00DE627A" w:rsidRPr="00A200B9" w:rsidRDefault="00DE627A" w:rsidP="00C910D5">
            <w:pPr>
              <w:autoSpaceDE w:val="0"/>
              <w:autoSpaceDN w:val="0"/>
              <w:adjustRightInd w:val="0"/>
              <w:spacing w:line="240" w:lineRule="auto"/>
              <w:jc w:val="both"/>
              <w:rPr>
                <w:rFonts w:ascii="Times New Roman" w:hAnsi="Times New Roman" w:cs="Times New Roman"/>
                <w:sz w:val="24"/>
                <w:szCs w:val="24"/>
              </w:rPr>
            </w:pPr>
            <w:r w:rsidRPr="00A200B9">
              <w:rPr>
                <w:rFonts w:ascii="Times New Roman" w:hAnsi="Times New Roman" w:cs="Times New Roman"/>
                <w:sz w:val="24"/>
                <w:szCs w:val="24"/>
              </w:rPr>
              <w:t>649</w:t>
            </w:r>
          </w:p>
        </w:tc>
        <w:tc>
          <w:tcPr>
            <w:tcW w:w="1341" w:type="dxa"/>
          </w:tcPr>
          <w:p w:rsidR="00DE627A" w:rsidRPr="00A200B9" w:rsidRDefault="00DE627A" w:rsidP="00C910D5">
            <w:pPr>
              <w:autoSpaceDE w:val="0"/>
              <w:autoSpaceDN w:val="0"/>
              <w:adjustRightInd w:val="0"/>
              <w:spacing w:line="240" w:lineRule="auto"/>
              <w:jc w:val="both"/>
              <w:rPr>
                <w:rFonts w:ascii="Times New Roman" w:hAnsi="Times New Roman" w:cs="Times New Roman"/>
                <w:sz w:val="24"/>
                <w:szCs w:val="24"/>
              </w:rPr>
            </w:pPr>
            <w:r w:rsidRPr="00A200B9">
              <w:rPr>
                <w:rFonts w:ascii="Times New Roman" w:hAnsi="Times New Roman" w:cs="Times New Roman"/>
                <w:sz w:val="24"/>
                <w:szCs w:val="24"/>
              </w:rPr>
              <w:t>1018</w:t>
            </w:r>
          </w:p>
        </w:tc>
        <w:tc>
          <w:tcPr>
            <w:tcW w:w="1384" w:type="dxa"/>
          </w:tcPr>
          <w:p w:rsidR="00DE627A" w:rsidRPr="00A200B9" w:rsidRDefault="00DE627A" w:rsidP="00C910D5">
            <w:pPr>
              <w:autoSpaceDE w:val="0"/>
              <w:autoSpaceDN w:val="0"/>
              <w:adjustRightInd w:val="0"/>
              <w:spacing w:line="240" w:lineRule="auto"/>
              <w:jc w:val="both"/>
              <w:rPr>
                <w:rFonts w:ascii="Times New Roman" w:hAnsi="Times New Roman" w:cs="Times New Roman"/>
                <w:sz w:val="24"/>
                <w:szCs w:val="24"/>
              </w:rPr>
            </w:pPr>
            <w:r w:rsidRPr="00A200B9">
              <w:rPr>
                <w:rFonts w:ascii="Times New Roman" w:hAnsi="Times New Roman" w:cs="Times New Roman"/>
                <w:sz w:val="24"/>
                <w:szCs w:val="24"/>
              </w:rPr>
              <w:t>1340</w:t>
            </w:r>
          </w:p>
        </w:tc>
        <w:tc>
          <w:tcPr>
            <w:tcW w:w="1394" w:type="dxa"/>
          </w:tcPr>
          <w:p w:rsidR="00DE627A" w:rsidRPr="00A200B9" w:rsidRDefault="00DE627A" w:rsidP="00C910D5">
            <w:pPr>
              <w:autoSpaceDE w:val="0"/>
              <w:autoSpaceDN w:val="0"/>
              <w:adjustRightInd w:val="0"/>
              <w:spacing w:line="240" w:lineRule="auto"/>
              <w:jc w:val="both"/>
              <w:rPr>
                <w:rFonts w:ascii="Times New Roman" w:hAnsi="Times New Roman" w:cs="Times New Roman"/>
                <w:sz w:val="24"/>
                <w:szCs w:val="24"/>
              </w:rPr>
            </w:pPr>
            <w:r w:rsidRPr="00A200B9">
              <w:rPr>
                <w:rFonts w:ascii="Times New Roman" w:hAnsi="Times New Roman" w:cs="Times New Roman"/>
                <w:sz w:val="24"/>
                <w:szCs w:val="24"/>
              </w:rPr>
              <w:t>949</w:t>
            </w:r>
          </w:p>
        </w:tc>
        <w:tc>
          <w:tcPr>
            <w:tcW w:w="1339" w:type="dxa"/>
          </w:tcPr>
          <w:p w:rsidR="00DE627A" w:rsidRPr="00A200B9" w:rsidRDefault="00DE627A" w:rsidP="00C910D5">
            <w:pPr>
              <w:autoSpaceDE w:val="0"/>
              <w:autoSpaceDN w:val="0"/>
              <w:adjustRightInd w:val="0"/>
              <w:spacing w:line="240" w:lineRule="auto"/>
              <w:jc w:val="both"/>
              <w:rPr>
                <w:rFonts w:ascii="Times New Roman" w:hAnsi="Times New Roman" w:cs="Times New Roman"/>
                <w:sz w:val="24"/>
                <w:szCs w:val="24"/>
              </w:rPr>
            </w:pPr>
            <w:r w:rsidRPr="00A200B9">
              <w:rPr>
                <w:rFonts w:ascii="Times New Roman" w:hAnsi="Times New Roman" w:cs="Times New Roman"/>
                <w:sz w:val="24"/>
                <w:szCs w:val="24"/>
              </w:rPr>
              <w:t>3956</w:t>
            </w:r>
          </w:p>
        </w:tc>
      </w:tr>
      <w:tr w:rsidR="00DE627A" w:rsidRPr="00A200B9" w:rsidTr="00054B3C">
        <w:tc>
          <w:tcPr>
            <w:tcW w:w="2807" w:type="dxa"/>
          </w:tcPr>
          <w:p w:rsidR="00DE627A" w:rsidRPr="00A200B9" w:rsidRDefault="00DE627A" w:rsidP="00C910D5">
            <w:pPr>
              <w:autoSpaceDE w:val="0"/>
              <w:autoSpaceDN w:val="0"/>
              <w:adjustRightInd w:val="0"/>
              <w:spacing w:line="240" w:lineRule="auto"/>
              <w:jc w:val="both"/>
              <w:rPr>
                <w:rFonts w:ascii="Times New Roman" w:hAnsi="Times New Roman" w:cs="Times New Roman"/>
                <w:b/>
                <w:sz w:val="24"/>
                <w:szCs w:val="24"/>
              </w:rPr>
            </w:pPr>
            <w:r w:rsidRPr="00A200B9">
              <w:rPr>
                <w:rFonts w:ascii="Times New Roman" w:hAnsi="Times New Roman" w:cs="Times New Roman"/>
                <w:b/>
                <w:sz w:val="24"/>
                <w:szCs w:val="24"/>
              </w:rPr>
              <w:t>TOTAL</w:t>
            </w:r>
          </w:p>
        </w:tc>
        <w:tc>
          <w:tcPr>
            <w:tcW w:w="1311" w:type="dxa"/>
          </w:tcPr>
          <w:p w:rsidR="00DE627A" w:rsidRPr="00A200B9" w:rsidRDefault="00DE627A" w:rsidP="00C910D5">
            <w:pPr>
              <w:autoSpaceDE w:val="0"/>
              <w:autoSpaceDN w:val="0"/>
              <w:adjustRightInd w:val="0"/>
              <w:spacing w:line="240" w:lineRule="auto"/>
              <w:jc w:val="both"/>
              <w:rPr>
                <w:rFonts w:ascii="Times New Roman" w:hAnsi="Times New Roman" w:cs="Times New Roman"/>
                <w:sz w:val="24"/>
                <w:szCs w:val="24"/>
              </w:rPr>
            </w:pPr>
            <w:r w:rsidRPr="00A200B9">
              <w:rPr>
                <w:rFonts w:ascii="Times New Roman" w:hAnsi="Times New Roman" w:cs="Times New Roman"/>
                <w:sz w:val="24"/>
                <w:szCs w:val="24"/>
              </w:rPr>
              <w:t>10518</w:t>
            </w:r>
          </w:p>
        </w:tc>
        <w:tc>
          <w:tcPr>
            <w:tcW w:w="1341" w:type="dxa"/>
          </w:tcPr>
          <w:p w:rsidR="00DE627A" w:rsidRPr="00A200B9" w:rsidRDefault="00DE627A" w:rsidP="00C910D5">
            <w:pPr>
              <w:autoSpaceDE w:val="0"/>
              <w:autoSpaceDN w:val="0"/>
              <w:adjustRightInd w:val="0"/>
              <w:spacing w:line="240" w:lineRule="auto"/>
              <w:jc w:val="both"/>
              <w:rPr>
                <w:rFonts w:ascii="Times New Roman" w:hAnsi="Times New Roman" w:cs="Times New Roman"/>
                <w:sz w:val="24"/>
                <w:szCs w:val="24"/>
              </w:rPr>
            </w:pPr>
            <w:r w:rsidRPr="00A200B9">
              <w:rPr>
                <w:rFonts w:ascii="Times New Roman" w:hAnsi="Times New Roman" w:cs="Times New Roman"/>
                <w:sz w:val="24"/>
                <w:szCs w:val="24"/>
              </w:rPr>
              <w:t>10320</w:t>
            </w:r>
          </w:p>
        </w:tc>
        <w:tc>
          <w:tcPr>
            <w:tcW w:w="1384" w:type="dxa"/>
          </w:tcPr>
          <w:p w:rsidR="00DE627A" w:rsidRPr="00A200B9" w:rsidRDefault="00DE627A" w:rsidP="00C910D5">
            <w:pPr>
              <w:autoSpaceDE w:val="0"/>
              <w:autoSpaceDN w:val="0"/>
              <w:adjustRightInd w:val="0"/>
              <w:spacing w:line="240" w:lineRule="auto"/>
              <w:jc w:val="both"/>
              <w:rPr>
                <w:rFonts w:ascii="Times New Roman" w:hAnsi="Times New Roman" w:cs="Times New Roman"/>
                <w:sz w:val="24"/>
                <w:szCs w:val="24"/>
              </w:rPr>
            </w:pPr>
            <w:r w:rsidRPr="00A200B9">
              <w:rPr>
                <w:rFonts w:ascii="Times New Roman" w:hAnsi="Times New Roman" w:cs="Times New Roman"/>
                <w:sz w:val="24"/>
                <w:szCs w:val="24"/>
              </w:rPr>
              <w:t>11270</w:t>
            </w:r>
          </w:p>
        </w:tc>
        <w:tc>
          <w:tcPr>
            <w:tcW w:w="1394" w:type="dxa"/>
          </w:tcPr>
          <w:p w:rsidR="00DE627A" w:rsidRPr="00A200B9" w:rsidRDefault="00DE627A" w:rsidP="00C910D5">
            <w:pPr>
              <w:autoSpaceDE w:val="0"/>
              <w:autoSpaceDN w:val="0"/>
              <w:adjustRightInd w:val="0"/>
              <w:spacing w:line="240" w:lineRule="auto"/>
              <w:jc w:val="both"/>
              <w:rPr>
                <w:rFonts w:ascii="Times New Roman" w:hAnsi="Times New Roman" w:cs="Times New Roman"/>
                <w:sz w:val="24"/>
                <w:szCs w:val="24"/>
              </w:rPr>
            </w:pPr>
            <w:r w:rsidRPr="00A200B9">
              <w:rPr>
                <w:rFonts w:ascii="Times New Roman" w:hAnsi="Times New Roman" w:cs="Times New Roman"/>
                <w:sz w:val="24"/>
                <w:szCs w:val="24"/>
              </w:rPr>
              <w:t>8634</w:t>
            </w:r>
          </w:p>
        </w:tc>
        <w:tc>
          <w:tcPr>
            <w:tcW w:w="1339" w:type="dxa"/>
          </w:tcPr>
          <w:p w:rsidR="00DE627A" w:rsidRPr="00A200B9" w:rsidRDefault="00DE627A" w:rsidP="00C910D5">
            <w:pPr>
              <w:autoSpaceDE w:val="0"/>
              <w:autoSpaceDN w:val="0"/>
              <w:adjustRightInd w:val="0"/>
              <w:spacing w:line="240" w:lineRule="auto"/>
              <w:jc w:val="both"/>
              <w:rPr>
                <w:rFonts w:ascii="Times New Roman" w:hAnsi="Times New Roman" w:cs="Times New Roman"/>
                <w:sz w:val="24"/>
                <w:szCs w:val="24"/>
              </w:rPr>
            </w:pPr>
            <w:r w:rsidRPr="00A200B9">
              <w:rPr>
                <w:rFonts w:ascii="Times New Roman" w:hAnsi="Times New Roman" w:cs="Times New Roman"/>
                <w:sz w:val="24"/>
                <w:szCs w:val="24"/>
              </w:rPr>
              <w:t>40742</w:t>
            </w:r>
          </w:p>
        </w:tc>
      </w:tr>
    </w:tbl>
    <w:p w:rsidR="00DE627A" w:rsidRPr="00A200B9" w:rsidRDefault="00DE627A" w:rsidP="00C910D5">
      <w:pPr>
        <w:autoSpaceDE w:val="0"/>
        <w:autoSpaceDN w:val="0"/>
        <w:adjustRightInd w:val="0"/>
        <w:spacing w:after="0" w:line="240" w:lineRule="auto"/>
        <w:jc w:val="both"/>
        <w:rPr>
          <w:rFonts w:ascii="Times New Roman" w:hAnsi="Times New Roman" w:cs="Times New Roman"/>
          <w:sz w:val="24"/>
          <w:szCs w:val="24"/>
        </w:rPr>
      </w:pPr>
    </w:p>
    <w:p w:rsidR="00DE627A" w:rsidRPr="00A200B9" w:rsidRDefault="00DE627A" w:rsidP="00C910D5">
      <w:pPr>
        <w:autoSpaceDE w:val="0"/>
        <w:autoSpaceDN w:val="0"/>
        <w:adjustRightInd w:val="0"/>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rPr>
        <w:t xml:space="preserve">Ancheta de acoperire vaccinala pentru copii la varsta de 18 luni (desfasurata in luna februarie 2022), arata o acoperire vaccinala minima in rural 76,88% maxima 99,00%  iar in urban minima 84,02% si maxima 99,12%. </w:t>
      </w:r>
      <w:r w:rsidRPr="00A200B9">
        <w:rPr>
          <w:rFonts w:ascii="Times New Roman" w:hAnsi="Times New Roman" w:cs="Times New Roman"/>
          <w:sz w:val="24"/>
          <w:szCs w:val="24"/>
          <w:lang w:val="pt-BR"/>
        </w:rPr>
        <w:t>Acoperirea vaccinala este mai scazuta decat tinta de referinta de 95% la unele dintre vaccinuri din urmatoarele cauze: disfuncţionalităţile in aprovizionarea cu vaccin; contraindicaţiile medicale; refuz părinţi; neprezentare; născuţi în străinătate; lipsa de implicare a medicilor de familie; campanii de dezinformare care circula pe internet privind posibile reactii adverse ale unor vaccinuri.</w:t>
      </w:r>
    </w:p>
    <w:p w:rsidR="00DE627A" w:rsidRPr="00A200B9" w:rsidRDefault="00DE627A" w:rsidP="00C910D5">
      <w:pPr>
        <w:autoSpaceDE w:val="0"/>
        <w:autoSpaceDN w:val="0"/>
        <w:adjustRightInd w:val="0"/>
        <w:spacing w:after="0" w:line="240" w:lineRule="auto"/>
        <w:ind w:firstLine="567"/>
        <w:jc w:val="both"/>
        <w:rPr>
          <w:rFonts w:ascii="Times New Roman" w:hAnsi="Times New Roman" w:cs="Times New Roman"/>
          <w:sz w:val="24"/>
          <w:szCs w:val="24"/>
          <w:lang w:val="pt-BR"/>
        </w:rPr>
      </w:pPr>
      <w:r w:rsidRPr="00A200B9">
        <w:rPr>
          <w:rFonts w:ascii="Times New Roman" w:hAnsi="Times New Roman" w:cs="Times New Roman"/>
          <w:b/>
          <w:sz w:val="24"/>
          <w:szCs w:val="24"/>
          <w:lang w:val="pt-BR"/>
        </w:rPr>
        <w:t>Pentru vaccinarea grupelor populationale la risc, au fost primite</w:t>
      </w:r>
      <w:r w:rsidRPr="00A200B9">
        <w:rPr>
          <w:rFonts w:ascii="Times New Roman" w:hAnsi="Times New Roman" w:cs="Times New Roman"/>
          <w:sz w:val="24"/>
          <w:szCs w:val="24"/>
          <w:lang w:val="pt-BR"/>
        </w:rPr>
        <w:t xml:space="preserve"> :</w:t>
      </w:r>
    </w:p>
    <w:p w:rsidR="00DE627A" w:rsidRPr="00A200B9" w:rsidRDefault="00E83529" w:rsidP="00C910D5">
      <w:pPr>
        <w:autoSpaceDE w:val="0"/>
        <w:autoSpaceDN w:val="0"/>
        <w:adjustRightInd w:val="0"/>
        <w:spacing w:after="0"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pt-BR"/>
        </w:rPr>
        <w:t>-</w:t>
      </w:r>
      <w:r w:rsidR="00DE627A" w:rsidRPr="00A200B9">
        <w:rPr>
          <w:rFonts w:ascii="Times New Roman" w:hAnsi="Times New Roman" w:cs="Times New Roman"/>
          <w:b/>
          <w:sz w:val="24"/>
          <w:szCs w:val="24"/>
          <w:lang w:val="pt-BR"/>
        </w:rPr>
        <w:t>24449</w:t>
      </w:r>
      <w:r w:rsidR="00DE627A" w:rsidRPr="00A200B9">
        <w:rPr>
          <w:rFonts w:ascii="Times New Roman" w:hAnsi="Times New Roman" w:cs="Times New Roman"/>
          <w:sz w:val="24"/>
          <w:szCs w:val="24"/>
          <w:lang w:val="pt-BR"/>
        </w:rPr>
        <w:t xml:space="preserve"> doze vaccin impotriva </w:t>
      </w:r>
      <w:r w:rsidR="00DE627A" w:rsidRPr="00A200B9">
        <w:rPr>
          <w:rFonts w:ascii="Times New Roman" w:hAnsi="Times New Roman" w:cs="Times New Roman"/>
          <w:b/>
          <w:sz w:val="24"/>
          <w:szCs w:val="24"/>
          <w:lang w:val="pt-BR"/>
        </w:rPr>
        <w:t>Covid-19</w:t>
      </w:r>
      <w:r w:rsidR="00DE627A" w:rsidRPr="00A200B9">
        <w:rPr>
          <w:rFonts w:ascii="Times New Roman" w:hAnsi="Times New Roman" w:cs="Times New Roman"/>
          <w:sz w:val="24"/>
          <w:szCs w:val="24"/>
          <w:lang w:val="pt-BR"/>
        </w:rPr>
        <w:t xml:space="preserve"> si utilizate </w:t>
      </w:r>
      <w:r w:rsidR="00DE627A" w:rsidRPr="00A200B9">
        <w:rPr>
          <w:rFonts w:ascii="Times New Roman" w:hAnsi="Times New Roman" w:cs="Times New Roman"/>
          <w:b/>
          <w:sz w:val="24"/>
          <w:szCs w:val="24"/>
          <w:lang w:val="pt-BR"/>
        </w:rPr>
        <w:t>24449</w:t>
      </w:r>
      <w:r w:rsidR="00DE627A" w:rsidRPr="00A200B9">
        <w:rPr>
          <w:rFonts w:ascii="Times New Roman" w:hAnsi="Times New Roman" w:cs="Times New Roman"/>
          <w:sz w:val="24"/>
          <w:szCs w:val="24"/>
          <w:lang w:val="pt-BR"/>
        </w:rPr>
        <w:t xml:space="preserve"> doze: (DzI=4781dz; Dz II=6120dz; Dz III=13271dz;  Dz IV=277dz)</w:t>
      </w:r>
    </w:p>
    <w:p w:rsidR="00DE627A" w:rsidRPr="00A200B9" w:rsidRDefault="00DE627A" w:rsidP="00C910D5">
      <w:pPr>
        <w:autoSpaceDE w:val="0"/>
        <w:autoSpaceDN w:val="0"/>
        <w:adjustRightInd w:val="0"/>
        <w:spacing w:after="0"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pt-BR"/>
        </w:rPr>
        <w:t>-</w:t>
      </w:r>
      <w:r w:rsidRPr="00A200B9">
        <w:rPr>
          <w:rFonts w:ascii="Times New Roman" w:hAnsi="Times New Roman" w:cs="Times New Roman"/>
          <w:b/>
          <w:sz w:val="24"/>
          <w:szCs w:val="24"/>
          <w:lang w:val="pt-BR"/>
        </w:rPr>
        <w:t>39070</w:t>
      </w:r>
      <w:r w:rsidRPr="00A200B9">
        <w:rPr>
          <w:rFonts w:ascii="Times New Roman" w:hAnsi="Times New Roman" w:cs="Times New Roman"/>
          <w:sz w:val="24"/>
          <w:szCs w:val="24"/>
          <w:lang w:val="pt-BR"/>
        </w:rPr>
        <w:t xml:space="preserve"> doze vaccin </w:t>
      </w:r>
      <w:r w:rsidRPr="00A200B9">
        <w:rPr>
          <w:rFonts w:ascii="Times New Roman" w:hAnsi="Times New Roman" w:cs="Times New Roman"/>
          <w:b/>
          <w:sz w:val="24"/>
          <w:szCs w:val="24"/>
          <w:lang w:val="pt-BR"/>
        </w:rPr>
        <w:t xml:space="preserve">Antigripal </w:t>
      </w:r>
      <w:r w:rsidRPr="00A200B9">
        <w:rPr>
          <w:rFonts w:ascii="Times New Roman" w:hAnsi="Times New Roman" w:cs="Times New Roman"/>
          <w:sz w:val="24"/>
          <w:szCs w:val="24"/>
          <w:lang w:val="pt-BR"/>
        </w:rPr>
        <w:t xml:space="preserve">si utilizate </w:t>
      </w:r>
      <w:r w:rsidRPr="00A200B9">
        <w:rPr>
          <w:rFonts w:ascii="Times New Roman" w:hAnsi="Times New Roman" w:cs="Times New Roman"/>
          <w:b/>
          <w:sz w:val="24"/>
          <w:szCs w:val="24"/>
          <w:lang w:val="pt-BR"/>
        </w:rPr>
        <w:t>39070</w:t>
      </w:r>
      <w:r w:rsidRPr="00A200B9">
        <w:rPr>
          <w:rFonts w:ascii="Times New Roman" w:hAnsi="Times New Roman" w:cs="Times New Roman"/>
          <w:sz w:val="24"/>
          <w:szCs w:val="24"/>
          <w:lang w:val="pt-BR"/>
        </w:rPr>
        <w:t xml:space="preserve"> doze;</w:t>
      </w:r>
    </w:p>
    <w:p w:rsidR="00DE627A" w:rsidRPr="00A200B9" w:rsidRDefault="00DE627A" w:rsidP="00C910D5">
      <w:pPr>
        <w:autoSpaceDE w:val="0"/>
        <w:autoSpaceDN w:val="0"/>
        <w:adjustRightInd w:val="0"/>
        <w:spacing w:after="0"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pt-BR"/>
        </w:rPr>
        <w:t>-</w:t>
      </w:r>
      <w:r w:rsidRPr="00A200B9">
        <w:rPr>
          <w:rFonts w:ascii="Times New Roman" w:hAnsi="Times New Roman" w:cs="Times New Roman"/>
          <w:b/>
          <w:sz w:val="24"/>
          <w:szCs w:val="24"/>
          <w:lang w:val="pt-BR"/>
        </w:rPr>
        <w:t>4640</w:t>
      </w:r>
      <w:r w:rsidRPr="00A200B9">
        <w:rPr>
          <w:rFonts w:ascii="Times New Roman" w:hAnsi="Times New Roman" w:cs="Times New Roman"/>
          <w:sz w:val="24"/>
          <w:szCs w:val="24"/>
          <w:lang w:val="pt-BR"/>
        </w:rPr>
        <w:t xml:space="preserve"> doze vaccin </w:t>
      </w:r>
      <w:r w:rsidRPr="00A200B9">
        <w:rPr>
          <w:rFonts w:ascii="Times New Roman" w:hAnsi="Times New Roman" w:cs="Times New Roman"/>
          <w:b/>
          <w:sz w:val="24"/>
          <w:szCs w:val="24"/>
          <w:lang w:val="pt-BR"/>
        </w:rPr>
        <w:t>HPV</w:t>
      </w:r>
      <w:r w:rsidRPr="00A200B9">
        <w:rPr>
          <w:rFonts w:ascii="Times New Roman" w:hAnsi="Times New Roman" w:cs="Times New Roman"/>
          <w:sz w:val="24"/>
          <w:szCs w:val="24"/>
          <w:lang w:val="pt-BR"/>
        </w:rPr>
        <w:t xml:space="preserve"> si utilizate </w:t>
      </w:r>
      <w:r w:rsidRPr="00A200B9">
        <w:rPr>
          <w:rFonts w:ascii="Times New Roman" w:hAnsi="Times New Roman" w:cs="Times New Roman"/>
          <w:b/>
          <w:sz w:val="24"/>
          <w:szCs w:val="24"/>
          <w:lang w:val="pt-BR"/>
        </w:rPr>
        <w:t>2822</w:t>
      </w:r>
      <w:r w:rsidRPr="00A200B9">
        <w:rPr>
          <w:rFonts w:ascii="Times New Roman" w:hAnsi="Times New Roman" w:cs="Times New Roman"/>
          <w:sz w:val="24"/>
          <w:szCs w:val="24"/>
          <w:lang w:val="pt-BR"/>
        </w:rPr>
        <w:t xml:space="preserve"> doze;</w:t>
      </w:r>
    </w:p>
    <w:p w:rsidR="00DE627A" w:rsidRPr="00A200B9" w:rsidRDefault="00DE627A" w:rsidP="00C910D5">
      <w:pPr>
        <w:pStyle w:val="ListParagraph"/>
        <w:numPr>
          <w:ilvl w:val="0"/>
          <w:numId w:val="2"/>
        </w:numPr>
        <w:tabs>
          <w:tab w:val="left" w:pos="993"/>
        </w:tabs>
        <w:autoSpaceDE w:val="0"/>
        <w:autoSpaceDN w:val="0"/>
        <w:adjustRightInd w:val="0"/>
        <w:spacing w:line="240" w:lineRule="auto"/>
        <w:ind w:left="0" w:firstLine="567"/>
        <w:jc w:val="both"/>
        <w:rPr>
          <w:rFonts w:ascii="Times New Roman" w:hAnsi="Times New Roman" w:cs="Times New Roman"/>
          <w:b/>
          <w:sz w:val="24"/>
          <w:szCs w:val="24"/>
          <w:lang w:val="pt-BR"/>
        </w:rPr>
      </w:pPr>
      <w:r w:rsidRPr="00A200B9">
        <w:rPr>
          <w:rFonts w:ascii="Times New Roman" w:hAnsi="Times New Roman" w:cs="Times New Roman"/>
          <w:b/>
          <w:sz w:val="24"/>
          <w:szCs w:val="24"/>
          <w:lang w:val="pt-BR"/>
        </w:rPr>
        <w:t>Program National de Supraveghere si Control Boli transmisibile prioritare:</w:t>
      </w:r>
    </w:p>
    <w:p w:rsidR="00DE627A" w:rsidRPr="00A200B9" w:rsidRDefault="00DE627A" w:rsidP="00C910D5">
      <w:pPr>
        <w:pStyle w:val="ListParagraph"/>
        <w:autoSpaceDE w:val="0"/>
        <w:autoSpaceDN w:val="0"/>
        <w:adjustRightInd w:val="0"/>
        <w:spacing w:line="240" w:lineRule="auto"/>
        <w:ind w:left="0" w:firstLine="567"/>
        <w:jc w:val="both"/>
        <w:rPr>
          <w:rFonts w:ascii="Times New Roman" w:hAnsi="Times New Roman" w:cs="Times New Roman"/>
          <w:sz w:val="24"/>
          <w:szCs w:val="24"/>
        </w:rPr>
      </w:pPr>
      <w:r w:rsidRPr="00A200B9">
        <w:rPr>
          <w:rFonts w:ascii="Times New Roman" w:hAnsi="Times New Roman" w:cs="Times New Roman"/>
          <w:b/>
          <w:sz w:val="24"/>
          <w:szCs w:val="24"/>
          <w:u w:val="single"/>
        </w:rPr>
        <w:t xml:space="preserve">Obiectiv: </w:t>
      </w:r>
      <w:r w:rsidRPr="00A200B9">
        <w:rPr>
          <w:rFonts w:ascii="Times New Roman" w:hAnsi="Times New Roman" w:cs="Times New Roman"/>
          <w:sz w:val="24"/>
          <w:szCs w:val="24"/>
        </w:rPr>
        <w:t>Depistare precoce si asigurarea diagnosticului etiologic al bolilor transmisibile in vederea implementarii masurilor de limitare a raspandirii acestora.</w:t>
      </w:r>
    </w:p>
    <w:p w:rsidR="00DE627A" w:rsidRPr="00A200B9" w:rsidRDefault="00DE627A" w:rsidP="00C910D5">
      <w:pPr>
        <w:pStyle w:val="ListParagraph"/>
        <w:autoSpaceDE w:val="0"/>
        <w:autoSpaceDN w:val="0"/>
        <w:adjustRightInd w:val="0"/>
        <w:spacing w:after="0" w:line="240" w:lineRule="auto"/>
        <w:ind w:left="0" w:firstLine="567"/>
        <w:jc w:val="both"/>
        <w:rPr>
          <w:rFonts w:ascii="Times New Roman" w:hAnsi="Times New Roman" w:cs="Times New Roman"/>
          <w:sz w:val="24"/>
          <w:szCs w:val="24"/>
        </w:rPr>
      </w:pPr>
      <w:r w:rsidRPr="00A200B9">
        <w:rPr>
          <w:rFonts w:ascii="Times New Roman" w:hAnsi="Times New Roman" w:cs="Times New Roman"/>
          <w:sz w:val="24"/>
          <w:szCs w:val="24"/>
        </w:rPr>
        <w:t>In cursul anului 2022 au fost raportate, investigate si diagnosticate urmatoarele boli transmisibile:</w:t>
      </w:r>
    </w:p>
    <w:p w:rsidR="00DE627A" w:rsidRPr="00A200B9" w:rsidRDefault="00DE627A" w:rsidP="00C910D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00B9">
        <w:rPr>
          <w:rFonts w:ascii="Times New Roman" w:hAnsi="Times New Roman" w:cs="Times New Roman"/>
          <w:b/>
          <w:bCs/>
          <w:sz w:val="24"/>
          <w:szCs w:val="24"/>
        </w:rPr>
        <w:t>HAV tip A</w:t>
      </w:r>
      <w:r w:rsidRPr="00A200B9">
        <w:rPr>
          <w:rFonts w:ascii="Times New Roman" w:hAnsi="Times New Roman" w:cs="Times New Roman"/>
          <w:bCs/>
          <w:sz w:val="24"/>
          <w:szCs w:val="24"/>
        </w:rPr>
        <w:t xml:space="preserve">: 99 </w:t>
      </w:r>
      <w:r w:rsidRPr="00A200B9">
        <w:rPr>
          <w:rFonts w:ascii="Times New Roman" w:hAnsi="Times New Roman" w:cs="Times New Roman"/>
          <w:sz w:val="24"/>
          <w:szCs w:val="24"/>
        </w:rPr>
        <w:t>cazuri;</w:t>
      </w:r>
      <w:r w:rsidRPr="00A200B9">
        <w:rPr>
          <w:rFonts w:ascii="Times New Roman" w:hAnsi="Times New Roman" w:cs="Times New Roman"/>
          <w:bCs/>
          <w:sz w:val="24"/>
          <w:szCs w:val="24"/>
        </w:rPr>
        <w:t xml:space="preserve"> </w:t>
      </w:r>
      <w:r w:rsidRPr="00A200B9">
        <w:rPr>
          <w:rFonts w:ascii="Times New Roman" w:hAnsi="Times New Roman" w:cs="Times New Roman"/>
          <w:b/>
          <w:bCs/>
          <w:sz w:val="24"/>
          <w:szCs w:val="24"/>
        </w:rPr>
        <w:t>BDA</w:t>
      </w:r>
      <w:r w:rsidRPr="00A200B9">
        <w:rPr>
          <w:rFonts w:ascii="Times New Roman" w:hAnsi="Times New Roman" w:cs="Times New Roman"/>
          <w:sz w:val="24"/>
          <w:szCs w:val="24"/>
        </w:rPr>
        <w:t xml:space="preserve">: 708  cazuri; </w:t>
      </w:r>
      <w:r w:rsidRPr="00A200B9">
        <w:rPr>
          <w:rFonts w:ascii="Times New Roman" w:hAnsi="Times New Roman" w:cs="Times New Roman"/>
          <w:b/>
          <w:sz w:val="24"/>
          <w:szCs w:val="24"/>
        </w:rPr>
        <w:t>Enterite cu Rotav</w:t>
      </w:r>
      <w:r w:rsidRPr="00A200B9">
        <w:rPr>
          <w:rFonts w:ascii="Times New Roman" w:hAnsi="Times New Roman" w:cs="Times New Roman"/>
          <w:sz w:val="24"/>
          <w:szCs w:val="24"/>
        </w:rPr>
        <w:t xml:space="preserve">irus: 84 cazuri; </w:t>
      </w:r>
      <w:r w:rsidRPr="00A200B9">
        <w:rPr>
          <w:rFonts w:ascii="Times New Roman" w:hAnsi="Times New Roman" w:cs="Times New Roman"/>
          <w:b/>
          <w:bCs/>
          <w:sz w:val="24"/>
          <w:szCs w:val="24"/>
        </w:rPr>
        <w:t>IACRS</w:t>
      </w:r>
      <w:r w:rsidRPr="00A200B9">
        <w:rPr>
          <w:rFonts w:ascii="Times New Roman" w:hAnsi="Times New Roman" w:cs="Times New Roman"/>
          <w:sz w:val="24"/>
          <w:szCs w:val="24"/>
        </w:rPr>
        <w:t xml:space="preserve">: 24805 cazuri;  </w:t>
      </w:r>
      <w:r w:rsidRPr="00A200B9">
        <w:rPr>
          <w:rFonts w:ascii="Times New Roman" w:hAnsi="Times New Roman" w:cs="Times New Roman"/>
          <w:b/>
          <w:bCs/>
          <w:sz w:val="24"/>
          <w:szCs w:val="24"/>
        </w:rPr>
        <w:t>Pneumonii</w:t>
      </w:r>
      <w:r w:rsidRPr="00A200B9">
        <w:rPr>
          <w:rFonts w:ascii="Times New Roman" w:hAnsi="Times New Roman" w:cs="Times New Roman"/>
          <w:sz w:val="24"/>
          <w:szCs w:val="24"/>
        </w:rPr>
        <w:t xml:space="preserve">: 3326 cazuri;  </w:t>
      </w:r>
      <w:r w:rsidRPr="00A200B9">
        <w:rPr>
          <w:rFonts w:ascii="Times New Roman" w:hAnsi="Times New Roman" w:cs="Times New Roman"/>
          <w:b/>
          <w:bCs/>
          <w:sz w:val="24"/>
          <w:szCs w:val="24"/>
        </w:rPr>
        <w:t>Varicela</w:t>
      </w:r>
      <w:r w:rsidRPr="00A200B9">
        <w:rPr>
          <w:rFonts w:ascii="Times New Roman" w:hAnsi="Times New Roman" w:cs="Times New Roman"/>
          <w:b/>
          <w:sz w:val="24"/>
          <w:szCs w:val="24"/>
        </w:rPr>
        <w:t>:</w:t>
      </w:r>
      <w:r w:rsidRPr="00A200B9">
        <w:rPr>
          <w:rFonts w:ascii="Times New Roman" w:hAnsi="Times New Roman" w:cs="Times New Roman"/>
          <w:sz w:val="24"/>
          <w:szCs w:val="24"/>
        </w:rPr>
        <w:t xml:space="preserve"> 589 cazuri; </w:t>
      </w:r>
      <w:r w:rsidRPr="00A200B9">
        <w:rPr>
          <w:rFonts w:ascii="Times New Roman" w:hAnsi="Times New Roman" w:cs="Times New Roman"/>
          <w:b/>
          <w:bCs/>
          <w:sz w:val="24"/>
          <w:szCs w:val="24"/>
        </w:rPr>
        <w:t>Giardioza</w:t>
      </w:r>
      <w:r w:rsidRPr="00A200B9">
        <w:rPr>
          <w:rFonts w:ascii="Times New Roman" w:hAnsi="Times New Roman" w:cs="Times New Roman"/>
          <w:bCs/>
          <w:sz w:val="24"/>
          <w:szCs w:val="24"/>
        </w:rPr>
        <w:t>:</w:t>
      </w:r>
      <w:r w:rsidRPr="00A200B9">
        <w:rPr>
          <w:rFonts w:ascii="Times New Roman" w:hAnsi="Times New Roman" w:cs="Times New Roman"/>
          <w:sz w:val="24"/>
          <w:szCs w:val="24"/>
        </w:rPr>
        <w:t xml:space="preserve"> 1681 cazuri; </w:t>
      </w:r>
      <w:r w:rsidRPr="00A200B9">
        <w:rPr>
          <w:rFonts w:ascii="Times New Roman" w:hAnsi="Times New Roman" w:cs="Times New Roman"/>
          <w:bCs/>
          <w:sz w:val="24"/>
          <w:szCs w:val="24"/>
        </w:rPr>
        <w:t>Conjunctivita virala</w:t>
      </w:r>
      <w:r w:rsidRPr="00A200B9">
        <w:rPr>
          <w:rFonts w:ascii="Times New Roman" w:hAnsi="Times New Roman" w:cs="Times New Roman"/>
          <w:sz w:val="24"/>
          <w:szCs w:val="24"/>
        </w:rPr>
        <w:t xml:space="preserve">: 969 cazuri; Campylobacterioza: 3 cazuri; </w:t>
      </w:r>
      <w:r w:rsidRPr="00A200B9">
        <w:rPr>
          <w:rFonts w:ascii="Times New Roman" w:hAnsi="Times New Roman" w:cs="Times New Roman"/>
          <w:b/>
          <w:sz w:val="24"/>
          <w:szCs w:val="24"/>
        </w:rPr>
        <w:t>Angina strep</w:t>
      </w:r>
      <w:r w:rsidRPr="00A200B9">
        <w:rPr>
          <w:rFonts w:ascii="Times New Roman" w:hAnsi="Times New Roman" w:cs="Times New Roman"/>
          <w:sz w:val="24"/>
          <w:szCs w:val="24"/>
        </w:rPr>
        <w:t xml:space="preserve">tococica: 83 cazuri; </w:t>
      </w:r>
      <w:r w:rsidRPr="00A200B9">
        <w:rPr>
          <w:rFonts w:ascii="Times New Roman" w:hAnsi="Times New Roman" w:cs="Times New Roman"/>
          <w:b/>
          <w:sz w:val="24"/>
          <w:szCs w:val="24"/>
        </w:rPr>
        <w:t>Boala Lyme</w:t>
      </w:r>
      <w:r w:rsidRPr="00A200B9">
        <w:rPr>
          <w:rFonts w:ascii="Times New Roman" w:hAnsi="Times New Roman" w:cs="Times New Roman"/>
          <w:sz w:val="24"/>
          <w:szCs w:val="24"/>
        </w:rPr>
        <w:t>: 29 cazuri; Erizipel: 4 cazuri; Pneumonie cu Legionella: 3 cazuri; Meningita virala: 9 cazuri</w:t>
      </w:r>
      <w:r w:rsidRPr="00456D4A">
        <w:rPr>
          <w:rFonts w:ascii="Times New Roman" w:hAnsi="Times New Roman" w:cs="Times New Roman"/>
          <w:b/>
          <w:sz w:val="24"/>
          <w:szCs w:val="24"/>
        </w:rPr>
        <w:t>;  COVID-19</w:t>
      </w:r>
      <w:r w:rsidRPr="00A200B9">
        <w:rPr>
          <w:rFonts w:ascii="Times New Roman" w:hAnsi="Times New Roman" w:cs="Times New Roman"/>
          <w:sz w:val="24"/>
          <w:szCs w:val="24"/>
        </w:rPr>
        <w:t xml:space="preserve"> cazuri confirmate: 33362 cazuri; Mononucleoza: 6 cazuri; Meningita Bacteriana: 5 cazuri; Encefalite infectioase primare; 2 cazuri; Trichineloza: 1 caz; Infectie cu haemophilus influenza: 1 caz; HIV: 20 cazuri; Sifilis: 14 cazuri; TBC: 510 cazuri; </w:t>
      </w:r>
      <w:r w:rsidRPr="00A200B9">
        <w:rPr>
          <w:rFonts w:ascii="Times New Roman" w:hAnsi="Times New Roman" w:cs="Times New Roman"/>
          <w:b/>
          <w:sz w:val="24"/>
          <w:szCs w:val="24"/>
        </w:rPr>
        <w:t>Gripa sezoniera</w:t>
      </w:r>
      <w:r w:rsidRPr="00A200B9">
        <w:rPr>
          <w:rFonts w:ascii="Times New Roman" w:hAnsi="Times New Roman" w:cs="Times New Roman"/>
          <w:sz w:val="24"/>
          <w:szCs w:val="24"/>
        </w:rPr>
        <w:t>: 7 cazuri;</w:t>
      </w:r>
    </w:p>
    <w:p w:rsidR="00DE627A" w:rsidRPr="00A200B9" w:rsidRDefault="00DE627A" w:rsidP="00C910D5">
      <w:pPr>
        <w:pStyle w:val="ListParagraph"/>
        <w:autoSpaceDE w:val="0"/>
        <w:autoSpaceDN w:val="0"/>
        <w:adjustRightInd w:val="0"/>
        <w:spacing w:line="240" w:lineRule="auto"/>
        <w:ind w:left="0" w:firstLine="567"/>
        <w:jc w:val="both"/>
        <w:rPr>
          <w:rFonts w:ascii="Times New Roman" w:hAnsi="Times New Roman" w:cs="Times New Roman"/>
          <w:sz w:val="24"/>
          <w:szCs w:val="24"/>
        </w:rPr>
      </w:pPr>
    </w:p>
    <w:p w:rsidR="00E83529" w:rsidRPr="00B71352" w:rsidRDefault="00DE627A" w:rsidP="00C910D5">
      <w:pPr>
        <w:pStyle w:val="ListParagraph"/>
        <w:numPr>
          <w:ilvl w:val="0"/>
          <w:numId w:val="2"/>
        </w:numPr>
        <w:tabs>
          <w:tab w:val="left" w:pos="993"/>
        </w:tabs>
        <w:autoSpaceDE w:val="0"/>
        <w:autoSpaceDN w:val="0"/>
        <w:adjustRightInd w:val="0"/>
        <w:spacing w:line="240" w:lineRule="auto"/>
        <w:ind w:left="0" w:firstLine="567"/>
        <w:jc w:val="both"/>
        <w:rPr>
          <w:rFonts w:ascii="Times New Roman" w:hAnsi="Times New Roman" w:cs="Times New Roman"/>
          <w:sz w:val="24"/>
          <w:szCs w:val="24"/>
        </w:rPr>
      </w:pPr>
      <w:r w:rsidRPr="00A200B9">
        <w:rPr>
          <w:rFonts w:ascii="Times New Roman" w:hAnsi="Times New Roman" w:cs="Times New Roman"/>
          <w:sz w:val="24"/>
          <w:szCs w:val="24"/>
        </w:rPr>
        <w:lastRenderedPageBreak/>
        <w:t>S-au efectuat la cererea tertilor, consultanta sau prestatii de specialitate in domeniul de competenta in 655 de unitati.</w:t>
      </w:r>
    </w:p>
    <w:tbl>
      <w:tblPr>
        <w:tblW w:w="8620" w:type="dxa"/>
        <w:tblInd w:w="93" w:type="dxa"/>
        <w:tblLook w:val="04A0" w:firstRow="1" w:lastRow="0" w:firstColumn="1" w:lastColumn="0" w:noHBand="0" w:noVBand="1"/>
      </w:tblPr>
      <w:tblGrid>
        <w:gridCol w:w="3765"/>
        <w:gridCol w:w="971"/>
        <w:gridCol w:w="971"/>
        <w:gridCol w:w="971"/>
        <w:gridCol w:w="971"/>
        <w:gridCol w:w="971"/>
      </w:tblGrid>
      <w:tr w:rsidR="00DE627A" w:rsidRPr="00A200B9" w:rsidTr="00DE627A">
        <w:trPr>
          <w:trHeight w:val="300"/>
        </w:trPr>
        <w:tc>
          <w:tcPr>
            <w:tcW w:w="8620" w:type="dxa"/>
            <w:gridSpan w:val="6"/>
            <w:vMerge w:val="restart"/>
            <w:tcBorders>
              <w:top w:val="nil"/>
              <w:left w:val="nil"/>
              <w:bottom w:val="single" w:sz="4" w:space="0" w:color="000000"/>
              <w:right w:val="nil"/>
            </w:tcBorders>
            <w:shd w:val="clear" w:color="auto" w:fill="auto"/>
            <w:vAlign w:val="center"/>
            <w:hideMark/>
          </w:tcPr>
          <w:p w:rsidR="00DE627A" w:rsidRPr="00A200B9" w:rsidRDefault="00DE627A" w:rsidP="00B71352">
            <w:pPr>
              <w:spacing w:after="0" w:line="240" w:lineRule="auto"/>
              <w:rPr>
                <w:rFonts w:ascii="Times New Roman" w:eastAsia="Times New Roman" w:hAnsi="Times New Roman" w:cs="Times New Roman"/>
                <w:b/>
                <w:bCs/>
                <w:sz w:val="24"/>
                <w:szCs w:val="24"/>
                <w:lang w:val="ro-RO" w:eastAsia="ro-RO"/>
              </w:rPr>
            </w:pPr>
            <w:r w:rsidRPr="00A200B9">
              <w:rPr>
                <w:rFonts w:ascii="Times New Roman" w:eastAsia="Times New Roman" w:hAnsi="Times New Roman" w:cs="Times New Roman"/>
                <w:b/>
                <w:bCs/>
                <w:sz w:val="24"/>
                <w:szCs w:val="24"/>
                <w:lang w:val="ro-RO" w:eastAsia="ro-RO"/>
              </w:rPr>
              <w:t xml:space="preserve">Monitorizare a infecţiilor asociate asistenţei medicale                                                                                              conform OMS 1101/2016                                                     </w:t>
            </w:r>
          </w:p>
        </w:tc>
      </w:tr>
      <w:tr w:rsidR="00DE627A" w:rsidRPr="00A200B9" w:rsidTr="00DE627A">
        <w:trPr>
          <w:trHeight w:val="480"/>
        </w:trPr>
        <w:tc>
          <w:tcPr>
            <w:tcW w:w="8620" w:type="dxa"/>
            <w:gridSpan w:val="6"/>
            <w:vMerge/>
            <w:tcBorders>
              <w:top w:val="nil"/>
              <w:left w:val="nil"/>
              <w:bottom w:val="single" w:sz="4" w:space="0" w:color="000000"/>
              <w:right w:val="nil"/>
            </w:tcBorders>
            <w:vAlign w:val="center"/>
            <w:hideMark/>
          </w:tcPr>
          <w:p w:rsidR="00DE627A" w:rsidRPr="00A200B9" w:rsidRDefault="00DE627A" w:rsidP="00C910D5">
            <w:pPr>
              <w:spacing w:after="0" w:line="240" w:lineRule="auto"/>
              <w:rPr>
                <w:rFonts w:ascii="Times New Roman" w:eastAsia="Times New Roman" w:hAnsi="Times New Roman" w:cs="Times New Roman"/>
                <w:b/>
                <w:bCs/>
                <w:sz w:val="24"/>
                <w:szCs w:val="24"/>
                <w:lang w:val="ro-RO" w:eastAsia="ro-RO"/>
              </w:rPr>
            </w:pPr>
          </w:p>
        </w:tc>
      </w:tr>
      <w:tr w:rsidR="00DE627A" w:rsidRPr="00A200B9" w:rsidTr="00DE627A">
        <w:trPr>
          <w:trHeight w:val="660"/>
        </w:trPr>
        <w:tc>
          <w:tcPr>
            <w:tcW w:w="3765" w:type="dxa"/>
            <w:tcBorders>
              <w:top w:val="nil"/>
              <w:left w:val="single" w:sz="4" w:space="0" w:color="auto"/>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center"/>
              <w:rPr>
                <w:rFonts w:ascii="Times New Roman" w:eastAsia="Times New Roman" w:hAnsi="Times New Roman" w:cs="Times New Roman"/>
                <w:b/>
                <w:bCs/>
                <w:sz w:val="24"/>
                <w:szCs w:val="24"/>
                <w:lang w:val="ro-RO" w:eastAsia="ro-RO"/>
              </w:rPr>
            </w:pPr>
            <w:r w:rsidRPr="00A200B9">
              <w:rPr>
                <w:rFonts w:ascii="Times New Roman" w:eastAsia="Times New Roman" w:hAnsi="Times New Roman" w:cs="Times New Roman"/>
                <w:b/>
                <w:bCs/>
                <w:sz w:val="24"/>
                <w:szCs w:val="24"/>
                <w:lang w:val="ro-RO" w:eastAsia="ro-RO"/>
              </w:rPr>
              <w:t>SPITALUL</w:t>
            </w:r>
          </w:p>
        </w:tc>
        <w:tc>
          <w:tcPr>
            <w:tcW w:w="4855" w:type="dxa"/>
            <w:gridSpan w:val="5"/>
            <w:tcBorders>
              <w:top w:val="single" w:sz="4" w:space="0" w:color="auto"/>
              <w:left w:val="nil"/>
              <w:bottom w:val="single" w:sz="4" w:space="0" w:color="auto"/>
              <w:right w:val="single" w:sz="4" w:space="0" w:color="000000"/>
            </w:tcBorders>
            <w:shd w:val="clear" w:color="auto" w:fill="auto"/>
            <w:vAlign w:val="bottom"/>
            <w:hideMark/>
          </w:tcPr>
          <w:p w:rsidR="00DE627A" w:rsidRPr="00A200B9" w:rsidRDefault="00DE627A" w:rsidP="00C910D5">
            <w:pPr>
              <w:spacing w:after="0" w:line="240" w:lineRule="auto"/>
              <w:jc w:val="center"/>
              <w:rPr>
                <w:rFonts w:ascii="Times New Roman" w:eastAsia="Times New Roman" w:hAnsi="Times New Roman" w:cs="Times New Roman"/>
                <w:b/>
                <w:bCs/>
                <w:sz w:val="24"/>
                <w:szCs w:val="24"/>
                <w:lang w:val="ro-RO" w:eastAsia="ro-RO"/>
              </w:rPr>
            </w:pPr>
            <w:r w:rsidRPr="00A200B9">
              <w:rPr>
                <w:rFonts w:ascii="Times New Roman" w:eastAsia="Times New Roman" w:hAnsi="Times New Roman" w:cs="Times New Roman"/>
                <w:b/>
                <w:bCs/>
                <w:sz w:val="24"/>
                <w:szCs w:val="24"/>
                <w:lang w:val="ro-RO" w:eastAsia="ro-RO"/>
              </w:rPr>
              <w:t>NUMĂR INFECȚII ASOCIATE ASISTENȚEI MEDICALE RAPORTATE ÎN ANUL 2022</w:t>
            </w:r>
          </w:p>
        </w:tc>
      </w:tr>
      <w:tr w:rsidR="00DE627A" w:rsidRPr="00A200B9" w:rsidTr="00DE627A">
        <w:trPr>
          <w:trHeight w:val="300"/>
        </w:trPr>
        <w:tc>
          <w:tcPr>
            <w:tcW w:w="3765" w:type="dxa"/>
            <w:tcBorders>
              <w:top w:val="nil"/>
              <w:left w:val="single" w:sz="4" w:space="0" w:color="auto"/>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 </w:t>
            </w:r>
          </w:p>
        </w:tc>
        <w:tc>
          <w:tcPr>
            <w:tcW w:w="971" w:type="dxa"/>
            <w:tcBorders>
              <w:top w:val="nil"/>
              <w:left w:val="nil"/>
              <w:bottom w:val="single" w:sz="4" w:space="0" w:color="auto"/>
              <w:right w:val="single" w:sz="4" w:space="0" w:color="auto"/>
            </w:tcBorders>
            <w:shd w:val="clear" w:color="auto" w:fill="auto"/>
            <w:vAlign w:val="bottom"/>
            <w:hideMark/>
          </w:tcPr>
          <w:p w:rsidR="00DE627A" w:rsidRPr="00A200B9" w:rsidRDefault="00DE627A" w:rsidP="00C910D5">
            <w:pPr>
              <w:spacing w:after="0" w:line="240" w:lineRule="auto"/>
              <w:jc w:val="center"/>
              <w:rPr>
                <w:rFonts w:ascii="Times New Roman" w:eastAsia="Times New Roman" w:hAnsi="Times New Roman" w:cs="Times New Roman"/>
                <w:b/>
                <w:bCs/>
                <w:sz w:val="24"/>
                <w:szCs w:val="24"/>
                <w:lang w:val="ro-RO" w:eastAsia="ro-RO"/>
              </w:rPr>
            </w:pPr>
            <w:r w:rsidRPr="00A200B9">
              <w:rPr>
                <w:rFonts w:ascii="Times New Roman" w:eastAsia="Times New Roman" w:hAnsi="Times New Roman" w:cs="Times New Roman"/>
                <w:b/>
                <w:bCs/>
                <w:sz w:val="24"/>
                <w:szCs w:val="24"/>
                <w:lang w:val="ro-RO" w:eastAsia="ro-RO"/>
              </w:rPr>
              <w:t>Trim. I</w:t>
            </w:r>
          </w:p>
        </w:tc>
        <w:tc>
          <w:tcPr>
            <w:tcW w:w="971" w:type="dxa"/>
            <w:tcBorders>
              <w:top w:val="nil"/>
              <w:left w:val="nil"/>
              <w:bottom w:val="single" w:sz="4" w:space="0" w:color="auto"/>
              <w:right w:val="single" w:sz="4" w:space="0" w:color="auto"/>
            </w:tcBorders>
            <w:shd w:val="clear" w:color="auto" w:fill="auto"/>
            <w:vAlign w:val="bottom"/>
            <w:hideMark/>
          </w:tcPr>
          <w:p w:rsidR="00DE627A" w:rsidRPr="00A200B9" w:rsidRDefault="00DE627A" w:rsidP="00C910D5">
            <w:pPr>
              <w:spacing w:after="0" w:line="240" w:lineRule="auto"/>
              <w:jc w:val="center"/>
              <w:rPr>
                <w:rFonts w:ascii="Times New Roman" w:eastAsia="Times New Roman" w:hAnsi="Times New Roman" w:cs="Times New Roman"/>
                <w:b/>
                <w:bCs/>
                <w:sz w:val="24"/>
                <w:szCs w:val="24"/>
                <w:lang w:val="ro-RO" w:eastAsia="ro-RO"/>
              </w:rPr>
            </w:pPr>
            <w:r w:rsidRPr="00A200B9">
              <w:rPr>
                <w:rFonts w:ascii="Times New Roman" w:eastAsia="Times New Roman" w:hAnsi="Times New Roman" w:cs="Times New Roman"/>
                <w:b/>
                <w:bCs/>
                <w:sz w:val="24"/>
                <w:szCs w:val="24"/>
                <w:lang w:val="ro-RO" w:eastAsia="ro-RO"/>
              </w:rPr>
              <w:t>Trim. II</w:t>
            </w:r>
          </w:p>
        </w:tc>
        <w:tc>
          <w:tcPr>
            <w:tcW w:w="971" w:type="dxa"/>
            <w:tcBorders>
              <w:top w:val="nil"/>
              <w:left w:val="nil"/>
              <w:bottom w:val="single" w:sz="4" w:space="0" w:color="auto"/>
              <w:right w:val="single" w:sz="4" w:space="0" w:color="auto"/>
            </w:tcBorders>
            <w:shd w:val="clear" w:color="auto" w:fill="auto"/>
            <w:vAlign w:val="bottom"/>
            <w:hideMark/>
          </w:tcPr>
          <w:p w:rsidR="00DE627A" w:rsidRPr="00A200B9" w:rsidRDefault="00DE627A" w:rsidP="00C910D5">
            <w:pPr>
              <w:spacing w:after="0" w:line="240" w:lineRule="auto"/>
              <w:jc w:val="center"/>
              <w:rPr>
                <w:rFonts w:ascii="Times New Roman" w:eastAsia="Times New Roman" w:hAnsi="Times New Roman" w:cs="Times New Roman"/>
                <w:b/>
                <w:bCs/>
                <w:sz w:val="24"/>
                <w:szCs w:val="24"/>
                <w:lang w:val="ro-RO" w:eastAsia="ro-RO"/>
              </w:rPr>
            </w:pPr>
            <w:r w:rsidRPr="00A200B9">
              <w:rPr>
                <w:rFonts w:ascii="Times New Roman" w:eastAsia="Times New Roman" w:hAnsi="Times New Roman" w:cs="Times New Roman"/>
                <w:b/>
                <w:bCs/>
                <w:sz w:val="24"/>
                <w:szCs w:val="24"/>
                <w:lang w:val="ro-RO" w:eastAsia="ro-RO"/>
              </w:rPr>
              <w:t>Trim. III</w:t>
            </w:r>
          </w:p>
        </w:tc>
        <w:tc>
          <w:tcPr>
            <w:tcW w:w="971" w:type="dxa"/>
            <w:tcBorders>
              <w:top w:val="nil"/>
              <w:left w:val="nil"/>
              <w:bottom w:val="single" w:sz="4" w:space="0" w:color="auto"/>
              <w:right w:val="single" w:sz="4" w:space="0" w:color="auto"/>
            </w:tcBorders>
            <w:shd w:val="clear" w:color="auto" w:fill="auto"/>
            <w:vAlign w:val="bottom"/>
            <w:hideMark/>
          </w:tcPr>
          <w:p w:rsidR="00DE627A" w:rsidRPr="00A200B9" w:rsidRDefault="00DE627A" w:rsidP="00C910D5">
            <w:pPr>
              <w:spacing w:after="0" w:line="240" w:lineRule="auto"/>
              <w:jc w:val="center"/>
              <w:rPr>
                <w:rFonts w:ascii="Times New Roman" w:eastAsia="Times New Roman" w:hAnsi="Times New Roman" w:cs="Times New Roman"/>
                <w:b/>
                <w:bCs/>
                <w:sz w:val="24"/>
                <w:szCs w:val="24"/>
                <w:lang w:val="ro-RO" w:eastAsia="ro-RO"/>
              </w:rPr>
            </w:pPr>
            <w:r w:rsidRPr="00A200B9">
              <w:rPr>
                <w:rFonts w:ascii="Times New Roman" w:eastAsia="Times New Roman" w:hAnsi="Times New Roman" w:cs="Times New Roman"/>
                <w:b/>
                <w:bCs/>
                <w:sz w:val="24"/>
                <w:szCs w:val="24"/>
                <w:lang w:val="ro-RO" w:eastAsia="ro-RO"/>
              </w:rPr>
              <w:t>Trim. IV</w:t>
            </w:r>
          </w:p>
        </w:tc>
        <w:tc>
          <w:tcPr>
            <w:tcW w:w="971" w:type="dxa"/>
            <w:tcBorders>
              <w:top w:val="nil"/>
              <w:left w:val="nil"/>
              <w:bottom w:val="single" w:sz="4" w:space="0" w:color="auto"/>
              <w:right w:val="single" w:sz="4" w:space="0" w:color="auto"/>
            </w:tcBorders>
            <w:shd w:val="clear" w:color="auto" w:fill="auto"/>
            <w:vAlign w:val="bottom"/>
            <w:hideMark/>
          </w:tcPr>
          <w:p w:rsidR="00DE627A" w:rsidRPr="00A200B9" w:rsidRDefault="00DE627A" w:rsidP="00C910D5">
            <w:pPr>
              <w:spacing w:after="0" w:line="240" w:lineRule="auto"/>
              <w:jc w:val="center"/>
              <w:rPr>
                <w:rFonts w:ascii="Times New Roman" w:eastAsia="Times New Roman" w:hAnsi="Times New Roman" w:cs="Times New Roman"/>
                <w:b/>
                <w:bCs/>
                <w:sz w:val="24"/>
                <w:szCs w:val="24"/>
                <w:lang w:val="ro-RO" w:eastAsia="ro-RO"/>
              </w:rPr>
            </w:pPr>
            <w:r w:rsidRPr="00A200B9">
              <w:rPr>
                <w:rFonts w:ascii="Times New Roman" w:eastAsia="Times New Roman" w:hAnsi="Times New Roman" w:cs="Times New Roman"/>
                <w:b/>
                <w:bCs/>
                <w:sz w:val="24"/>
                <w:szCs w:val="24"/>
                <w:lang w:val="ro-RO" w:eastAsia="ro-RO"/>
              </w:rPr>
              <w:t>AN</w:t>
            </w:r>
          </w:p>
        </w:tc>
      </w:tr>
      <w:tr w:rsidR="00DE627A" w:rsidRPr="00A200B9" w:rsidTr="00DE627A">
        <w:trPr>
          <w:trHeight w:val="300"/>
        </w:trPr>
        <w:tc>
          <w:tcPr>
            <w:tcW w:w="3765" w:type="dxa"/>
            <w:tcBorders>
              <w:top w:val="nil"/>
              <w:left w:val="single" w:sz="4" w:space="0" w:color="auto"/>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rPr>
                <w:rFonts w:ascii="Times New Roman" w:eastAsia="Times New Roman" w:hAnsi="Times New Roman" w:cs="Times New Roman"/>
                <w:b/>
                <w:bCs/>
                <w:sz w:val="24"/>
                <w:szCs w:val="24"/>
                <w:lang w:val="ro-RO" w:eastAsia="ro-RO"/>
              </w:rPr>
            </w:pPr>
            <w:r w:rsidRPr="00A200B9">
              <w:rPr>
                <w:rFonts w:ascii="Times New Roman" w:eastAsia="Times New Roman" w:hAnsi="Times New Roman" w:cs="Times New Roman"/>
                <w:b/>
                <w:bCs/>
                <w:sz w:val="24"/>
                <w:szCs w:val="24"/>
                <w:lang w:val="ro-RO" w:eastAsia="ro-RO"/>
              </w:rPr>
              <w:t>Județean de Urgență Pitești</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77</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40</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53</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35</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205</w:t>
            </w:r>
          </w:p>
        </w:tc>
      </w:tr>
      <w:tr w:rsidR="00DE627A" w:rsidRPr="00A200B9" w:rsidTr="00DE627A">
        <w:trPr>
          <w:trHeight w:val="300"/>
        </w:trPr>
        <w:tc>
          <w:tcPr>
            <w:tcW w:w="3765" w:type="dxa"/>
            <w:tcBorders>
              <w:top w:val="nil"/>
              <w:left w:val="single" w:sz="4" w:space="0" w:color="auto"/>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rPr>
                <w:rFonts w:ascii="Times New Roman" w:eastAsia="Times New Roman" w:hAnsi="Times New Roman" w:cs="Times New Roman"/>
                <w:b/>
                <w:bCs/>
                <w:sz w:val="24"/>
                <w:szCs w:val="24"/>
                <w:lang w:val="ro-RO" w:eastAsia="ro-RO"/>
              </w:rPr>
            </w:pPr>
            <w:r w:rsidRPr="00A200B9">
              <w:rPr>
                <w:rFonts w:ascii="Times New Roman" w:eastAsia="Times New Roman" w:hAnsi="Times New Roman" w:cs="Times New Roman"/>
                <w:b/>
                <w:bCs/>
                <w:sz w:val="24"/>
                <w:szCs w:val="24"/>
                <w:lang w:val="ro-RO" w:eastAsia="ro-RO"/>
              </w:rPr>
              <w:t>Municipal Câmpulung</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3</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2</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2</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3</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10</w:t>
            </w:r>
          </w:p>
        </w:tc>
      </w:tr>
      <w:tr w:rsidR="00DE627A" w:rsidRPr="00A200B9" w:rsidTr="00DE627A">
        <w:trPr>
          <w:trHeight w:val="300"/>
        </w:trPr>
        <w:tc>
          <w:tcPr>
            <w:tcW w:w="3765" w:type="dxa"/>
            <w:tcBorders>
              <w:top w:val="nil"/>
              <w:left w:val="single" w:sz="4" w:space="0" w:color="auto"/>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rPr>
                <w:rFonts w:ascii="Times New Roman" w:eastAsia="Times New Roman" w:hAnsi="Times New Roman" w:cs="Times New Roman"/>
                <w:b/>
                <w:bCs/>
                <w:sz w:val="24"/>
                <w:szCs w:val="24"/>
                <w:lang w:val="ro-RO" w:eastAsia="ro-RO"/>
              </w:rPr>
            </w:pPr>
            <w:r w:rsidRPr="00A200B9">
              <w:rPr>
                <w:rFonts w:ascii="Times New Roman" w:eastAsia="Times New Roman" w:hAnsi="Times New Roman" w:cs="Times New Roman"/>
                <w:b/>
                <w:bCs/>
                <w:sz w:val="24"/>
                <w:szCs w:val="24"/>
                <w:lang w:val="ro-RO" w:eastAsia="ro-RO"/>
              </w:rPr>
              <w:t>Municipal Curtea de Argeș</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1</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3</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9</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1</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14</w:t>
            </w:r>
          </w:p>
        </w:tc>
      </w:tr>
      <w:tr w:rsidR="00DE627A" w:rsidRPr="00A200B9" w:rsidTr="00DE627A">
        <w:trPr>
          <w:trHeight w:val="300"/>
        </w:trPr>
        <w:tc>
          <w:tcPr>
            <w:tcW w:w="3765" w:type="dxa"/>
            <w:tcBorders>
              <w:top w:val="nil"/>
              <w:left w:val="single" w:sz="4" w:space="0" w:color="auto"/>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rPr>
                <w:rFonts w:ascii="Times New Roman" w:eastAsia="Times New Roman" w:hAnsi="Times New Roman" w:cs="Times New Roman"/>
                <w:b/>
                <w:bCs/>
                <w:sz w:val="24"/>
                <w:szCs w:val="24"/>
                <w:lang w:val="ro-RO" w:eastAsia="ro-RO"/>
              </w:rPr>
            </w:pPr>
            <w:r w:rsidRPr="00A200B9">
              <w:rPr>
                <w:rFonts w:ascii="Times New Roman" w:eastAsia="Times New Roman" w:hAnsi="Times New Roman" w:cs="Times New Roman"/>
                <w:b/>
                <w:bCs/>
                <w:sz w:val="24"/>
                <w:szCs w:val="24"/>
                <w:lang w:val="ro-RO" w:eastAsia="ro-RO"/>
              </w:rPr>
              <w:t>Pediatrie Pitești</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9</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0</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1</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0</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10</w:t>
            </w:r>
          </w:p>
        </w:tc>
      </w:tr>
      <w:tr w:rsidR="00DE627A" w:rsidRPr="00A200B9" w:rsidTr="00DE627A">
        <w:trPr>
          <w:trHeight w:val="300"/>
        </w:trPr>
        <w:tc>
          <w:tcPr>
            <w:tcW w:w="3765" w:type="dxa"/>
            <w:tcBorders>
              <w:top w:val="nil"/>
              <w:left w:val="single" w:sz="4" w:space="0" w:color="auto"/>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rPr>
                <w:rFonts w:ascii="Times New Roman" w:eastAsia="Times New Roman" w:hAnsi="Times New Roman" w:cs="Times New Roman"/>
                <w:b/>
                <w:bCs/>
                <w:sz w:val="24"/>
                <w:szCs w:val="24"/>
                <w:lang w:val="ro-RO" w:eastAsia="ro-RO"/>
              </w:rPr>
            </w:pPr>
            <w:r w:rsidRPr="00A200B9">
              <w:rPr>
                <w:rFonts w:ascii="Times New Roman" w:eastAsia="Times New Roman" w:hAnsi="Times New Roman" w:cs="Times New Roman"/>
                <w:b/>
                <w:bCs/>
                <w:sz w:val="24"/>
                <w:szCs w:val="24"/>
                <w:lang w:val="ro-RO" w:eastAsia="ro-RO"/>
              </w:rPr>
              <w:t>Recuperare Brădetu</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1</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3</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3</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1</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8</w:t>
            </w:r>
          </w:p>
        </w:tc>
      </w:tr>
      <w:tr w:rsidR="00DE627A" w:rsidRPr="00A200B9" w:rsidTr="00DE627A">
        <w:trPr>
          <w:trHeight w:val="300"/>
        </w:trPr>
        <w:tc>
          <w:tcPr>
            <w:tcW w:w="3765" w:type="dxa"/>
            <w:tcBorders>
              <w:top w:val="nil"/>
              <w:left w:val="single" w:sz="4" w:space="0" w:color="auto"/>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rPr>
                <w:rFonts w:ascii="Times New Roman" w:eastAsia="Times New Roman" w:hAnsi="Times New Roman" w:cs="Times New Roman"/>
                <w:b/>
                <w:bCs/>
                <w:sz w:val="24"/>
                <w:szCs w:val="24"/>
                <w:lang w:val="ro-RO" w:eastAsia="ro-RO"/>
              </w:rPr>
            </w:pPr>
            <w:r w:rsidRPr="00A200B9">
              <w:rPr>
                <w:rFonts w:ascii="Times New Roman" w:eastAsia="Times New Roman" w:hAnsi="Times New Roman" w:cs="Times New Roman"/>
                <w:b/>
                <w:bCs/>
                <w:sz w:val="24"/>
                <w:szCs w:val="24"/>
                <w:lang w:val="ro-RO" w:eastAsia="ro-RO"/>
              </w:rPr>
              <w:t>"Regele Carol I" Costești</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0</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0</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0</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0</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0</w:t>
            </w:r>
          </w:p>
        </w:tc>
      </w:tr>
      <w:tr w:rsidR="00DE627A" w:rsidRPr="00A200B9" w:rsidTr="00DE627A">
        <w:trPr>
          <w:trHeight w:val="300"/>
        </w:trPr>
        <w:tc>
          <w:tcPr>
            <w:tcW w:w="3765" w:type="dxa"/>
            <w:tcBorders>
              <w:top w:val="nil"/>
              <w:left w:val="single" w:sz="4" w:space="0" w:color="auto"/>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rPr>
                <w:rFonts w:ascii="Times New Roman" w:eastAsia="Times New Roman" w:hAnsi="Times New Roman" w:cs="Times New Roman"/>
                <w:b/>
                <w:bCs/>
                <w:sz w:val="24"/>
                <w:szCs w:val="24"/>
                <w:lang w:val="ro-RO" w:eastAsia="ro-RO"/>
              </w:rPr>
            </w:pPr>
            <w:r w:rsidRPr="00A200B9">
              <w:rPr>
                <w:rFonts w:ascii="Times New Roman" w:eastAsia="Times New Roman" w:hAnsi="Times New Roman" w:cs="Times New Roman"/>
                <w:b/>
                <w:bCs/>
                <w:sz w:val="24"/>
                <w:szCs w:val="24"/>
                <w:lang w:val="ro-RO" w:eastAsia="ro-RO"/>
              </w:rPr>
              <w:t>Orășenesc Mioveni</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5</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4</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4</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4</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17</w:t>
            </w:r>
          </w:p>
        </w:tc>
      </w:tr>
      <w:tr w:rsidR="00DE627A" w:rsidRPr="00A200B9" w:rsidTr="00DE627A">
        <w:trPr>
          <w:trHeight w:val="300"/>
        </w:trPr>
        <w:tc>
          <w:tcPr>
            <w:tcW w:w="3765" w:type="dxa"/>
            <w:tcBorders>
              <w:top w:val="nil"/>
              <w:left w:val="single" w:sz="4" w:space="0" w:color="auto"/>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rPr>
                <w:rFonts w:ascii="Times New Roman" w:eastAsia="Times New Roman" w:hAnsi="Times New Roman" w:cs="Times New Roman"/>
                <w:b/>
                <w:bCs/>
                <w:sz w:val="24"/>
                <w:szCs w:val="24"/>
                <w:lang w:val="ro-RO" w:eastAsia="ro-RO"/>
              </w:rPr>
            </w:pPr>
            <w:r w:rsidRPr="00A200B9">
              <w:rPr>
                <w:rFonts w:ascii="Times New Roman" w:eastAsia="Times New Roman" w:hAnsi="Times New Roman" w:cs="Times New Roman"/>
                <w:b/>
                <w:bCs/>
                <w:sz w:val="24"/>
                <w:szCs w:val="24"/>
                <w:lang w:val="ro-RO" w:eastAsia="ro-RO"/>
              </w:rPr>
              <w:t>PNF"Sfântul Andrei" Valea Iașului</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3</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2</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1</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5</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11</w:t>
            </w:r>
          </w:p>
        </w:tc>
      </w:tr>
      <w:tr w:rsidR="00DE627A" w:rsidRPr="00A200B9" w:rsidTr="00DE627A">
        <w:trPr>
          <w:trHeight w:val="300"/>
        </w:trPr>
        <w:tc>
          <w:tcPr>
            <w:tcW w:w="3765" w:type="dxa"/>
            <w:tcBorders>
              <w:top w:val="nil"/>
              <w:left w:val="single" w:sz="4" w:space="0" w:color="auto"/>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rPr>
                <w:rFonts w:ascii="Times New Roman" w:eastAsia="Times New Roman" w:hAnsi="Times New Roman" w:cs="Times New Roman"/>
                <w:b/>
                <w:bCs/>
                <w:sz w:val="24"/>
                <w:szCs w:val="24"/>
                <w:lang w:val="ro-RO" w:eastAsia="ro-RO"/>
              </w:rPr>
            </w:pPr>
            <w:r w:rsidRPr="00A200B9">
              <w:rPr>
                <w:rFonts w:ascii="Times New Roman" w:eastAsia="Times New Roman" w:hAnsi="Times New Roman" w:cs="Times New Roman"/>
                <w:b/>
                <w:bCs/>
                <w:sz w:val="24"/>
                <w:szCs w:val="24"/>
                <w:lang w:val="ro-RO" w:eastAsia="ro-RO"/>
              </w:rPr>
              <w:t>Psihiatrie "Sfânta Maria "Vedea</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38</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0</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0</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0</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38</w:t>
            </w:r>
          </w:p>
        </w:tc>
      </w:tr>
      <w:tr w:rsidR="00DE627A" w:rsidRPr="00A200B9" w:rsidTr="00DE627A">
        <w:trPr>
          <w:trHeight w:val="300"/>
        </w:trPr>
        <w:tc>
          <w:tcPr>
            <w:tcW w:w="3765" w:type="dxa"/>
            <w:tcBorders>
              <w:top w:val="nil"/>
              <w:left w:val="single" w:sz="4" w:space="0" w:color="auto"/>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rPr>
                <w:rFonts w:ascii="Times New Roman" w:eastAsia="Times New Roman" w:hAnsi="Times New Roman" w:cs="Times New Roman"/>
                <w:b/>
                <w:bCs/>
                <w:sz w:val="24"/>
                <w:szCs w:val="24"/>
                <w:lang w:val="ro-RO" w:eastAsia="ro-RO"/>
              </w:rPr>
            </w:pPr>
            <w:r w:rsidRPr="00A200B9">
              <w:rPr>
                <w:rFonts w:ascii="Times New Roman" w:eastAsia="Times New Roman" w:hAnsi="Times New Roman" w:cs="Times New Roman"/>
                <w:b/>
                <w:bCs/>
                <w:sz w:val="24"/>
                <w:szCs w:val="24"/>
                <w:lang w:val="ro-RO" w:eastAsia="ro-RO"/>
              </w:rPr>
              <w:t>PNF Leordeni</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15</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1</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5</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4</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25</w:t>
            </w:r>
          </w:p>
        </w:tc>
      </w:tr>
      <w:tr w:rsidR="00DE627A" w:rsidRPr="00A200B9" w:rsidTr="00DE627A">
        <w:trPr>
          <w:trHeight w:val="300"/>
        </w:trPr>
        <w:tc>
          <w:tcPr>
            <w:tcW w:w="3765" w:type="dxa"/>
            <w:tcBorders>
              <w:top w:val="nil"/>
              <w:left w:val="single" w:sz="4" w:space="0" w:color="auto"/>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rPr>
                <w:rFonts w:ascii="Times New Roman" w:eastAsia="Times New Roman" w:hAnsi="Times New Roman" w:cs="Times New Roman"/>
                <w:b/>
                <w:bCs/>
                <w:sz w:val="24"/>
                <w:szCs w:val="24"/>
                <w:lang w:val="ro-RO" w:eastAsia="ro-RO"/>
              </w:rPr>
            </w:pPr>
            <w:r w:rsidRPr="00A200B9">
              <w:rPr>
                <w:rFonts w:ascii="Times New Roman" w:eastAsia="Times New Roman" w:hAnsi="Times New Roman" w:cs="Times New Roman"/>
                <w:b/>
                <w:bCs/>
                <w:sz w:val="24"/>
                <w:szCs w:val="24"/>
                <w:lang w:val="ro-RO" w:eastAsia="ro-RO"/>
              </w:rPr>
              <w:t>Boli Cronice Călinești</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29</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0</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16</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3</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48</w:t>
            </w:r>
          </w:p>
        </w:tc>
      </w:tr>
      <w:tr w:rsidR="00DE627A" w:rsidRPr="00A200B9" w:rsidTr="00DE627A">
        <w:trPr>
          <w:trHeight w:val="300"/>
        </w:trPr>
        <w:tc>
          <w:tcPr>
            <w:tcW w:w="3765" w:type="dxa"/>
            <w:tcBorders>
              <w:top w:val="nil"/>
              <w:left w:val="single" w:sz="4" w:space="0" w:color="auto"/>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rPr>
                <w:rFonts w:ascii="Times New Roman" w:eastAsia="Times New Roman" w:hAnsi="Times New Roman" w:cs="Times New Roman"/>
                <w:b/>
                <w:bCs/>
                <w:sz w:val="24"/>
                <w:szCs w:val="24"/>
                <w:lang w:val="ro-RO" w:eastAsia="ro-RO"/>
              </w:rPr>
            </w:pPr>
            <w:r w:rsidRPr="00A200B9">
              <w:rPr>
                <w:rFonts w:ascii="Times New Roman" w:eastAsia="Times New Roman" w:hAnsi="Times New Roman" w:cs="Times New Roman"/>
                <w:b/>
                <w:bCs/>
                <w:sz w:val="24"/>
                <w:szCs w:val="24"/>
                <w:lang w:val="ro-RO" w:eastAsia="ro-RO"/>
              </w:rPr>
              <w:t>Boli Cronice și Geriatrie Ștefănești</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13</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0</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0</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2</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15</w:t>
            </w:r>
          </w:p>
        </w:tc>
      </w:tr>
      <w:tr w:rsidR="00DE627A" w:rsidRPr="00A200B9" w:rsidTr="00DE627A">
        <w:trPr>
          <w:trHeight w:val="300"/>
        </w:trPr>
        <w:tc>
          <w:tcPr>
            <w:tcW w:w="3765" w:type="dxa"/>
            <w:tcBorders>
              <w:top w:val="nil"/>
              <w:left w:val="single" w:sz="4" w:space="0" w:color="auto"/>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rPr>
                <w:rFonts w:ascii="Times New Roman" w:eastAsia="Times New Roman" w:hAnsi="Times New Roman" w:cs="Times New Roman"/>
                <w:b/>
                <w:bCs/>
                <w:sz w:val="24"/>
                <w:szCs w:val="24"/>
                <w:lang w:val="ro-RO" w:eastAsia="ro-RO"/>
              </w:rPr>
            </w:pPr>
            <w:r w:rsidRPr="00A200B9">
              <w:rPr>
                <w:rFonts w:ascii="Times New Roman" w:eastAsia="Times New Roman" w:hAnsi="Times New Roman" w:cs="Times New Roman"/>
                <w:b/>
                <w:bCs/>
                <w:sz w:val="24"/>
                <w:szCs w:val="24"/>
                <w:lang w:val="ro-RO" w:eastAsia="ro-RO"/>
              </w:rPr>
              <w:t>Militar de Urgență "Dr. Ion Jianu" Pitești</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3</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0</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2</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3</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8</w:t>
            </w:r>
          </w:p>
        </w:tc>
      </w:tr>
      <w:tr w:rsidR="00DE627A" w:rsidRPr="00A200B9" w:rsidTr="00DE627A">
        <w:trPr>
          <w:trHeight w:val="300"/>
        </w:trPr>
        <w:tc>
          <w:tcPr>
            <w:tcW w:w="3765" w:type="dxa"/>
            <w:tcBorders>
              <w:top w:val="nil"/>
              <w:left w:val="single" w:sz="4" w:space="0" w:color="auto"/>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rPr>
                <w:rFonts w:ascii="Times New Roman" w:eastAsia="Times New Roman" w:hAnsi="Times New Roman" w:cs="Times New Roman"/>
                <w:b/>
                <w:bCs/>
                <w:sz w:val="24"/>
                <w:szCs w:val="24"/>
                <w:lang w:val="ro-RO" w:eastAsia="ro-RO"/>
              </w:rPr>
            </w:pPr>
            <w:r w:rsidRPr="00A200B9">
              <w:rPr>
                <w:rFonts w:ascii="Times New Roman" w:eastAsia="Times New Roman" w:hAnsi="Times New Roman" w:cs="Times New Roman"/>
                <w:b/>
                <w:bCs/>
                <w:sz w:val="24"/>
                <w:szCs w:val="24"/>
                <w:lang w:val="ro-RO" w:eastAsia="ro-RO"/>
              </w:rPr>
              <w:t>Spitalul Penitenciar Mioveni</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20</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4</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5</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0</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29</w:t>
            </w:r>
          </w:p>
        </w:tc>
      </w:tr>
      <w:tr w:rsidR="00DE627A" w:rsidRPr="00A200B9" w:rsidTr="00DE627A">
        <w:trPr>
          <w:trHeight w:val="300"/>
        </w:trPr>
        <w:tc>
          <w:tcPr>
            <w:tcW w:w="3765" w:type="dxa"/>
            <w:tcBorders>
              <w:top w:val="nil"/>
              <w:left w:val="single" w:sz="4" w:space="0" w:color="auto"/>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rPr>
                <w:rFonts w:ascii="Times New Roman" w:eastAsia="Times New Roman" w:hAnsi="Times New Roman" w:cs="Times New Roman"/>
                <w:b/>
                <w:bCs/>
                <w:sz w:val="24"/>
                <w:szCs w:val="24"/>
                <w:lang w:val="ro-RO" w:eastAsia="ro-RO"/>
              </w:rPr>
            </w:pPr>
            <w:r w:rsidRPr="00A200B9">
              <w:rPr>
                <w:rFonts w:ascii="Times New Roman" w:eastAsia="Times New Roman" w:hAnsi="Times New Roman" w:cs="Times New Roman"/>
                <w:b/>
                <w:bCs/>
                <w:sz w:val="24"/>
                <w:szCs w:val="24"/>
                <w:lang w:val="ro-RO" w:eastAsia="ro-RO"/>
              </w:rPr>
              <w:t>Spitalul "Muntenia" Pitești</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0</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0</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0</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0</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0</w:t>
            </w:r>
          </w:p>
        </w:tc>
      </w:tr>
      <w:tr w:rsidR="00DE627A" w:rsidRPr="00A200B9" w:rsidTr="00DE627A">
        <w:trPr>
          <w:trHeight w:val="300"/>
        </w:trPr>
        <w:tc>
          <w:tcPr>
            <w:tcW w:w="3765" w:type="dxa"/>
            <w:tcBorders>
              <w:top w:val="nil"/>
              <w:left w:val="single" w:sz="4" w:space="0" w:color="auto"/>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rPr>
                <w:rFonts w:ascii="Times New Roman" w:eastAsia="Times New Roman" w:hAnsi="Times New Roman" w:cs="Times New Roman"/>
                <w:b/>
                <w:bCs/>
                <w:sz w:val="24"/>
                <w:szCs w:val="24"/>
                <w:lang w:val="ro-RO" w:eastAsia="ro-RO"/>
              </w:rPr>
            </w:pPr>
            <w:r w:rsidRPr="00A200B9">
              <w:rPr>
                <w:rFonts w:ascii="Times New Roman" w:eastAsia="Times New Roman" w:hAnsi="Times New Roman" w:cs="Times New Roman"/>
                <w:b/>
                <w:bCs/>
                <w:sz w:val="24"/>
                <w:szCs w:val="24"/>
                <w:lang w:val="ro-RO" w:eastAsia="ro-RO"/>
              </w:rPr>
              <w:t>Spitalul "Sfântul Nicolae" Pitești</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0</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0</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0</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0</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0</w:t>
            </w:r>
          </w:p>
        </w:tc>
      </w:tr>
      <w:tr w:rsidR="00DE627A" w:rsidRPr="00A200B9" w:rsidTr="00DE627A">
        <w:trPr>
          <w:trHeight w:val="300"/>
        </w:trPr>
        <w:tc>
          <w:tcPr>
            <w:tcW w:w="3765" w:type="dxa"/>
            <w:tcBorders>
              <w:top w:val="nil"/>
              <w:left w:val="single" w:sz="4" w:space="0" w:color="auto"/>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rPr>
                <w:rFonts w:ascii="Times New Roman" w:eastAsia="Times New Roman" w:hAnsi="Times New Roman" w:cs="Times New Roman"/>
                <w:b/>
                <w:bCs/>
                <w:sz w:val="24"/>
                <w:szCs w:val="24"/>
                <w:lang w:val="ro-RO" w:eastAsia="ro-RO"/>
              </w:rPr>
            </w:pPr>
            <w:r w:rsidRPr="00A200B9">
              <w:rPr>
                <w:rFonts w:ascii="Times New Roman" w:eastAsia="Times New Roman" w:hAnsi="Times New Roman" w:cs="Times New Roman"/>
                <w:b/>
                <w:bCs/>
                <w:sz w:val="24"/>
                <w:szCs w:val="24"/>
                <w:lang w:val="ro-RO" w:eastAsia="ro-RO"/>
              </w:rPr>
              <w:t>PNF Câmpulung</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0</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0</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0</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0</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sz w:val="24"/>
                <w:szCs w:val="24"/>
                <w:lang w:val="ro-RO" w:eastAsia="ro-RO"/>
              </w:rPr>
            </w:pPr>
            <w:r w:rsidRPr="00A200B9">
              <w:rPr>
                <w:rFonts w:ascii="Times New Roman" w:eastAsia="Times New Roman" w:hAnsi="Times New Roman" w:cs="Times New Roman"/>
                <w:sz w:val="24"/>
                <w:szCs w:val="24"/>
                <w:lang w:val="ro-RO" w:eastAsia="ro-RO"/>
              </w:rPr>
              <w:t>0</w:t>
            </w:r>
          </w:p>
        </w:tc>
      </w:tr>
      <w:tr w:rsidR="00DE627A" w:rsidRPr="00A200B9" w:rsidTr="00DE627A">
        <w:trPr>
          <w:trHeight w:val="585"/>
        </w:trPr>
        <w:tc>
          <w:tcPr>
            <w:tcW w:w="3765" w:type="dxa"/>
            <w:tcBorders>
              <w:top w:val="nil"/>
              <w:left w:val="single" w:sz="4" w:space="0" w:color="auto"/>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center"/>
              <w:rPr>
                <w:rFonts w:ascii="Times New Roman" w:eastAsia="Times New Roman" w:hAnsi="Times New Roman" w:cs="Times New Roman"/>
                <w:b/>
                <w:bCs/>
                <w:sz w:val="24"/>
                <w:szCs w:val="24"/>
                <w:lang w:val="ro-RO" w:eastAsia="ro-RO"/>
              </w:rPr>
            </w:pPr>
            <w:r w:rsidRPr="00A200B9">
              <w:rPr>
                <w:rFonts w:ascii="Times New Roman" w:eastAsia="Times New Roman" w:hAnsi="Times New Roman" w:cs="Times New Roman"/>
                <w:b/>
                <w:bCs/>
                <w:sz w:val="24"/>
                <w:szCs w:val="24"/>
                <w:lang w:val="ro-RO" w:eastAsia="ro-RO"/>
              </w:rPr>
              <w:t>TOTAL</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b/>
                <w:bCs/>
                <w:sz w:val="24"/>
                <w:szCs w:val="24"/>
                <w:lang w:val="ro-RO" w:eastAsia="ro-RO"/>
              </w:rPr>
            </w:pPr>
            <w:r w:rsidRPr="00A200B9">
              <w:rPr>
                <w:rFonts w:ascii="Times New Roman" w:eastAsia="Times New Roman" w:hAnsi="Times New Roman" w:cs="Times New Roman"/>
                <w:b/>
                <w:bCs/>
                <w:sz w:val="24"/>
                <w:szCs w:val="24"/>
                <w:lang w:val="ro-RO" w:eastAsia="ro-RO"/>
              </w:rPr>
              <w:t>217</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b/>
                <w:bCs/>
                <w:sz w:val="24"/>
                <w:szCs w:val="24"/>
                <w:lang w:val="ro-RO" w:eastAsia="ro-RO"/>
              </w:rPr>
            </w:pPr>
            <w:r w:rsidRPr="00A200B9">
              <w:rPr>
                <w:rFonts w:ascii="Times New Roman" w:eastAsia="Times New Roman" w:hAnsi="Times New Roman" w:cs="Times New Roman"/>
                <w:b/>
                <w:bCs/>
                <w:sz w:val="24"/>
                <w:szCs w:val="24"/>
                <w:lang w:val="ro-RO" w:eastAsia="ro-RO"/>
              </w:rPr>
              <w:t>59</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b/>
                <w:bCs/>
                <w:sz w:val="24"/>
                <w:szCs w:val="24"/>
                <w:lang w:val="ro-RO" w:eastAsia="ro-RO"/>
              </w:rPr>
            </w:pPr>
            <w:r w:rsidRPr="00A200B9">
              <w:rPr>
                <w:rFonts w:ascii="Times New Roman" w:eastAsia="Times New Roman" w:hAnsi="Times New Roman" w:cs="Times New Roman"/>
                <w:b/>
                <w:bCs/>
                <w:sz w:val="24"/>
                <w:szCs w:val="24"/>
                <w:lang w:val="ro-RO" w:eastAsia="ro-RO"/>
              </w:rPr>
              <w:t>101</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b/>
                <w:bCs/>
                <w:sz w:val="24"/>
                <w:szCs w:val="24"/>
                <w:lang w:val="ro-RO" w:eastAsia="ro-RO"/>
              </w:rPr>
            </w:pPr>
            <w:r w:rsidRPr="00A200B9">
              <w:rPr>
                <w:rFonts w:ascii="Times New Roman" w:eastAsia="Times New Roman" w:hAnsi="Times New Roman" w:cs="Times New Roman"/>
                <w:b/>
                <w:bCs/>
                <w:sz w:val="24"/>
                <w:szCs w:val="24"/>
                <w:lang w:val="ro-RO" w:eastAsia="ro-RO"/>
              </w:rPr>
              <w:t>61</w:t>
            </w:r>
          </w:p>
        </w:tc>
        <w:tc>
          <w:tcPr>
            <w:tcW w:w="971" w:type="dxa"/>
            <w:tcBorders>
              <w:top w:val="nil"/>
              <w:left w:val="nil"/>
              <w:bottom w:val="single" w:sz="4" w:space="0" w:color="auto"/>
              <w:right w:val="single" w:sz="4" w:space="0" w:color="auto"/>
            </w:tcBorders>
            <w:shd w:val="clear" w:color="auto" w:fill="auto"/>
            <w:noWrap/>
            <w:vAlign w:val="bottom"/>
            <w:hideMark/>
          </w:tcPr>
          <w:p w:rsidR="00DE627A" w:rsidRPr="00A200B9" w:rsidRDefault="00DE627A" w:rsidP="00C910D5">
            <w:pPr>
              <w:spacing w:after="0" w:line="240" w:lineRule="auto"/>
              <w:jc w:val="right"/>
              <w:rPr>
                <w:rFonts w:ascii="Times New Roman" w:eastAsia="Times New Roman" w:hAnsi="Times New Roman" w:cs="Times New Roman"/>
                <w:b/>
                <w:bCs/>
                <w:sz w:val="24"/>
                <w:szCs w:val="24"/>
                <w:lang w:val="ro-RO" w:eastAsia="ro-RO"/>
              </w:rPr>
            </w:pPr>
            <w:r w:rsidRPr="00A200B9">
              <w:rPr>
                <w:rFonts w:ascii="Times New Roman" w:eastAsia="Times New Roman" w:hAnsi="Times New Roman" w:cs="Times New Roman"/>
                <w:b/>
                <w:bCs/>
                <w:sz w:val="24"/>
                <w:szCs w:val="24"/>
                <w:lang w:val="ro-RO" w:eastAsia="ro-RO"/>
              </w:rPr>
              <w:t>438</w:t>
            </w:r>
          </w:p>
        </w:tc>
      </w:tr>
    </w:tbl>
    <w:p w:rsidR="00DE627A" w:rsidRPr="00A200B9" w:rsidRDefault="00DE627A" w:rsidP="00C910D5">
      <w:pPr>
        <w:autoSpaceDE w:val="0"/>
        <w:autoSpaceDN w:val="0"/>
        <w:adjustRightInd w:val="0"/>
        <w:spacing w:line="240" w:lineRule="auto"/>
        <w:jc w:val="both"/>
        <w:rPr>
          <w:rFonts w:ascii="Times New Roman" w:hAnsi="Times New Roman" w:cs="Times New Roman"/>
          <w:sz w:val="24"/>
          <w:szCs w:val="24"/>
        </w:rPr>
      </w:pPr>
    </w:p>
    <w:p w:rsidR="00DE627A" w:rsidRPr="00A200B9" w:rsidRDefault="00DE627A" w:rsidP="00C910D5">
      <w:pPr>
        <w:pStyle w:val="ListParagraph"/>
        <w:spacing w:line="240" w:lineRule="auto"/>
        <w:jc w:val="both"/>
        <w:rPr>
          <w:rFonts w:ascii="Times New Roman" w:hAnsi="Times New Roman" w:cs="Times New Roman"/>
          <w:sz w:val="24"/>
          <w:szCs w:val="24"/>
        </w:rPr>
      </w:pPr>
    </w:p>
    <w:p w:rsidR="00E83529" w:rsidRPr="00A200B9" w:rsidRDefault="00E83529" w:rsidP="00C910D5">
      <w:pPr>
        <w:spacing w:line="240" w:lineRule="auto"/>
        <w:rPr>
          <w:rFonts w:ascii="Times New Roman" w:hAnsi="Times New Roman" w:cs="Times New Roman"/>
          <w:sz w:val="24"/>
          <w:szCs w:val="24"/>
        </w:rPr>
      </w:pPr>
      <w:r w:rsidRPr="00A200B9">
        <w:rPr>
          <w:rFonts w:ascii="Times New Roman" w:hAnsi="Times New Roman" w:cs="Times New Roman"/>
          <w:sz w:val="24"/>
          <w:szCs w:val="24"/>
        </w:rPr>
        <w:br w:type="page"/>
      </w:r>
    </w:p>
    <w:p w:rsidR="00DE627A" w:rsidRPr="00A200B9" w:rsidRDefault="00DE627A" w:rsidP="00C910D5">
      <w:pPr>
        <w:spacing w:after="0" w:line="240" w:lineRule="auto"/>
        <w:ind w:firstLine="567"/>
        <w:jc w:val="both"/>
        <w:rPr>
          <w:rFonts w:ascii="Times New Roman" w:hAnsi="Times New Roman" w:cs="Times New Roman"/>
          <w:b/>
          <w:i/>
          <w:sz w:val="24"/>
          <w:szCs w:val="24"/>
          <w:u w:val="single"/>
          <w:lang w:val="ro-RO"/>
        </w:rPr>
      </w:pPr>
      <w:r w:rsidRPr="00A200B9">
        <w:rPr>
          <w:rFonts w:ascii="Times New Roman" w:hAnsi="Times New Roman" w:cs="Times New Roman"/>
          <w:b/>
          <w:i/>
          <w:sz w:val="24"/>
          <w:szCs w:val="24"/>
          <w:u w:val="single"/>
          <w:lang w:val="ro-RO"/>
        </w:rPr>
        <w:lastRenderedPageBreak/>
        <w:t>COMPARTIMENTUL DE EVALUARE A FACTORILOR DE RISC DIN MEDIUL DE VIATA SI MUNCA</w:t>
      </w:r>
    </w:p>
    <w:p w:rsidR="00DE627A" w:rsidRPr="00A200B9" w:rsidRDefault="00DE627A" w:rsidP="00C910D5">
      <w:pPr>
        <w:spacing w:line="240" w:lineRule="auto"/>
        <w:ind w:firstLine="567"/>
        <w:jc w:val="both"/>
        <w:rPr>
          <w:rFonts w:ascii="Times New Roman" w:hAnsi="Times New Roman" w:cs="Times New Roman"/>
          <w:b/>
          <w:sz w:val="24"/>
          <w:szCs w:val="24"/>
          <w:lang w:val="fr-FR"/>
        </w:rPr>
      </w:pPr>
      <w:r w:rsidRPr="00A200B9">
        <w:rPr>
          <w:rFonts w:ascii="Times New Roman" w:hAnsi="Times New Roman" w:cs="Times New Roman"/>
          <w:b/>
          <w:sz w:val="24"/>
          <w:szCs w:val="24"/>
          <w:lang w:val="pt-BR"/>
        </w:rPr>
        <w:t>PROTEJAREA SANATATII SI  PREVENIREA  IMBOLNAVIRI</w:t>
      </w:r>
      <w:r w:rsidRPr="00A200B9">
        <w:rPr>
          <w:rFonts w:ascii="Times New Roman" w:hAnsi="Times New Roman" w:cs="Times New Roman"/>
          <w:b/>
          <w:sz w:val="24"/>
          <w:szCs w:val="24"/>
          <w:lang w:val="fr-FR"/>
        </w:rPr>
        <w:t>LOR     ASOCIATE  FACTORILOR  DE  RISC  DIN  MEDIUL  DE  VIATA  SI  MUNCA</w:t>
      </w:r>
    </w:p>
    <w:p w:rsidR="00DE627A" w:rsidRPr="00A200B9" w:rsidRDefault="00DE627A" w:rsidP="00C910D5">
      <w:pPr>
        <w:spacing w:line="240" w:lineRule="auto"/>
        <w:ind w:firstLine="567"/>
        <w:jc w:val="both"/>
        <w:rPr>
          <w:rFonts w:ascii="Times New Roman" w:hAnsi="Times New Roman" w:cs="Times New Roman"/>
          <w:b/>
          <w:sz w:val="24"/>
          <w:szCs w:val="24"/>
          <w:lang w:val="pt-BR"/>
        </w:rPr>
      </w:pPr>
      <w:r w:rsidRPr="00A200B9">
        <w:rPr>
          <w:rFonts w:ascii="Times New Roman" w:hAnsi="Times New Roman" w:cs="Times New Roman"/>
          <w:b/>
          <w:sz w:val="24"/>
          <w:szCs w:val="24"/>
          <w:lang w:val="pt-BR"/>
        </w:rPr>
        <w:t>COLECTIV   IGIENA  MEDIULUI</w:t>
      </w:r>
    </w:p>
    <w:p w:rsidR="00DE627A" w:rsidRPr="00A200B9" w:rsidRDefault="00DE627A" w:rsidP="00C910D5">
      <w:pPr>
        <w:spacing w:line="240" w:lineRule="auto"/>
        <w:ind w:firstLine="567"/>
        <w:jc w:val="both"/>
        <w:rPr>
          <w:rFonts w:ascii="Times New Roman" w:hAnsi="Times New Roman" w:cs="Times New Roman"/>
          <w:sz w:val="24"/>
          <w:szCs w:val="24"/>
          <w:lang w:val="fr-FR"/>
        </w:rPr>
      </w:pPr>
      <w:r w:rsidRPr="00A200B9">
        <w:rPr>
          <w:rFonts w:ascii="Times New Roman" w:hAnsi="Times New Roman" w:cs="Times New Roman"/>
          <w:b/>
          <w:sz w:val="24"/>
          <w:szCs w:val="24"/>
          <w:lang w:val="fr-FR"/>
        </w:rPr>
        <w:t>A – PROTEJAREA  SANATATII  POPULATIEI  IN  RELATIE  CU  APA  DE  BAUT</w:t>
      </w:r>
    </w:p>
    <w:p w:rsidR="00DE627A" w:rsidRPr="00A200B9" w:rsidRDefault="00DE627A" w:rsidP="00C910D5">
      <w:pPr>
        <w:spacing w:line="240" w:lineRule="auto"/>
        <w:ind w:firstLine="567"/>
        <w:jc w:val="both"/>
        <w:rPr>
          <w:rFonts w:ascii="Times New Roman" w:hAnsi="Times New Roman" w:cs="Times New Roman"/>
          <w:sz w:val="24"/>
          <w:szCs w:val="24"/>
          <w:lang w:val="it-IT"/>
        </w:rPr>
      </w:pPr>
      <w:r w:rsidRPr="00A200B9">
        <w:rPr>
          <w:rFonts w:ascii="Times New Roman" w:hAnsi="Times New Roman" w:cs="Times New Roman"/>
          <w:sz w:val="24"/>
          <w:szCs w:val="24"/>
          <w:lang w:val="pt-BR"/>
        </w:rPr>
        <w:t>Populatia  judetului Arges  este aprovizionata cu apa  potabila prin  sistem  public  in  proportie  de 93%</w:t>
      </w:r>
      <w:r w:rsidRPr="00A200B9">
        <w:rPr>
          <w:rFonts w:ascii="Times New Roman" w:hAnsi="Times New Roman" w:cs="Times New Roman"/>
          <w:sz w:val="24"/>
          <w:szCs w:val="24"/>
          <w:lang w:val="it-IT"/>
        </w:rPr>
        <w:t xml:space="preserve">.  In  functie  de  numarul  consumatorilor si  volumul  de  apa  distribuit, in  judet  exista  </w:t>
      </w:r>
      <w:r w:rsidRPr="00A200B9">
        <w:rPr>
          <w:rFonts w:ascii="Times New Roman" w:hAnsi="Times New Roman" w:cs="Times New Roman"/>
          <w:b/>
          <w:sz w:val="24"/>
          <w:szCs w:val="24"/>
          <w:lang w:val="it-IT"/>
        </w:rPr>
        <w:t>13</w:t>
      </w:r>
      <w:r w:rsidRPr="00A200B9">
        <w:rPr>
          <w:rFonts w:ascii="Times New Roman" w:hAnsi="Times New Roman" w:cs="Times New Roman"/>
          <w:sz w:val="24"/>
          <w:szCs w:val="24"/>
          <w:lang w:val="it-IT"/>
        </w:rPr>
        <w:t xml:space="preserve"> sisteme de  aprovizionare  mari (zone), care  deservesc comunitati cu &gt;5000 consumatori si  </w:t>
      </w:r>
      <w:r w:rsidRPr="00A200B9">
        <w:rPr>
          <w:rFonts w:ascii="Times New Roman" w:hAnsi="Times New Roman" w:cs="Times New Roman"/>
          <w:b/>
          <w:sz w:val="24"/>
          <w:szCs w:val="24"/>
          <w:lang w:val="it-IT"/>
        </w:rPr>
        <w:t>212</w:t>
      </w:r>
      <w:r w:rsidRPr="00A200B9">
        <w:rPr>
          <w:rFonts w:ascii="Times New Roman" w:hAnsi="Times New Roman" w:cs="Times New Roman"/>
          <w:sz w:val="24"/>
          <w:szCs w:val="24"/>
          <w:lang w:val="it-IT"/>
        </w:rPr>
        <w:t xml:space="preserve"> sisteme  de  aprovizionare  mici (zone), care  deservesc  comunitati cu&lt;5000 consumatori. Din  cele </w:t>
      </w:r>
      <w:r w:rsidRPr="00A200B9">
        <w:rPr>
          <w:rFonts w:ascii="Times New Roman" w:hAnsi="Times New Roman" w:cs="Times New Roman"/>
          <w:b/>
          <w:sz w:val="24"/>
          <w:szCs w:val="24"/>
          <w:lang w:val="it-IT"/>
        </w:rPr>
        <w:t>225</w:t>
      </w:r>
      <w:r w:rsidRPr="00A200B9">
        <w:rPr>
          <w:rFonts w:ascii="Times New Roman" w:hAnsi="Times New Roman" w:cs="Times New Roman"/>
          <w:sz w:val="24"/>
          <w:szCs w:val="24"/>
          <w:lang w:val="it-IT"/>
        </w:rPr>
        <w:t xml:space="preserve">  sisteme (zone) de aprovizionare  cu  apa, 216 detin  autorizatie  sanitara  de  functionare.  In  comuna  Musetesti</w:t>
      </w:r>
      <w:r w:rsidRPr="00A200B9">
        <w:rPr>
          <w:rFonts w:ascii="Times New Roman" w:hAnsi="Times New Roman" w:cs="Times New Roman"/>
          <w:b/>
          <w:sz w:val="24"/>
          <w:szCs w:val="24"/>
          <w:lang w:val="it-IT"/>
        </w:rPr>
        <w:t xml:space="preserve"> si  Albestii  de  Muscel  nu  exista  sistem  public  de  aprovizionare cu apa potabila</w:t>
      </w:r>
      <w:r w:rsidRPr="00A200B9">
        <w:rPr>
          <w:rFonts w:ascii="Times New Roman" w:hAnsi="Times New Roman" w:cs="Times New Roman"/>
          <w:sz w:val="24"/>
          <w:szCs w:val="24"/>
          <w:lang w:val="it-IT"/>
        </w:rPr>
        <w:t xml:space="preserve">  declarat , autorizat  si  monitorizat.</w:t>
      </w:r>
    </w:p>
    <w:p w:rsidR="00DE627A" w:rsidRPr="00A200B9" w:rsidRDefault="00DE627A" w:rsidP="00C910D5">
      <w:pPr>
        <w:spacing w:line="240" w:lineRule="auto"/>
        <w:ind w:firstLine="567"/>
        <w:jc w:val="both"/>
        <w:rPr>
          <w:rFonts w:ascii="Times New Roman" w:hAnsi="Times New Roman" w:cs="Times New Roman"/>
          <w:sz w:val="24"/>
          <w:szCs w:val="24"/>
          <w:lang w:val="it-IT"/>
        </w:rPr>
      </w:pPr>
      <w:r w:rsidRPr="00A200B9">
        <w:rPr>
          <w:rFonts w:ascii="Times New Roman" w:hAnsi="Times New Roman" w:cs="Times New Roman"/>
          <w:sz w:val="24"/>
          <w:szCs w:val="24"/>
          <w:lang w:val="it-IT"/>
        </w:rPr>
        <w:t>Monitorizarea calitatii  apei  distribuita populatiei  se  face  in  conformitate  cu  Legea nr.458/2002(r) si  modificata  si  a  HG nr. 974/2004 cu  modificarile  ulterioare.</w:t>
      </w:r>
    </w:p>
    <w:p w:rsidR="00DE627A" w:rsidRPr="00A200B9" w:rsidRDefault="00DE627A" w:rsidP="00C910D5">
      <w:pPr>
        <w:numPr>
          <w:ilvl w:val="0"/>
          <w:numId w:val="3"/>
        </w:numPr>
        <w:tabs>
          <w:tab w:val="clear" w:pos="720"/>
          <w:tab w:val="num" w:pos="0"/>
          <w:tab w:val="left" w:pos="851"/>
        </w:tabs>
        <w:spacing w:after="0" w:line="240" w:lineRule="auto"/>
        <w:ind w:left="0" w:firstLine="567"/>
        <w:jc w:val="both"/>
        <w:rPr>
          <w:rFonts w:ascii="Times New Roman" w:hAnsi="Times New Roman" w:cs="Times New Roman"/>
          <w:b/>
          <w:sz w:val="24"/>
          <w:szCs w:val="24"/>
          <w:lang w:val="it-IT"/>
        </w:rPr>
      </w:pPr>
      <w:r w:rsidRPr="00A200B9">
        <w:rPr>
          <w:rFonts w:ascii="Times New Roman" w:hAnsi="Times New Roman" w:cs="Times New Roman"/>
          <w:b/>
          <w:sz w:val="24"/>
          <w:szCs w:val="24"/>
          <w:lang w:val="it-IT"/>
        </w:rPr>
        <w:t>Supravegherea calităţii apei potabile distribuite în sistem public în sistemele (zonele) de aprovizionare mari ( localitati  cu &gt;5000 locuitori):</w:t>
      </w:r>
    </w:p>
    <w:p w:rsidR="00DE627A" w:rsidRPr="00A200B9" w:rsidRDefault="00DE627A" w:rsidP="00C910D5">
      <w:pPr>
        <w:spacing w:line="240" w:lineRule="auto"/>
        <w:ind w:firstLine="567"/>
        <w:jc w:val="both"/>
        <w:rPr>
          <w:rFonts w:ascii="Times New Roman" w:hAnsi="Times New Roman" w:cs="Times New Roman"/>
          <w:sz w:val="24"/>
          <w:szCs w:val="24"/>
          <w:lang w:val="it-IT"/>
        </w:rPr>
      </w:pPr>
      <w:r w:rsidRPr="00A200B9">
        <w:rPr>
          <w:rFonts w:ascii="Times New Roman" w:hAnsi="Times New Roman" w:cs="Times New Roman"/>
          <w:sz w:val="24"/>
          <w:szCs w:val="24"/>
          <w:lang w:val="it-IT"/>
        </w:rPr>
        <w:t>In judetul Arges produc si distribuie apa potabila mai multi operatori economici:</w:t>
      </w:r>
    </w:p>
    <w:p w:rsidR="00DE627A" w:rsidRPr="00A200B9" w:rsidRDefault="00DE627A" w:rsidP="00C910D5">
      <w:pPr>
        <w:numPr>
          <w:ilvl w:val="0"/>
          <w:numId w:val="4"/>
        </w:numPr>
        <w:spacing w:after="0" w:line="240" w:lineRule="auto"/>
        <w:ind w:firstLine="567"/>
        <w:jc w:val="both"/>
        <w:rPr>
          <w:rFonts w:ascii="Times New Roman" w:hAnsi="Times New Roman" w:cs="Times New Roman"/>
          <w:sz w:val="24"/>
          <w:szCs w:val="24"/>
          <w:lang w:val="it-IT"/>
        </w:rPr>
      </w:pPr>
      <w:r w:rsidRPr="00A200B9">
        <w:rPr>
          <w:rFonts w:ascii="Times New Roman" w:hAnsi="Times New Roman" w:cs="Times New Roman"/>
          <w:sz w:val="24"/>
          <w:szCs w:val="24"/>
          <w:lang w:val="it-IT"/>
        </w:rPr>
        <w:t>SC Apa Canal 2000 SA - Pitesti;</w:t>
      </w:r>
    </w:p>
    <w:p w:rsidR="00DE627A" w:rsidRPr="00A200B9" w:rsidRDefault="00DE627A" w:rsidP="00C910D5">
      <w:pPr>
        <w:numPr>
          <w:ilvl w:val="0"/>
          <w:numId w:val="4"/>
        </w:numPr>
        <w:spacing w:after="0" w:line="240" w:lineRule="auto"/>
        <w:ind w:firstLine="567"/>
        <w:jc w:val="both"/>
        <w:rPr>
          <w:rFonts w:ascii="Times New Roman" w:hAnsi="Times New Roman" w:cs="Times New Roman"/>
          <w:sz w:val="24"/>
          <w:szCs w:val="24"/>
          <w:lang w:val="it-IT"/>
        </w:rPr>
      </w:pPr>
      <w:r w:rsidRPr="00A200B9">
        <w:rPr>
          <w:rFonts w:ascii="Times New Roman" w:hAnsi="Times New Roman" w:cs="Times New Roman"/>
          <w:sz w:val="24"/>
          <w:szCs w:val="24"/>
          <w:lang w:val="it-IT"/>
        </w:rPr>
        <w:t>SC Edilul CGA SA –Campulung Muscel;</w:t>
      </w:r>
    </w:p>
    <w:p w:rsidR="00DE627A" w:rsidRPr="00A200B9" w:rsidRDefault="00DE627A" w:rsidP="00C910D5">
      <w:pPr>
        <w:numPr>
          <w:ilvl w:val="0"/>
          <w:numId w:val="4"/>
        </w:numPr>
        <w:spacing w:after="0" w:line="240" w:lineRule="auto"/>
        <w:ind w:firstLine="567"/>
        <w:jc w:val="both"/>
        <w:rPr>
          <w:rFonts w:ascii="Times New Roman" w:hAnsi="Times New Roman" w:cs="Times New Roman"/>
          <w:sz w:val="24"/>
          <w:szCs w:val="24"/>
          <w:lang w:val="it-IT"/>
        </w:rPr>
      </w:pPr>
      <w:r w:rsidRPr="00A200B9">
        <w:rPr>
          <w:rFonts w:ascii="Times New Roman" w:hAnsi="Times New Roman" w:cs="Times New Roman"/>
          <w:sz w:val="24"/>
          <w:szCs w:val="24"/>
          <w:lang w:val="it-IT"/>
        </w:rPr>
        <w:t>SC Aquaterm 98 SA –Curtea de Arges;</w:t>
      </w:r>
    </w:p>
    <w:p w:rsidR="00DE627A" w:rsidRPr="00A200B9" w:rsidRDefault="00DE627A" w:rsidP="00C910D5">
      <w:pPr>
        <w:numPr>
          <w:ilvl w:val="0"/>
          <w:numId w:val="4"/>
        </w:numPr>
        <w:spacing w:after="0" w:line="240" w:lineRule="auto"/>
        <w:ind w:firstLine="567"/>
        <w:jc w:val="both"/>
        <w:rPr>
          <w:rFonts w:ascii="Times New Roman" w:hAnsi="Times New Roman" w:cs="Times New Roman"/>
          <w:sz w:val="24"/>
          <w:szCs w:val="24"/>
          <w:lang w:val="it-IT"/>
        </w:rPr>
      </w:pPr>
      <w:r w:rsidRPr="00A200B9">
        <w:rPr>
          <w:rFonts w:ascii="Times New Roman" w:hAnsi="Times New Roman" w:cs="Times New Roman"/>
          <w:sz w:val="24"/>
          <w:szCs w:val="24"/>
          <w:lang w:val="it-IT"/>
        </w:rPr>
        <w:t>SC Automobile Dacia SA-producator si distribuitor pe platforma Dacia</w:t>
      </w:r>
    </w:p>
    <w:p w:rsidR="00DE627A" w:rsidRPr="00A200B9" w:rsidRDefault="00DE627A" w:rsidP="00C910D5">
      <w:pPr>
        <w:numPr>
          <w:ilvl w:val="0"/>
          <w:numId w:val="4"/>
        </w:numPr>
        <w:spacing w:after="0" w:line="240" w:lineRule="auto"/>
        <w:ind w:firstLine="567"/>
        <w:jc w:val="both"/>
        <w:rPr>
          <w:rFonts w:ascii="Times New Roman" w:hAnsi="Times New Roman" w:cs="Times New Roman"/>
          <w:sz w:val="24"/>
          <w:szCs w:val="24"/>
          <w:lang w:val="it-IT"/>
        </w:rPr>
      </w:pPr>
      <w:r w:rsidRPr="00A200B9">
        <w:rPr>
          <w:rFonts w:ascii="Times New Roman" w:hAnsi="Times New Roman" w:cs="Times New Roman"/>
          <w:sz w:val="24"/>
          <w:szCs w:val="24"/>
          <w:lang w:val="it-IT"/>
        </w:rPr>
        <w:t>SC Servicii Edilitare pentru Comunitatea Mioveni SRL-Mioveni.</w:t>
      </w:r>
    </w:p>
    <w:p w:rsidR="00DE627A" w:rsidRPr="00A200B9" w:rsidRDefault="00DE627A" w:rsidP="00C910D5">
      <w:pPr>
        <w:numPr>
          <w:ilvl w:val="0"/>
          <w:numId w:val="4"/>
        </w:numPr>
        <w:spacing w:after="0" w:line="240" w:lineRule="auto"/>
        <w:ind w:firstLine="567"/>
        <w:jc w:val="both"/>
        <w:rPr>
          <w:rFonts w:ascii="Times New Roman" w:hAnsi="Times New Roman" w:cs="Times New Roman"/>
          <w:sz w:val="24"/>
          <w:szCs w:val="24"/>
          <w:lang w:val="it-IT"/>
        </w:rPr>
      </w:pPr>
      <w:r w:rsidRPr="00A200B9">
        <w:rPr>
          <w:rFonts w:ascii="Times New Roman" w:hAnsi="Times New Roman" w:cs="Times New Roman"/>
          <w:sz w:val="24"/>
          <w:szCs w:val="24"/>
          <w:lang w:val="it-IT"/>
        </w:rPr>
        <w:t>A.E.P.S.U.P.  Bradu</w:t>
      </w:r>
    </w:p>
    <w:p w:rsidR="00DE627A" w:rsidRPr="00A200B9" w:rsidRDefault="00DE627A" w:rsidP="00C910D5">
      <w:pPr>
        <w:spacing w:line="240" w:lineRule="auto"/>
        <w:ind w:firstLine="567"/>
        <w:jc w:val="both"/>
        <w:rPr>
          <w:rFonts w:ascii="Times New Roman" w:hAnsi="Times New Roman" w:cs="Times New Roman"/>
          <w:sz w:val="24"/>
          <w:szCs w:val="24"/>
          <w:lang w:val="it-IT"/>
        </w:rPr>
      </w:pPr>
      <w:r w:rsidRPr="00A200B9">
        <w:rPr>
          <w:rFonts w:ascii="Times New Roman" w:hAnsi="Times New Roman" w:cs="Times New Roman"/>
          <w:sz w:val="24"/>
          <w:szCs w:val="24"/>
          <w:lang w:val="it-IT"/>
        </w:rPr>
        <w:t>Conform legislatiei in vigoare monitorizarea calitatii apei distribuita in sistem public, se realizeaza de catre laboratoare inregistrate la Ministerul Sanatatii. Monitorizarea de audit se efectueaza numai de catre DSP , prin laboratorul de sanatate publica. Cu producatori si distribuitori enumerati mai sus DSP Arges a incheiat contracte de prestari servicii - monitorizare de audit, pentru recoltarea si efectuarea determinarilor de laborator.</w:t>
      </w:r>
    </w:p>
    <w:p w:rsidR="00DE627A" w:rsidRPr="00A200B9" w:rsidRDefault="00DE627A" w:rsidP="00C910D5">
      <w:pPr>
        <w:spacing w:line="240" w:lineRule="auto"/>
        <w:ind w:firstLine="567"/>
        <w:jc w:val="both"/>
        <w:rPr>
          <w:rFonts w:ascii="Times New Roman" w:hAnsi="Times New Roman" w:cs="Times New Roman"/>
          <w:sz w:val="24"/>
          <w:szCs w:val="24"/>
          <w:lang w:val="it-IT"/>
        </w:rPr>
      </w:pPr>
      <w:r w:rsidRPr="00A200B9">
        <w:rPr>
          <w:rFonts w:ascii="Times New Roman" w:hAnsi="Times New Roman" w:cs="Times New Roman"/>
          <w:sz w:val="24"/>
          <w:szCs w:val="24"/>
          <w:lang w:val="it-IT"/>
        </w:rPr>
        <w:t xml:space="preserve"> In anul  2022:</w:t>
      </w:r>
    </w:p>
    <w:p w:rsidR="00DE627A" w:rsidRPr="00A200B9" w:rsidRDefault="00DE627A" w:rsidP="00C910D5">
      <w:pPr>
        <w:numPr>
          <w:ilvl w:val="0"/>
          <w:numId w:val="5"/>
        </w:numPr>
        <w:tabs>
          <w:tab w:val="num" w:pos="0"/>
        </w:tabs>
        <w:spacing w:after="0" w:line="240" w:lineRule="auto"/>
        <w:ind w:left="0" w:firstLine="567"/>
        <w:jc w:val="both"/>
        <w:rPr>
          <w:rFonts w:ascii="Times New Roman" w:hAnsi="Times New Roman" w:cs="Times New Roman"/>
          <w:sz w:val="24"/>
          <w:szCs w:val="24"/>
          <w:lang w:val="it-IT"/>
        </w:rPr>
      </w:pPr>
      <w:r w:rsidRPr="00A200B9">
        <w:rPr>
          <w:rFonts w:ascii="Times New Roman" w:hAnsi="Times New Roman" w:cs="Times New Roman"/>
          <w:sz w:val="24"/>
          <w:szCs w:val="24"/>
          <w:lang w:val="it-IT"/>
        </w:rPr>
        <w:t xml:space="preserve">s-au recoltat si s-au analizat probe de apa in special din unitatile de invatamant, spitale,ambulatorii  de  specialitate etc.,  racordate la aceste sisteme , in  cadrul  monitorizarii  de  audit </w:t>
      </w:r>
      <w:r w:rsidRPr="00A200B9">
        <w:rPr>
          <w:rFonts w:ascii="Times New Roman" w:hAnsi="Times New Roman" w:cs="Times New Roman"/>
          <w:b/>
          <w:sz w:val="24"/>
          <w:szCs w:val="24"/>
          <w:lang w:val="it-IT"/>
        </w:rPr>
        <w:t xml:space="preserve">- 185  </w:t>
      </w:r>
      <w:r w:rsidRPr="00A200B9">
        <w:rPr>
          <w:rFonts w:ascii="Times New Roman" w:hAnsi="Times New Roman" w:cs="Times New Roman"/>
          <w:sz w:val="24"/>
          <w:szCs w:val="24"/>
          <w:lang w:val="it-IT"/>
        </w:rPr>
        <w:t>probe de apa. Rezultatele de laborator au evidentiat ca apa este potabila;</w:t>
      </w:r>
    </w:p>
    <w:p w:rsidR="00DE627A" w:rsidRPr="00A200B9" w:rsidRDefault="00DE627A" w:rsidP="00C910D5">
      <w:pPr>
        <w:spacing w:line="240" w:lineRule="auto"/>
        <w:ind w:firstLine="567"/>
        <w:jc w:val="both"/>
        <w:rPr>
          <w:rFonts w:ascii="Times New Roman" w:hAnsi="Times New Roman" w:cs="Times New Roman"/>
          <w:b/>
          <w:i/>
          <w:sz w:val="24"/>
          <w:szCs w:val="24"/>
          <w:lang w:val="it-IT"/>
        </w:rPr>
      </w:pPr>
      <w:r w:rsidRPr="00A200B9">
        <w:rPr>
          <w:rFonts w:ascii="Times New Roman" w:hAnsi="Times New Roman" w:cs="Times New Roman"/>
          <w:b/>
          <w:i/>
          <w:sz w:val="24"/>
          <w:szCs w:val="24"/>
          <w:lang w:val="it-IT"/>
        </w:rPr>
        <w:t>In Judetul A</w:t>
      </w:r>
      <w:r w:rsidR="00E83529" w:rsidRPr="00A200B9">
        <w:rPr>
          <w:rFonts w:ascii="Times New Roman" w:hAnsi="Times New Roman" w:cs="Times New Roman"/>
          <w:b/>
          <w:i/>
          <w:sz w:val="24"/>
          <w:szCs w:val="24"/>
          <w:lang w:val="it-IT"/>
        </w:rPr>
        <w:t>rges</w:t>
      </w:r>
      <w:r w:rsidRPr="00A200B9">
        <w:rPr>
          <w:rFonts w:ascii="Times New Roman" w:hAnsi="Times New Roman" w:cs="Times New Roman"/>
          <w:b/>
          <w:i/>
          <w:sz w:val="24"/>
          <w:szCs w:val="24"/>
          <w:lang w:val="it-IT"/>
        </w:rPr>
        <w:t xml:space="preserve">, </w:t>
      </w:r>
      <w:r w:rsidR="00E83529" w:rsidRPr="00A200B9">
        <w:rPr>
          <w:rFonts w:ascii="Times New Roman" w:hAnsi="Times New Roman" w:cs="Times New Roman"/>
          <w:b/>
          <w:i/>
          <w:sz w:val="24"/>
          <w:szCs w:val="24"/>
          <w:lang w:val="it-IT"/>
        </w:rPr>
        <w:t>in ultimii 5 ani nu</w:t>
      </w:r>
      <w:r w:rsidRPr="00A200B9">
        <w:rPr>
          <w:rFonts w:ascii="Times New Roman" w:hAnsi="Times New Roman" w:cs="Times New Roman"/>
          <w:b/>
          <w:i/>
          <w:sz w:val="24"/>
          <w:szCs w:val="24"/>
          <w:lang w:val="it-IT"/>
        </w:rPr>
        <w:t xml:space="preserve"> s-au inregistrat </w:t>
      </w:r>
      <w:r w:rsidR="00E83529" w:rsidRPr="00A200B9">
        <w:rPr>
          <w:rFonts w:ascii="Times New Roman" w:hAnsi="Times New Roman" w:cs="Times New Roman"/>
          <w:b/>
          <w:i/>
          <w:sz w:val="24"/>
          <w:szCs w:val="24"/>
          <w:lang w:val="it-IT"/>
        </w:rPr>
        <w:t>imbolnaviri cauzate de calitatea apei potabile sau epidemii hidrice</w:t>
      </w:r>
      <w:r w:rsidRPr="00A200B9">
        <w:rPr>
          <w:rFonts w:ascii="Times New Roman" w:hAnsi="Times New Roman" w:cs="Times New Roman"/>
          <w:b/>
          <w:i/>
          <w:sz w:val="24"/>
          <w:szCs w:val="24"/>
          <w:lang w:val="it-IT"/>
        </w:rPr>
        <w:t>.</w:t>
      </w:r>
    </w:p>
    <w:p w:rsidR="00DE627A" w:rsidRPr="00A200B9" w:rsidRDefault="00DE627A" w:rsidP="00C910D5">
      <w:pPr>
        <w:spacing w:line="240" w:lineRule="auto"/>
        <w:ind w:firstLine="567"/>
        <w:jc w:val="both"/>
        <w:rPr>
          <w:rFonts w:ascii="Times New Roman" w:hAnsi="Times New Roman" w:cs="Times New Roman"/>
          <w:b/>
          <w:sz w:val="24"/>
          <w:szCs w:val="24"/>
          <w:lang w:val="it-IT"/>
        </w:rPr>
      </w:pPr>
      <w:r w:rsidRPr="00A200B9">
        <w:rPr>
          <w:rFonts w:ascii="Times New Roman" w:hAnsi="Times New Roman" w:cs="Times New Roman"/>
          <w:b/>
          <w:sz w:val="24"/>
          <w:szCs w:val="24"/>
          <w:lang w:val="it-IT"/>
        </w:rPr>
        <w:t>b. Supravegherea calităţii apei potabile distribuite în sistem public în zonele de aprovizionare  mici ( localitati cu &lt;5000 locuitori):</w:t>
      </w:r>
    </w:p>
    <w:p w:rsidR="00DE627A" w:rsidRPr="00A200B9" w:rsidRDefault="00DE627A" w:rsidP="00C910D5">
      <w:pPr>
        <w:spacing w:line="240" w:lineRule="auto"/>
        <w:ind w:firstLine="567"/>
        <w:jc w:val="both"/>
        <w:rPr>
          <w:rFonts w:ascii="Times New Roman" w:hAnsi="Times New Roman" w:cs="Times New Roman"/>
          <w:sz w:val="24"/>
          <w:szCs w:val="24"/>
          <w:lang w:val="it-IT"/>
        </w:rPr>
      </w:pPr>
      <w:r w:rsidRPr="00A200B9">
        <w:rPr>
          <w:rFonts w:ascii="Times New Roman" w:hAnsi="Times New Roman" w:cs="Times New Roman"/>
          <w:sz w:val="24"/>
          <w:szCs w:val="24"/>
          <w:lang w:val="it-IT"/>
        </w:rPr>
        <w:t xml:space="preserve">-in judetul Arges  exista  </w:t>
      </w:r>
      <w:r w:rsidRPr="00A200B9">
        <w:rPr>
          <w:rFonts w:ascii="Times New Roman" w:hAnsi="Times New Roman" w:cs="Times New Roman"/>
          <w:b/>
          <w:sz w:val="24"/>
          <w:szCs w:val="24"/>
          <w:lang w:val="it-IT"/>
        </w:rPr>
        <w:t>212</w:t>
      </w:r>
      <w:r w:rsidRPr="00A200B9">
        <w:rPr>
          <w:rFonts w:ascii="Times New Roman" w:hAnsi="Times New Roman" w:cs="Times New Roman"/>
          <w:sz w:val="24"/>
          <w:szCs w:val="24"/>
          <w:lang w:val="it-IT"/>
        </w:rPr>
        <w:t xml:space="preserve"> zone  mici  de aprovizionare cu apa potabila.</w:t>
      </w:r>
    </w:p>
    <w:p w:rsidR="00DE627A" w:rsidRPr="00A200B9" w:rsidRDefault="00DE627A" w:rsidP="00C910D5">
      <w:pPr>
        <w:spacing w:line="240" w:lineRule="auto"/>
        <w:ind w:firstLine="567"/>
        <w:jc w:val="both"/>
        <w:rPr>
          <w:rFonts w:ascii="Times New Roman" w:hAnsi="Times New Roman" w:cs="Times New Roman"/>
          <w:sz w:val="24"/>
          <w:szCs w:val="24"/>
          <w:lang w:val="it-IT"/>
        </w:rPr>
      </w:pPr>
      <w:r w:rsidRPr="00A200B9">
        <w:rPr>
          <w:rFonts w:ascii="Times New Roman" w:hAnsi="Times New Roman" w:cs="Times New Roman"/>
          <w:sz w:val="24"/>
          <w:szCs w:val="24"/>
          <w:lang w:val="it-IT"/>
        </w:rPr>
        <w:lastRenderedPageBreak/>
        <w:t xml:space="preserve">Pentru  sistemele (zonele) mici, operatorii (producatorii), distribuitorii sunt fie agenti  economici, fie  autoritatile  locale; </w:t>
      </w:r>
    </w:p>
    <w:p w:rsidR="00DE627A" w:rsidRPr="00A200B9" w:rsidRDefault="00DE627A" w:rsidP="00C910D5">
      <w:pPr>
        <w:spacing w:line="240" w:lineRule="auto"/>
        <w:ind w:firstLine="567"/>
        <w:jc w:val="both"/>
        <w:rPr>
          <w:rFonts w:ascii="Times New Roman" w:hAnsi="Times New Roman" w:cs="Times New Roman"/>
          <w:sz w:val="24"/>
          <w:szCs w:val="24"/>
          <w:lang w:val="it-IT"/>
        </w:rPr>
      </w:pPr>
      <w:r w:rsidRPr="00A200B9">
        <w:rPr>
          <w:rFonts w:ascii="Times New Roman" w:hAnsi="Times New Roman" w:cs="Times New Roman"/>
          <w:sz w:val="24"/>
          <w:szCs w:val="24"/>
          <w:lang w:val="it-IT"/>
        </w:rPr>
        <w:t>-In anul 2022 s-au  realizat urmatoarele activitati in cadrul  PN V- privind    sisteme</w:t>
      </w:r>
      <w:r w:rsidR="00317868" w:rsidRPr="00A200B9">
        <w:rPr>
          <w:rFonts w:ascii="Times New Roman" w:hAnsi="Times New Roman" w:cs="Times New Roman"/>
          <w:sz w:val="24"/>
          <w:szCs w:val="24"/>
          <w:lang w:val="it-IT"/>
        </w:rPr>
        <w:t xml:space="preserve"> </w:t>
      </w:r>
      <w:r w:rsidRPr="00A200B9">
        <w:rPr>
          <w:rFonts w:ascii="Times New Roman" w:hAnsi="Times New Roman" w:cs="Times New Roman"/>
          <w:sz w:val="24"/>
          <w:szCs w:val="24"/>
          <w:lang w:val="it-IT"/>
        </w:rPr>
        <w:t>(zone) mici de aprovizionare cu apa potabila:</w:t>
      </w:r>
    </w:p>
    <w:p w:rsidR="00DE627A" w:rsidRPr="00A200B9" w:rsidRDefault="00DE627A" w:rsidP="00C910D5">
      <w:pPr>
        <w:numPr>
          <w:ilvl w:val="0"/>
          <w:numId w:val="6"/>
        </w:numPr>
        <w:tabs>
          <w:tab w:val="clear" w:pos="1440"/>
          <w:tab w:val="num" w:pos="851"/>
        </w:tabs>
        <w:spacing w:after="0" w:line="240" w:lineRule="auto"/>
        <w:ind w:left="0" w:firstLine="567"/>
        <w:jc w:val="both"/>
        <w:rPr>
          <w:rFonts w:ascii="Times New Roman" w:hAnsi="Times New Roman" w:cs="Times New Roman"/>
          <w:sz w:val="24"/>
          <w:szCs w:val="24"/>
          <w:lang w:val="it-IT"/>
        </w:rPr>
      </w:pPr>
      <w:r w:rsidRPr="00A200B9">
        <w:rPr>
          <w:rFonts w:ascii="Times New Roman" w:hAnsi="Times New Roman" w:cs="Times New Roman"/>
          <w:sz w:val="24"/>
          <w:szCs w:val="24"/>
          <w:lang w:val="it-IT"/>
        </w:rPr>
        <w:t xml:space="preserve">au fost  prelevate in cadrul  monitorizarii  de  audit, un numar  </w:t>
      </w:r>
      <w:r w:rsidRPr="00A200B9">
        <w:rPr>
          <w:rFonts w:ascii="Times New Roman" w:hAnsi="Times New Roman" w:cs="Times New Roman"/>
          <w:b/>
          <w:sz w:val="24"/>
          <w:szCs w:val="24"/>
          <w:lang w:val="it-IT"/>
        </w:rPr>
        <w:t>de  1556 probe de apa</w:t>
      </w:r>
      <w:r w:rsidRPr="00A200B9">
        <w:rPr>
          <w:rFonts w:ascii="Times New Roman" w:hAnsi="Times New Roman" w:cs="Times New Roman"/>
          <w:sz w:val="24"/>
          <w:szCs w:val="24"/>
          <w:lang w:val="it-IT"/>
        </w:rPr>
        <w:t>, din care, neconforme</w:t>
      </w:r>
      <w:r w:rsidR="001C261F" w:rsidRPr="00A200B9">
        <w:rPr>
          <w:rFonts w:ascii="Times New Roman" w:hAnsi="Times New Roman" w:cs="Times New Roman"/>
          <w:sz w:val="24"/>
          <w:szCs w:val="24"/>
          <w:lang w:val="it-IT"/>
        </w:rPr>
        <w:t xml:space="preserve"> </w:t>
      </w:r>
      <w:r w:rsidRPr="00A200B9">
        <w:rPr>
          <w:rFonts w:ascii="Times New Roman" w:hAnsi="Times New Roman" w:cs="Times New Roman"/>
          <w:sz w:val="24"/>
          <w:szCs w:val="24"/>
          <w:lang w:val="it-IT"/>
        </w:rPr>
        <w:t>-</w:t>
      </w:r>
      <w:r w:rsidR="001C261F" w:rsidRPr="00A200B9">
        <w:rPr>
          <w:rFonts w:ascii="Times New Roman" w:hAnsi="Times New Roman" w:cs="Times New Roman"/>
          <w:sz w:val="24"/>
          <w:szCs w:val="24"/>
          <w:lang w:val="it-IT"/>
        </w:rPr>
        <w:t xml:space="preserve"> </w:t>
      </w:r>
      <w:r w:rsidRPr="00A200B9">
        <w:rPr>
          <w:rFonts w:ascii="Times New Roman" w:hAnsi="Times New Roman" w:cs="Times New Roman"/>
          <w:b/>
          <w:sz w:val="24"/>
          <w:szCs w:val="24"/>
          <w:lang w:val="it-IT"/>
        </w:rPr>
        <w:t>125 probe</w:t>
      </w:r>
      <w:r w:rsidRPr="00A200B9">
        <w:rPr>
          <w:rFonts w:ascii="Times New Roman" w:hAnsi="Times New Roman" w:cs="Times New Roman"/>
          <w:sz w:val="24"/>
          <w:szCs w:val="24"/>
          <w:lang w:val="it-IT"/>
        </w:rPr>
        <w:t>, restul fiind conforme;</w:t>
      </w:r>
    </w:p>
    <w:p w:rsidR="00DE627A" w:rsidRPr="00A200B9" w:rsidRDefault="00DE627A" w:rsidP="00C910D5">
      <w:pPr>
        <w:numPr>
          <w:ilvl w:val="0"/>
          <w:numId w:val="6"/>
        </w:numPr>
        <w:tabs>
          <w:tab w:val="clear" w:pos="1440"/>
          <w:tab w:val="num" w:pos="0"/>
          <w:tab w:val="num" w:pos="851"/>
        </w:tabs>
        <w:spacing w:after="0" w:line="240" w:lineRule="auto"/>
        <w:ind w:left="0" w:firstLine="567"/>
        <w:jc w:val="both"/>
        <w:rPr>
          <w:rFonts w:ascii="Times New Roman" w:hAnsi="Times New Roman" w:cs="Times New Roman"/>
          <w:sz w:val="24"/>
          <w:szCs w:val="24"/>
          <w:lang w:val="it-IT"/>
        </w:rPr>
      </w:pPr>
      <w:r w:rsidRPr="00A200B9">
        <w:rPr>
          <w:rFonts w:ascii="Times New Roman" w:hAnsi="Times New Roman" w:cs="Times New Roman"/>
          <w:b/>
          <w:sz w:val="24"/>
          <w:szCs w:val="24"/>
          <w:lang w:val="it-IT"/>
        </w:rPr>
        <w:t>s-au efectuat  evaluari in vederea  obtinerii autorizarii sistemelor de aprovizionare cu apa</w:t>
      </w:r>
      <w:r w:rsidRPr="00A200B9">
        <w:rPr>
          <w:rFonts w:ascii="Times New Roman" w:hAnsi="Times New Roman" w:cs="Times New Roman"/>
          <w:sz w:val="24"/>
          <w:szCs w:val="24"/>
          <w:lang w:val="it-IT"/>
        </w:rPr>
        <w:t xml:space="preserve"> sau obtinerii vizei anuale a autorizatiei sanitare de functionare;</w:t>
      </w:r>
    </w:p>
    <w:p w:rsidR="00DE627A" w:rsidRPr="00A200B9" w:rsidRDefault="00DE627A" w:rsidP="00C910D5">
      <w:pPr>
        <w:numPr>
          <w:ilvl w:val="0"/>
          <w:numId w:val="6"/>
        </w:numPr>
        <w:tabs>
          <w:tab w:val="clear" w:pos="1440"/>
          <w:tab w:val="num" w:pos="0"/>
          <w:tab w:val="num" w:pos="851"/>
        </w:tabs>
        <w:spacing w:after="0" w:line="240" w:lineRule="auto"/>
        <w:ind w:left="0" w:firstLine="567"/>
        <w:jc w:val="both"/>
        <w:rPr>
          <w:rFonts w:ascii="Times New Roman" w:hAnsi="Times New Roman" w:cs="Times New Roman"/>
          <w:sz w:val="24"/>
          <w:szCs w:val="24"/>
          <w:lang w:val="it-IT"/>
        </w:rPr>
      </w:pPr>
      <w:r w:rsidRPr="00A200B9">
        <w:rPr>
          <w:rFonts w:ascii="Times New Roman" w:hAnsi="Times New Roman" w:cs="Times New Roman"/>
          <w:sz w:val="24"/>
          <w:szCs w:val="24"/>
          <w:lang w:val="it-IT"/>
        </w:rPr>
        <w:t>comunicarea (reamintirea) producatorilor (operatorilor), a legislatiei privind apa potabila si a procedurii de obtinere a autorizatiei sanitare de functionare sau a vizei anuale.</w:t>
      </w:r>
    </w:p>
    <w:p w:rsidR="00DE627A" w:rsidRPr="00A200B9" w:rsidRDefault="00DE627A" w:rsidP="00C910D5">
      <w:pPr>
        <w:tabs>
          <w:tab w:val="num" w:pos="851"/>
        </w:tabs>
        <w:spacing w:line="240" w:lineRule="auto"/>
        <w:ind w:firstLine="567"/>
        <w:jc w:val="both"/>
        <w:rPr>
          <w:rFonts w:ascii="Times New Roman" w:hAnsi="Times New Roman" w:cs="Times New Roman"/>
          <w:sz w:val="24"/>
          <w:szCs w:val="24"/>
          <w:lang w:val="it-IT"/>
        </w:rPr>
      </w:pPr>
      <w:r w:rsidRPr="00A200B9">
        <w:rPr>
          <w:rFonts w:ascii="Times New Roman" w:hAnsi="Times New Roman" w:cs="Times New Roman"/>
          <w:b/>
          <w:sz w:val="24"/>
          <w:szCs w:val="24"/>
          <w:lang w:val="it-IT"/>
        </w:rPr>
        <w:t>c.Evaluarea calităţii apei de îmbăiere</w:t>
      </w:r>
      <w:r w:rsidR="0095402D" w:rsidRPr="00A200B9">
        <w:rPr>
          <w:rFonts w:ascii="Times New Roman" w:hAnsi="Times New Roman" w:cs="Times New Roman"/>
          <w:b/>
          <w:sz w:val="24"/>
          <w:szCs w:val="24"/>
          <w:lang w:val="it-IT"/>
        </w:rPr>
        <w:t xml:space="preserve"> </w:t>
      </w:r>
      <w:r w:rsidRPr="00A200B9">
        <w:rPr>
          <w:rFonts w:ascii="Times New Roman" w:hAnsi="Times New Roman" w:cs="Times New Roman"/>
          <w:b/>
          <w:sz w:val="24"/>
          <w:szCs w:val="24"/>
          <w:lang w:val="it-IT"/>
        </w:rPr>
        <w:t xml:space="preserve">- </w:t>
      </w:r>
      <w:r w:rsidRPr="00A200B9">
        <w:rPr>
          <w:rFonts w:ascii="Times New Roman" w:hAnsi="Times New Roman" w:cs="Times New Roman"/>
          <w:sz w:val="24"/>
          <w:szCs w:val="24"/>
          <w:lang w:val="it-IT"/>
        </w:rPr>
        <w:t>in judetul Arges nu sunt zone naturale amenajate si autorizate pentru imbaiere, definite conform  legislatiei in vigoare;</w:t>
      </w:r>
    </w:p>
    <w:p w:rsidR="00DE627A" w:rsidRPr="00A200B9" w:rsidRDefault="00DE627A" w:rsidP="00C910D5">
      <w:pPr>
        <w:tabs>
          <w:tab w:val="num" w:pos="851"/>
        </w:tabs>
        <w:spacing w:line="240" w:lineRule="auto"/>
        <w:ind w:firstLine="567"/>
        <w:jc w:val="both"/>
        <w:rPr>
          <w:rFonts w:ascii="Times New Roman" w:hAnsi="Times New Roman" w:cs="Times New Roman"/>
          <w:b/>
          <w:sz w:val="24"/>
          <w:szCs w:val="24"/>
          <w:lang w:val="it-IT"/>
        </w:rPr>
      </w:pPr>
      <w:r w:rsidRPr="00A200B9">
        <w:rPr>
          <w:rFonts w:ascii="Times New Roman" w:hAnsi="Times New Roman" w:cs="Times New Roman"/>
          <w:b/>
          <w:sz w:val="24"/>
          <w:szCs w:val="24"/>
          <w:lang w:val="it-IT"/>
        </w:rPr>
        <w:t>d. Pentru supravegherea cazurilor de methemoglobinemie acută infantilă, generate de apa de fântână s-au desfasurat  urmatoarele actiuni:</w:t>
      </w:r>
    </w:p>
    <w:p w:rsidR="00DE627A" w:rsidRPr="00A200B9" w:rsidRDefault="00DE627A" w:rsidP="00C910D5">
      <w:pPr>
        <w:numPr>
          <w:ilvl w:val="0"/>
          <w:numId w:val="8"/>
        </w:numPr>
        <w:tabs>
          <w:tab w:val="num" w:pos="851"/>
        </w:tabs>
        <w:spacing w:after="0" w:line="240" w:lineRule="auto"/>
        <w:ind w:left="0" w:firstLine="567"/>
        <w:jc w:val="both"/>
        <w:rPr>
          <w:rFonts w:ascii="Times New Roman" w:hAnsi="Times New Roman" w:cs="Times New Roman"/>
          <w:sz w:val="24"/>
          <w:szCs w:val="24"/>
          <w:lang w:val="it-IT"/>
        </w:rPr>
      </w:pPr>
      <w:r w:rsidRPr="00A200B9">
        <w:rPr>
          <w:rFonts w:ascii="Times New Roman" w:hAnsi="Times New Roman" w:cs="Times New Roman"/>
          <w:sz w:val="24"/>
          <w:szCs w:val="24"/>
          <w:lang w:val="it-IT"/>
        </w:rPr>
        <w:t xml:space="preserve">monitorizarea calitatii apei distribuita prin sisteme individuale( fintini):  s-au  recoltat </w:t>
      </w:r>
      <w:r w:rsidRPr="00A200B9">
        <w:rPr>
          <w:rFonts w:ascii="Times New Roman" w:hAnsi="Times New Roman" w:cs="Times New Roman"/>
          <w:b/>
          <w:sz w:val="24"/>
          <w:szCs w:val="24"/>
          <w:lang w:val="it-IT"/>
        </w:rPr>
        <w:t>51 probe de apa din fantani si izvoare</w:t>
      </w:r>
      <w:r w:rsidRPr="00A200B9">
        <w:rPr>
          <w:rFonts w:ascii="Times New Roman" w:hAnsi="Times New Roman" w:cs="Times New Roman"/>
          <w:sz w:val="24"/>
          <w:szCs w:val="24"/>
          <w:lang w:val="it-IT"/>
        </w:rPr>
        <w:t xml:space="preserve">; in urma  determinarilor de laborator  efectuate -  </w:t>
      </w:r>
      <w:r w:rsidRPr="00A200B9">
        <w:rPr>
          <w:rFonts w:ascii="Times New Roman" w:hAnsi="Times New Roman" w:cs="Times New Roman"/>
          <w:b/>
          <w:sz w:val="24"/>
          <w:szCs w:val="24"/>
          <w:lang w:val="it-IT"/>
        </w:rPr>
        <w:t>19 fantini au  avut  apa  nepotabila</w:t>
      </w:r>
      <w:r w:rsidRPr="00A200B9">
        <w:rPr>
          <w:rFonts w:ascii="Times New Roman" w:hAnsi="Times New Roman" w:cs="Times New Roman"/>
          <w:sz w:val="24"/>
          <w:szCs w:val="24"/>
          <w:lang w:val="it-IT"/>
        </w:rPr>
        <w:t>; a fost informata autoritatea publica locala  cu  masurile ce trebuiesc luate pentru  protejarea  sanatatii  populatiei.</w:t>
      </w:r>
    </w:p>
    <w:p w:rsidR="00DE627A" w:rsidRPr="00A200B9" w:rsidRDefault="00DE627A" w:rsidP="00C910D5">
      <w:pPr>
        <w:tabs>
          <w:tab w:val="num" w:pos="851"/>
        </w:tabs>
        <w:spacing w:line="240" w:lineRule="auto"/>
        <w:ind w:firstLine="567"/>
        <w:jc w:val="both"/>
        <w:rPr>
          <w:rFonts w:ascii="Times New Roman" w:hAnsi="Times New Roman" w:cs="Times New Roman"/>
          <w:sz w:val="24"/>
          <w:szCs w:val="24"/>
          <w:lang w:val="it-IT"/>
        </w:rPr>
      </w:pPr>
      <w:r w:rsidRPr="00A200B9">
        <w:rPr>
          <w:rFonts w:ascii="Times New Roman" w:hAnsi="Times New Roman" w:cs="Times New Roman"/>
          <w:sz w:val="24"/>
          <w:szCs w:val="24"/>
          <w:lang w:val="it-IT"/>
        </w:rPr>
        <w:t>Determinarile de laborator efectuate la probele de apa din izvoarele de  pe  raza  Municipiului  Pitesti in luna martie, la solicitarea ADP,</w:t>
      </w:r>
      <w:r w:rsidR="0095402D" w:rsidRPr="00A200B9">
        <w:rPr>
          <w:rFonts w:ascii="Times New Roman" w:hAnsi="Times New Roman" w:cs="Times New Roman"/>
          <w:sz w:val="24"/>
          <w:szCs w:val="24"/>
          <w:lang w:val="it-IT"/>
        </w:rPr>
        <w:t xml:space="preserve"> </w:t>
      </w:r>
      <w:r w:rsidRPr="00A200B9">
        <w:rPr>
          <w:rFonts w:ascii="Times New Roman" w:hAnsi="Times New Roman" w:cs="Times New Roman"/>
          <w:sz w:val="24"/>
          <w:szCs w:val="24"/>
          <w:lang w:val="it-IT"/>
        </w:rPr>
        <w:t xml:space="preserve">au aratat constant o concentratie mai mare a </w:t>
      </w:r>
      <w:r w:rsidRPr="00A200B9">
        <w:rPr>
          <w:rFonts w:ascii="Times New Roman" w:hAnsi="Times New Roman" w:cs="Times New Roman"/>
          <w:b/>
          <w:sz w:val="24"/>
          <w:szCs w:val="24"/>
          <w:lang w:val="it-IT"/>
        </w:rPr>
        <w:t>AMONIULUI</w:t>
      </w:r>
      <w:r w:rsidRPr="00A200B9">
        <w:rPr>
          <w:rFonts w:ascii="Times New Roman" w:hAnsi="Times New Roman" w:cs="Times New Roman"/>
          <w:sz w:val="24"/>
          <w:szCs w:val="24"/>
          <w:lang w:val="it-IT"/>
        </w:rPr>
        <w:t>. S-a recomandat afisarea la fiecare izvor a urmatoarei informatii:</w:t>
      </w:r>
    </w:p>
    <w:p w:rsidR="00DE627A" w:rsidRPr="00A200B9" w:rsidRDefault="00DE627A" w:rsidP="00C910D5">
      <w:pPr>
        <w:tabs>
          <w:tab w:val="num" w:pos="851"/>
        </w:tabs>
        <w:spacing w:line="240" w:lineRule="auto"/>
        <w:ind w:firstLine="567"/>
        <w:jc w:val="both"/>
        <w:rPr>
          <w:rFonts w:ascii="Times New Roman" w:hAnsi="Times New Roman" w:cs="Times New Roman"/>
          <w:b/>
          <w:sz w:val="24"/>
          <w:szCs w:val="24"/>
          <w:lang w:val="it-IT"/>
        </w:rPr>
      </w:pPr>
      <w:r w:rsidRPr="00A200B9">
        <w:rPr>
          <w:rFonts w:ascii="Times New Roman" w:hAnsi="Times New Roman" w:cs="Times New Roman"/>
          <w:b/>
          <w:sz w:val="24"/>
          <w:szCs w:val="24"/>
          <w:lang w:val="it-IT"/>
        </w:rPr>
        <w:t>,,Valorile  parametrilor analizati se incadreaza in valorile stabilite prin Legea nr. 458/ 2002 (r), cu exceptia parametrului ,, AMONIU’’, a carui valoare a fost crescuta constant in timp, indicand originea telurica a acestuia.”</w:t>
      </w:r>
    </w:p>
    <w:p w:rsidR="00DE627A" w:rsidRPr="00A200B9" w:rsidRDefault="00DE627A" w:rsidP="00C910D5">
      <w:pPr>
        <w:spacing w:line="240" w:lineRule="auto"/>
        <w:ind w:firstLine="567"/>
        <w:jc w:val="both"/>
        <w:rPr>
          <w:rFonts w:ascii="Times New Roman" w:hAnsi="Times New Roman" w:cs="Times New Roman"/>
          <w:b/>
          <w:sz w:val="24"/>
          <w:szCs w:val="24"/>
          <w:lang w:val="it-IT"/>
        </w:rPr>
      </w:pPr>
      <w:r w:rsidRPr="00A200B9">
        <w:rPr>
          <w:rFonts w:ascii="Times New Roman" w:hAnsi="Times New Roman" w:cs="Times New Roman"/>
          <w:b/>
          <w:sz w:val="24"/>
          <w:szCs w:val="24"/>
          <w:lang w:val="it-IT"/>
        </w:rPr>
        <w:t xml:space="preserve">e.monitorizarea apelor potabile îmbuteliate altele decât apele minerale naturale sau decât apele de izvor </w:t>
      </w:r>
    </w:p>
    <w:p w:rsidR="00DE627A" w:rsidRPr="00A200B9" w:rsidRDefault="00DE627A" w:rsidP="00C910D5">
      <w:pPr>
        <w:spacing w:line="240" w:lineRule="auto"/>
        <w:ind w:firstLine="567"/>
        <w:jc w:val="both"/>
        <w:rPr>
          <w:rFonts w:ascii="Times New Roman" w:hAnsi="Times New Roman" w:cs="Times New Roman"/>
          <w:sz w:val="24"/>
          <w:szCs w:val="24"/>
          <w:lang w:val="it-IT"/>
        </w:rPr>
      </w:pPr>
      <w:r w:rsidRPr="00A200B9">
        <w:rPr>
          <w:rFonts w:ascii="Times New Roman" w:hAnsi="Times New Roman" w:cs="Times New Roman"/>
          <w:sz w:val="24"/>
          <w:szCs w:val="24"/>
          <w:lang w:val="it-IT"/>
        </w:rPr>
        <w:t>In judetul nostru sunt 3 producatori de apa potabila imbuteliata:</w:t>
      </w:r>
    </w:p>
    <w:p w:rsidR="00DE627A" w:rsidRPr="00A200B9" w:rsidRDefault="00DE627A" w:rsidP="00C910D5">
      <w:pPr>
        <w:numPr>
          <w:ilvl w:val="0"/>
          <w:numId w:val="9"/>
        </w:numPr>
        <w:spacing w:after="0" w:line="240" w:lineRule="auto"/>
        <w:ind w:left="0" w:firstLine="567"/>
        <w:jc w:val="both"/>
        <w:rPr>
          <w:rFonts w:ascii="Times New Roman" w:hAnsi="Times New Roman" w:cs="Times New Roman"/>
          <w:sz w:val="24"/>
          <w:szCs w:val="24"/>
          <w:lang w:val="it-IT"/>
        </w:rPr>
      </w:pPr>
      <w:r w:rsidRPr="00A200B9">
        <w:rPr>
          <w:rFonts w:ascii="Times New Roman" w:hAnsi="Times New Roman" w:cs="Times New Roman"/>
          <w:sz w:val="24"/>
          <w:szCs w:val="24"/>
          <w:lang w:val="it-IT"/>
        </w:rPr>
        <w:t xml:space="preserve">SC Lavmi Perla SRL-  Darmanesti </w:t>
      </w:r>
    </w:p>
    <w:p w:rsidR="00DE627A" w:rsidRPr="00A200B9" w:rsidRDefault="00DE627A" w:rsidP="00C910D5">
      <w:pPr>
        <w:numPr>
          <w:ilvl w:val="0"/>
          <w:numId w:val="9"/>
        </w:numPr>
        <w:spacing w:after="0" w:line="240" w:lineRule="auto"/>
        <w:ind w:left="0" w:firstLine="567"/>
        <w:jc w:val="both"/>
        <w:rPr>
          <w:rFonts w:ascii="Times New Roman" w:hAnsi="Times New Roman" w:cs="Times New Roman"/>
          <w:sz w:val="24"/>
          <w:szCs w:val="24"/>
          <w:lang w:val="it-IT"/>
        </w:rPr>
      </w:pPr>
      <w:r w:rsidRPr="00A200B9">
        <w:rPr>
          <w:rFonts w:ascii="Times New Roman" w:hAnsi="Times New Roman" w:cs="Times New Roman"/>
          <w:sz w:val="24"/>
          <w:szCs w:val="24"/>
          <w:lang w:val="it-IT"/>
        </w:rPr>
        <w:t>SC Impex Faur SRL- Calinesti;</w:t>
      </w:r>
    </w:p>
    <w:p w:rsidR="00DE627A" w:rsidRPr="00A200B9" w:rsidRDefault="00DE627A" w:rsidP="00C910D5">
      <w:pPr>
        <w:numPr>
          <w:ilvl w:val="0"/>
          <w:numId w:val="9"/>
        </w:numPr>
        <w:spacing w:after="0" w:line="240" w:lineRule="auto"/>
        <w:ind w:left="0" w:firstLine="567"/>
        <w:jc w:val="both"/>
        <w:rPr>
          <w:rFonts w:ascii="Times New Roman" w:hAnsi="Times New Roman" w:cs="Times New Roman"/>
          <w:sz w:val="24"/>
          <w:szCs w:val="24"/>
          <w:lang w:val="it-IT"/>
        </w:rPr>
      </w:pPr>
      <w:r w:rsidRPr="00A200B9">
        <w:rPr>
          <w:rFonts w:ascii="Times New Roman" w:hAnsi="Times New Roman" w:cs="Times New Roman"/>
          <w:sz w:val="24"/>
          <w:szCs w:val="24"/>
          <w:lang w:val="it-IT"/>
        </w:rPr>
        <w:t>SC Cherestra Dambovicioara SRL- Dambovicioara;</w:t>
      </w:r>
    </w:p>
    <w:p w:rsidR="00DE627A" w:rsidRPr="00A200B9" w:rsidRDefault="00DE627A" w:rsidP="00C910D5">
      <w:pPr>
        <w:spacing w:after="0" w:line="240" w:lineRule="auto"/>
        <w:ind w:left="360"/>
        <w:jc w:val="both"/>
        <w:rPr>
          <w:rFonts w:ascii="Times New Roman" w:hAnsi="Times New Roman" w:cs="Times New Roman"/>
          <w:sz w:val="24"/>
          <w:szCs w:val="24"/>
          <w:lang w:val="it-IT"/>
        </w:rPr>
      </w:pPr>
      <w:r w:rsidRPr="00A200B9">
        <w:rPr>
          <w:rFonts w:ascii="Times New Roman" w:hAnsi="Times New Roman" w:cs="Times New Roman"/>
          <w:sz w:val="24"/>
          <w:szCs w:val="24"/>
          <w:lang w:val="it-IT"/>
        </w:rPr>
        <w:t>S-au recoltat probe de apa pentru  monitorizarea de audit conform prevederilor Legiinr.458/2002(r) si modificata;parametrii analizati au inregistrat valori care se incadreaza in limitele stabilite de lege.</w:t>
      </w:r>
    </w:p>
    <w:p w:rsidR="00DE627A" w:rsidRPr="00A200B9" w:rsidRDefault="00DE627A" w:rsidP="00C910D5">
      <w:pPr>
        <w:spacing w:after="0" w:line="240" w:lineRule="auto"/>
        <w:ind w:firstLine="360"/>
        <w:jc w:val="both"/>
        <w:rPr>
          <w:rFonts w:ascii="Times New Roman" w:hAnsi="Times New Roman" w:cs="Times New Roman"/>
          <w:sz w:val="24"/>
          <w:szCs w:val="24"/>
          <w:lang w:val="it-IT"/>
        </w:rPr>
      </w:pPr>
      <w:r w:rsidRPr="00A200B9">
        <w:rPr>
          <w:rFonts w:ascii="Times New Roman" w:hAnsi="Times New Roman" w:cs="Times New Roman"/>
          <w:sz w:val="24"/>
          <w:szCs w:val="24"/>
          <w:lang w:val="it-IT"/>
        </w:rPr>
        <w:t>S-au recoltat probe de apa care au fost trimise la INSP  Bucuresti, pentru determinarea metalelor  conform metodologiei transmise in cadrul PNII; rezultatul  analizelor de laborator  a  fost  transmis  si  celor doi  agenti  economici de la  care  s-au recoltat probe de apa.</w:t>
      </w:r>
    </w:p>
    <w:p w:rsidR="00DE627A" w:rsidRPr="00A200B9" w:rsidRDefault="00DE627A" w:rsidP="00C910D5">
      <w:pPr>
        <w:spacing w:line="240" w:lineRule="auto"/>
        <w:ind w:firstLine="567"/>
        <w:jc w:val="both"/>
        <w:rPr>
          <w:rFonts w:ascii="Times New Roman" w:hAnsi="Times New Roman" w:cs="Times New Roman"/>
          <w:b/>
          <w:sz w:val="24"/>
          <w:szCs w:val="24"/>
          <w:lang w:val="it-IT"/>
        </w:rPr>
      </w:pPr>
      <w:r w:rsidRPr="00A200B9">
        <w:rPr>
          <w:rFonts w:ascii="Times New Roman" w:hAnsi="Times New Roman" w:cs="Times New Roman"/>
          <w:b/>
          <w:sz w:val="24"/>
          <w:szCs w:val="24"/>
          <w:lang w:val="it-IT"/>
        </w:rPr>
        <w:t>C. PROTEJAREA  SANATATII  POPULATIEI  IN  RELATIE  CU  EXPUNEREA  LA  CONTAMINANTII  CHIMICI</w:t>
      </w:r>
    </w:p>
    <w:p w:rsidR="00DE627A" w:rsidRPr="00A200B9" w:rsidRDefault="00DE627A" w:rsidP="00C910D5">
      <w:pPr>
        <w:spacing w:line="240" w:lineRule="auto"/>
        <w:ind w:firstLine="567"/>
        <w:jc w:val="both"/>
        <w:rPr>
          <w:rFonts w:ascii="Times New Roman" w:hAnsi="Times New Roman" w:cs="Times New Roman"/>
          <w:b/>
          <w:sz w:val="24"/>
          <w:szCs w:val="24"/>
          <w:lang w:val="it-IT"/>
        </w:rPr>
      </w:pPr>
      <w:r w:rsidRPr="00A200B9">
        <w:rPr>
          <w:rFonts w:ascii="Times New Roman" w:hAnsi="Times New Roman" w:cs="Times New Roman"/>
          <w:b/>
          <w:sz w:val="24"/>
          <w:szCs w:val="24"/>
          <w:lang w:val="it-IT"/>
        </w:rPr>
        <w:t>Monitorizarea intoxicaţiilor acute  cu  monoxid  de  carbon , alcool, droguri,ciuperci , plante toxice:</w:t>
      </w:r>
    </w:p>
    <w:p w:rsidR="00DE627A" w:rsidRPr="00A200B9" w:rsidRDefault="00DE627A" w:rsidP="00C910D5">
      <w:pPr>
        <w:numPr>
          <w:ilvl w:val="0"/>
          <w:numId w:val="12"/>
        </w:numPr>
        <w:spacing w:after="0" w:line="240" w:lineRule="auto"/>
        <w:ind w:left="0" w:firstLine="567"/>
        <w:jc w:val="both"/>
        <w:rPr>
          <w:rFonts w:ascii="Times New Roman" w:hAnsi="Times New Roman" w:cs="Times New Roman"/>
          <w:sz w:val="24"/>
          <w:szCs w:val="24"/>
          <w:lang w:val="it-IT"/>
        </w:rPr>
      </w:pPr>
      <w:r w:rsidRPr="00A200B9">
        <w:rPr>
          <w:rFonts w:ascii="Times New Roman" w:hAnsi="Times New Roman" w:cs="Times New Roman"/>
          <w:sz w:val="24"/>
          <w:szCs w:val="24"/>
          <w:lang w:val="it-IT"/>
        </w:rPr>
        <w:lastRenderedPageBreak/>
        <w:t>in anul 2022, s-au inregistrat  350 cazuri de intoxicatii  cu monoxid de carbon , alcool , droguri , ciuperci, plante toxice.</w:t>
      </w:r>
    </w:p>
    <w:p w:rsidR="00DE627A" w:rsidRPr="00A200B9" w:rsidRDefault="00DE627A" w:rsidP="00C910D5">
      <w:pPr>
        <w:numPr>
          <w:ilvl w:val="0"/>
          <w:numId w:val="12"/>
        </w:numPr>
        <w:spacing w:after="0" w:line="240" w:lineRule="auto"/>
        <w:ind w:left="0" w:firstLine="567"/>
        <w:jc w:val="both"/>
        <w:rPr>
          <w:rFonts w:ascii="Times New Roman" w:hAnsi="Times New Roman" w:cs="Times New Roman"/>
          <w:sz w:val="24"/>
          <w:szCs w:val="24"/>
          <w:lang w:val="es-ES"/>
        </w:rPr>
      </w:pPr>
      <w:r w:rsidRPr="00A200B9">
        <w:rPr>
          <w:rFonts w:ascii="Times New Roman" w:hAnsi="Times New Roman" w:cs="Times New Roman"/>
          <w:sz w:val="24"/>
          <w:szCs w:val="24"/>
          <w:lang w:val="es-ES"/>
        </w:rPr>
        <w:t>transmiterea fiselor la CRSP  IASI  : raportare trimestriala si  anuala;</w:t>
      </w:r>
    </w:p>
    <w:p w:rsidR="00DE627A" w:rsidRPr="00A200B9" w:rsidRDefault="00DE627A" w:rsidP="00C910D5">
      <w:pPr>
        <w:spacing w:line="240" w:lineRule="auto"/>
        <w:ind w:firstLine="567"/>
        <w:jc w:val="both"/>
        <w:rPr>
          <w:rFonts w:ascii="Times New Roman" w:hAnsi="Times New Roman" w:cs="Times New Roman"/>
          <w:b/>
          <w:sz w:val="24"/>
          <w:szCs w:val="24"/>
          <w:lang w:val="it-IT"/>
        </w:rPr>
      </w:pPr>
      <w:r w:rsidRPr="00A200B9">
        <w:rPr>
          <w:rFonts w:ascii="Times New Roman" w:hAnsi="Times New Roman" w:cs="Times New Roman"/>
          <w:b/>
          <w:sz w:val="24"/>
          <w:szCs w:val="24"/>
          <w:lang w:val="es-ES"/>
        </w:rPr>
        <w:t>D</w:t>
      </w:r>
      <w:r w:rsidRPr="00A200B9">
        <w:rPr>
          <w:rFonts w:ascii="Times New Roman" w:hAnsi="Times New Roman" w:cs="Times New Roman"/>
          <w:b/>
          <w:sz w:val="24"/>
          <w:szCs w:val="24"/>
          <w:lang w:val="it-IT"/>
        </w:rPr>
        <w:t xml:space="preserve">.  COMPLETAREA  REGISTRULUI   RESANMED  prin introducerea trimestriala  a  cazurilor noi de: boli datorate schimbarilor climatice – 50  fise, gusa endemica-62 </w:t>
      </w:r>
      <w:proofErr w:type="gramStart"/>
      <w:r w:rsidRPr="00A200B9">
        <w:rPr>
          <w:rFonts w:ascii="Times New Roman" w:hAnsi="Times New Roman" w:cs="Times New Roman"/>
          <w:b/>
          <w:sz w:val="24"/>
          <w:szCs w:val="24"/>
          <w:lang w:val="it-IT"/>
        </w:rPr>
        <w:t>fise ,</w:t>
      </w:r>
      <w:proofErr w:type="gramEnd"/>
      <w:r w:rsidRPr="00A200B9">
        <w:rPr>
          <w:rFonts w:ascii="Times New Roman" w:hAnsi="Times New Roman" w:cs="Times New Roman"/>
          <w:b/>
          <w:sz w:val="24"/>
          <w:szCs w:val="24"/>
          <w:lang w:val="it-IT"/>
        </w:rPr>
        <w:t xml:space="preserve"> methemoglobinemie acuta infantila -</w:t>
      </w:r>
      <w:r w:rsidR="0095402D" w:rsidRPr="00A200B9">
        <w:rPr>
          <w:rFonts w:ascii="Times New Roman" w:hAnsi="Times New Roman" w:cs="Times New Roman"/>
          <w:b/>
          <w:sz w:val="24"/>
          <w:szCs w:val="24"/>
          <w:lang w:val="it-IT"/>
        </w:rPr>
        <w:t xml:space="preserve"> </w:t>
      </w:r>
      <w:r w:rsidRPr="00A200B9">
        <w:rPr>
          <w:rFonts w:ascii="Times New Roman" w:hAnsi="Times New Roman" w:cs="Times New Roman"/>
          <w:b/>
          <w:sz w:val="24"/>
          <w:szCs w:val="24"/>
          <w:lang w:val="it-IT"/>
        </w:rPr>
        <w:t>0 cazuri, raportate de unitatile sanitare din judet.</w:t>
      </w:r>
    </w:p>
    <w:p w:rsidR="00DE627A" w:rsidRPr="00A200B9" w:rsidRDefault="003173EF" w:rsidP="00C910D5">
      <w:pPr>
        <w:spacing w:line="240" w:lineRule="auto"/>
        <w:ind w:firstLine="567"/>
        <w:jc w:val="both"/>
        <w:rPr>
          <w:rFonts w:ascii="Times New Roman" w:hAnsi="Times New Roman" w:cs="Times New Roman"/>
          <w:b/>
          <w:sz w:val="24"/>
          <w:szCs w:val="24"/>
          <w:lang w:val="it-IT"/>
        </w:rPr>
      </w:pPr>
      <w:r>
        <w:rPr>
          <w:rFonts w:ascii="Times New Roman" w:hAnsi="Times New Roman" w:cs="Times New Roman"/>
          <w:b/>
          <w:sz w:val="24"/>
          <w:szCs w:val="24"/>
          <w:lang w:val="it-IT"/>
        </w:rPr>
        <w:t>E</w:t>
      </w:r>
      <w:r w:rsidR="00DE627A" w:rsidRPr="00A200B9">
        <w:rPr>
          <w:rFonts w:ascii="Times New Roman" w:hAnsi="Times New Roman" w:cs="Times New Roman"/>
          <w:b/>
          <w:sz w:val="24"/>
          <w:szCs w:val="24"/>
          <w:lang w:val="it-IT"/>
        </w:rPr>
        <w:t>. COMPLETAREA REGISTRULUI “RETOX” cu privire la intoxicatiile  acute cu substante toxice, chimice – 10 fise de intoxicatii din raprtarile unitatilor sanitare cu paturi;</w:t>
      </w:r>
    </w:p>
    <w:p w:rsidR="0095402D" w:rsidRPr="00A200B9" w:rsidRDefault="0095402D" w:rsidP="00C910D5">
      <w:pPr>
        <w:spacing w:line="240" w:lineRule="auto"/>
        <w:ind w:firstLine="567"/>
        <w:jc w:val="both"/>
        <w:rPr>
          <w:rFonts w:ascii="Times New Roman" w:hAnsi="Times New Roman" w:cs="Times New Roman"/>
          <w:b/>
          <w:sz w:val="24"/>
          <w:szCs w:val="24"/>
          <w:lang w:val="it-IT"/>
        </w:rPr>
      </w:pPr>
    </w:p>
    <w:p w:rsidR="00DE627A" w:rsidRPr="00A200B9" w:rsidRDefault="00DE627A" w:rsidP="00C910D5">
      <w:pPr>
        <w:spacing w:line="240" w:lineRule="auto"/>
        <w:ind w:firstLine="567"/>
        <w:jc w:val="both"/>
        <w:rPr>
          <w:rFonts w:ascii="Times New Roman" w:hAnsi="Times New Roman" w:cs="Times New Roman"/>
          <w:b/>
          <w:sz w:val="24"/>
          <w:szCs w:val="24"/>
          <w:lang w:val="it-IT"/>
        </w:rPr>
      </w:pPr>
      <w:r w:rsidRPr="00A200B9">
        <w:rPr>
          <w:rFonts w:ascii="Times New Roman" w:hAnsi="Times New Roman" w:cs="Times New Roman"/>
          <w:b/>
          <w:sz w:val="24"/>
          <w:szCs w:val="24"/>
          <w:lang w:val="it-IT"/>
        </w:rPr>
        <w:t>COLECTIV  IGIENA  ALIMENTATIEI</w:t>
      </w:r>
    </w:p>
    <w:p w:rsidR="00DE627A" w:rsidRPr="00A200B9" w:rsidRDefault="00DE627A" w:rsidP="00C910D5">
      <w:pPr>
        <w:spacing w:line="240" w:lineRule="auto"/>
        <w:ind w:firstLine="567"/>
        <w:jc w:val="both"/>
        <w:rPr>
          <w:rFonts w:ascii="Times New Roman" w:hAnsi="Times New Roman" w:cs="Times New Roman"/>
          <w:b/>
          <w:sz w:val="24"/>
          <w:szCs w:val="24"/>
        </w:rPr>
      </w:pPr>
      <w:proofErr w:type="gramStart"/>
      <w:r w:rsidRPr="00A200B9">
        <w:rPr>
          <w:rFonts w:ascii="Times New Roman" w:hAnsi="Times New Roman" w:cs="Times New Roman"/>
          <w:b/>
          <w:sz w:val="24"/>
          <w:szCs w:val="24"/>
        </w:rPr>
        <w:t>1.Evaluarea</w:t>
      </w:r>
      <w:proofErr w:type="gramEnd"/>
      <w:r w:rsidRPr="00A200B9">
        <w:rPr>
          <w:rFonts w:ascii="Times New Roman" w:hAnsi="Times New Roman" w:cs="Times New Roman"/>
          <w:b/>
          <w:sz w:val="24"/>
          <w:szCs w:val="24"/>
        </w:rPr>
        <w:t xml:space="preserve"> starii de nutritie si a alimentatiei populatiei.</w:t>
      </w:r>
    </w:p>
    <w:p w:rsidR="00DE627A" w:rsidRPr="00A200B9" w:rsidRDefault="00DE627A" w:rsidP="00C910D5">
      <w:pPr>
        <w:spacing w:line="240" w:lineRule="auto"/>
        <w:ind w:firstLine="567"/>
        <w:jc w:val="both"/>
        <w:rPr>
          <w:rFonts w:ascii="Times New Roman" w:hAnsi="Times New Roman" w:cs="Times New Roman"/>
          <w:sz w:val="24"/>
          <w:szCs w:val="24"/>
          <w:lang w:val="nl-NL"/>
        </w:rPr>
      </w:pPr>
      <w:r w:rsidRPr="00A200B9">
        <w:rPr>
          <w:rFonts w:ascii="Times New Roman" w:hAnsi="Times New Roman" w:cs="Times New Roman"/>
          <w:sz w:val="24"/>
          <w:szCs w:val="24"/>
          <w:lang w:val="nl-NL"/>
        </w:rPr>
        <w:t>- s-au luat in studiu 50 persoane inscrise la un cabinet medical din mediul rural, pentru care s-au completat: 50 de fise privind codificarea fiselor de ancheta si calculul constituentilor alimentelor (anexa 1), 50 fise privind caracteristicile somatometrice si rezultatele determinarilor de laborator (anexa 2), 50 anchete alimentare privind consumul de alimente pe 24 de ore (anexa 3),50 chestionare, pe grupe de varsta, privind stilul de viata ( activitate fizica, fumat, consum de alcool si suplimente alimentare) si obiceiurile alimentare din punctul de vedere al frecventei consumului alimentar (anexa 4), 50 de fise privind rezumatul informativ (anexa 5); - s-au efectuat determinari de laborator</w:t>
      </w:r>
      <w:r w:rsidRPr="00A200B9">
        <w:rPr>
          <w:rFonts w:ascii="Times New Roman" w:hAnsi="Times New Roman" w:cs="Times New Roman"/>
          <w:sz w:val="24"/>
          <w:szCs w:val="24"/>
        </w:rPr>
        <w:t xml:space="preserve">  (glicemie, Hb, colesterolemie: HDL-colesterol, LDL-colesterol, lipide serice, TG serice, electroliți serici: Ca, Mg, Fe, la cei 50 subiecţi </w:t>
      </w:r>
      <w:r w:rsidRPr="00A200B9">
        <w:rPr>
          <w:rFonts w:ascii="Times New Roman" w:hAnsi="Times New Roman" w:cs="Times New Roman"/>
          <w:sz w:val="24"/>
          <w:szCs w:val="24"/>
          <w:lang w:val="nl-NL"/>
        </w:rPr>
        <w:t>si  s-au colectat date privind situatia afectiunilor cronice cu rasunet asupra starii de sanatate; - s-au transpus datele in format excel, conform anexelor din metodologie;</w:t>
      </w:r>
    </w:p>
    <w:p w:rsidR="00DE627A" w:rsidRPr="00A200B9" w:rsidRDefault="00DE627A" w:rsidP="00C910D5">
      <w:pPr>
        <w:spacing w:line="240" w:lineRule="auto"/>
        <w:ind w:firstLine="567"/>
        <w:jc w:val="both"/>
        <w:rPr>
          <w:rFonts w:ascii="Times New Roman" w:hAnsi="Times New Roman" w:cs="Times New Roman"/>
          <w:b/>
          <w:sz w:val="24"/>
          <w:szCs w:val="24"/>
          <w:lang w:val="it-IT"/>
        </w:rPr>
      </w:pPr>
      <w:r w:rsidRPr="00A200B9">
        <w:rPr>
          <w:rFonts w:ascii="Times New Roman" w:hAnsi="Times New Roman" w:cs="Times New Roman"/>
          <w:b/>
          <w:sz w:val="24"/>
          <w:szCs w:val="24"/>
          <w:lang w:val="it-IT"/>
        </w:rPr>
        <w:t>2.Monitorizarea calitatii suplimentelor alimentare.</w:t>
      </w:r>
    </w:p>
    <w:p w:rsidR="00DE627A" w:rsidRPr="00A200B9" w:rsidRDefault="00DE627A" w:rsidP="00C910D5">
      <w:pPr>
        <w:spacing w:line="240" w:lineRule="auto"/>
        <w:ind w:firstLine="567"/>
        <w:jc w:val="both"/>
        <w:rPr>
          <w:rFonts w:ascii="Times New Roman" w:hAnsi="Times New Roman" w:cs="Times New Roman"/>
          <w:sz w:val="24"/>
          <w:szCs w:val="24"/>
          <w:lang w:val="nl-NL"/>
        </w:rPr>
      </w:pPr>
      <w:r w:rsidRPr="00A200B9">
        <w:rPr>
          <w:rFonts w:ascii="Times New Roman" w:hAnsi="Times New Roman" w:cs="Times New Roman"/>
          <w:sz w:val="24"/>
          <w:szCs w:val="24"/>
          <w:lang w:val="nl-NL"/>
        </w:rPr>
        <w:t>-s-a efectuat  identificarea si catalogarea suplimentelor alimentare, notificate sau distribuite numai de operatori cu sediul in judetul Arges, minimum 3 pe categorie, in functie de categoria de ingrediente din compozitie, astfel:</w:t>
      </w:r>
      <w:r w:rsidRPr="00A200B9">
        <w:rPr>
          <w:rFonts w:ascii="Times New Roman" w:hAnsi="Times New Roman" w:cs="Times New Roman"/>
          <w:sz w:val="24"/>
          <w:szCs w:val="24"/>
          <w:lang w:val="ro-RO"/>
        </w:rPr>
        <w:t>Tabelul I pentru SA cu vitamine şi/sau minerale -6 produse; Tabelul II pentru SA cu vitamine şi/sau minerale cu alte substanţe (ex. diverse extracte de plante, produse ale stupului, coenzima Q10, licopen, ş.a.m.d.) -5 produse; Tabelul III pentru SA  care contin doar alte substanţe cu rol fiziologic sau nutriţional (ex. diverse extracte de plante, licopen, Q10, carnitină, aminoacizi etc.) -6 produse</w:t>
      </w:r>
      <w:r w:rsidR="0095402D" w:rsidRPr="00A200B9">
        <w:rPr>
          <w:rFonts w:ascii="Times New Roman" w:hAnsi="Times New Roman" w:cs="Times New Roman"/>
          <w:sz w:val="24"/>
          <w:szCs w:val="24"/>
          <w:lang w:val="nl-NL"/>
        </w:rPr>
        <w:t>;</w:t>
      </w:r>
      <w:r w:rsidRPr="00A200B9">
        <w:rPr>
          <w:rFonts w:ascii="Times New Roman" w:hAnsi="Times New Roman" w:cs="Times New Roman"/>
          <w:sz w:val="24"/>
          <w:szCs w:val="24"/>
          <w:lang w:val="nl-NL"/>
        </w:rPr>
        <w:t xml:space="preserve"> </w:t>
      </w:r>
    </w:p>
    <w:p w:rsidR="0079690C" w:rsidRDefault="00DE627A" w:rsidP="00C910D5">
      <w:pPr>
        <w:spacing w:line="240" w:lineRule="auto"/>
        <w:ind w:firstLine="567"/>
        <w:jc w:val="both"/>
        <w:rPr>
          <w:rFonts w:ascii="Times New Roman" w:hAnsi="Times New Roman" w:cs="Times New Roman"/>
          <w:sz w:val="24"/>
          <w:szCs w:val="24"/>
          <w:lang w:val="nl-NL"/>
        </w:rPr>
      </w:pPr>
      <w:r w:rsidRPr="00A200B9">
        <w:rPr>
          <w:rFonts w:ascii="Times New Roman" w:hAnsi="Times New Roman" w:cs="Times New Roman"/>
          <w:sz w:val="24"/>
          <w:szCs w:val="24"/>
          <w:lang w:val="nl-NL"/>
        </w:rPr>
        <w:t xml:space="preserve">-s-a completat anexa 1,conform metodologiei; </w:t>
      </w:r>
    </w:p>
    <w:p w:rsidR="00DE627A" w:rsidRPr="00A200B9" w:rsidRDefault="0079690C" w:rsidP="00C910D5">
      <w:pPr>
        <w:spacing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nl-NL"/>
        </w:rPr>
        <w:t>-nu s-a</w:t>
      </w:r>
      <w:r w:rsidR="00DE627A" w:rsidRPr="00A200B9">
        <w:rPr>
          <w:rFonts w:ascii="Times New Roman" w:hAnsi="Times New Roman" w:cs="Times New Roman"/>
          <w:sz w:val="24"/>
          <w:szCs w:val="24"/>
          <w:lang w:val="nl-NL"/>
        </w:rPr>
        <w:t xml:space="preserve">u </w:t>
      </w:r>
      <w:r w:rsidR="00DE627A" w:rsidRPr="00A200B9">
        <w:rPr>
          <w:rFonts w:ascii="Times New Roman" w:hAnsi="Times New Roman" w:cs="Times New Roman"/>
          <w:sz w:val="24"/>
          <w:szCs w:val="24"/>
          <w:lang w:val="it-IT"/>
        </w:rPr>
        <w:t>consemnat  non-conformități</w:t>
      </w:r>
      <w:r w:rsidR="00DE627A" w:rsidRPr="00A200B9">
        <w:rPr>
          <w:rFonts w:ascii="Times New Roman" w:hAnsi="Times New Roman" w:cs="Times New Roman"/>
          <w:b/>
          <w:sz w:val="24"/>
          <w:szCs w:val="24"/>
          <w:lang w:val="it-IT"/>
        </w:rPr>
        <w:t xml:space="preserve"> </w:t>
      </w:r>
      <w:r w:rsidR="00DE627A" w:rsidRPr="00A200B9">
        <w:rPr>
          <w:rFonts w:ascii="Times New Roman" w:hAnsi="Times New Roman" w:cs="Times New Roman"/>
          <w:sz w:val="24"/>
          <w:szCs w:val="24"/>
          <w:lang w:val="it-IT"/>
        </w:rPr>
        <w:t>de compoziție: botanice interzise în Statele Membre UE, ingrediente novel food neautorizate, etc;</w:t>
      </w:r>
    </w:p>
    <w:p w:rsidR="00DE627A" w:rsidRPr="00A200B9" w:rsidRDefault="00DE627A" w:rsidP="00C910D5">
      <w:pPr>
        <w:spacing w:line="240" w:lineRule="auto"/>
        <w:ind w:firstLine="567"/>
        <w:jc w:val="both"/>
        <w:rPr>
          <w:rFonts w:ascii="Times New Roman" w:hAnsi="Times New Roman" w:cs="Times New Roman"/>
          <w:sz w:val="24"/>
          <w:szCs w:val="24"/>
          <w:lang w:val="nl-NL"/>
        </w:rPr>
      </w:pPr>
      <w:r w:rsidRPr="00A200B9">
        <w:rPr>
          <w:rFonts w:ascii="Times New Roman" w:hAnsi="Times New Roman" w:cs="Times New Roman"/>
          <w:sz w:val="24"/>
          <w:szCs w:val="24"/>
          <w:lang w:val="nl-NL"/>
        </w:rPr>
        <w:t xml:space="preserve">- s-au centralizat si s-au raportat datele, inclusiv rezultatele determinarilor de Pb si Cd pentru cele 3 probe recoltate de compartimentul de inspectie. </w:t>
      </w:r>
    </w:p>
    <w:p w:rsidR="00DE627A" w:rsidRPr="00A200B9" w:rsidRDefault="00DE627A" w:rsidP="00C910D5">
      <w:pPr>
        <w:spacing w:line="240" w:lineRule="auto"/>
        <w:ind w:firstLine="567"/>
        <w:jc w:val="both"/>
        <w:rPr>
          <w:rFonts w:ascii="Times New Roman" w:hAnsi="Times New Roman" w:cs="Times New Roman"/>
          <w:b/>
          <w:sz w:val="24"/>
          <w:szCs w:val="24"/>
          <w:lang w:val="it-IT"/>
        </w:rPr>
      </w:pPr>
      <w:r w:rsidRPr="00A200B9">
        <w:rPr>
          <w:rFonts w:ascii="Times New Roman" w:hAnsi="Times New Roman" w:cs="Times New Roman"/>
          <w:b/>
          <w:sz w:val="24"/>
          <w:szCs w:val="24"/>
          <w:lang w:val="it-IT"/>
        </w:rPr>
        <w:t>3.Monitorizarea alimentelor cu adaos de vitamine, minerale si alte substante.</w:t>
      </w:r>
    </w:p>
    <w:p w:rsidR="00DE627A" w:rsidRPr="00A200B9" w:rsidRDefault="00DE627A" w:rsidP="00C910D5">
      <w:pPr>
        <w:spacing w:line="240" w:lineRule="auto"/>
        <w:ind w:firstLine="567"/>
        <w:jc w:val="both"/>
        <w:rPr>
          <w:rFonts w:ascii="Times New Roman" w:hAnsi="Times New Roman" w:cs="Times New Roman"/>
          <w:sz w:val="24"/>
          <w:szCs w:val="24"/>
          <w:lang w:val="nl-NL"/>
        </w:rPr>
      </w:pPr>
      <w:r w:rsidRPr="00A200B9">
        <w:rPr>
          <w:rFonts w:ascii="Times New Roman" w:hAnsi="Times New Roman" w:cs="Times New Roman"/>
          <w:sz w:val="24"/>
          <w:szCs w:val="24"/>
          <w:lang w:val="nl-NL"/>
        </w:rPr>
        <w:t xml:space="preserve">- s-a efectuat  identificarea alimentelor cu adaos de vitamine, minerale si alte substante; - s-a efectuat catalogarea alimentelor cu adaos de vitamine, minerale sau alte substante in functie de </w:t>
      </w:r>
      <w:r w:rsidRPr="00A200B9">
        <w:rPr>
          <w:rFonts w:ascii="Times New Roman" w:hAnsi="Times New Roman" w:cs="Times New Roman"/>
          <w:sz w:val="24"/>
          <w:szCs w:val="24"/>
          <w:lang w:val="nl-NL"/>
        </w:rPr>
        <w:lastRenderedPageBreak/>
        <w:t>structura lor, pe grupe de alimente astfel: sucuri de fructe , bauturi energizante, bauturi carbogazoase, dulciuri, uleiuri, altele -21 produse; - s-au consemnat cantitatile de vitamine, minerale si alte substante, conform anexei 2 din metodologie; - s-au facut  verificari  pe site-ul MS daca alimentele catalogate  au  notificare;</w:t>
      </w:r>
    </w:p>
    <w:p w:rsidR="00DE627A" w:rsidRPr="00A200B9" w:rsidRDefault="00DE627A" w:rsidP="00C910D5">
      <w:pPr>
        <w:spacing w:line="240" w:lineRule="auto"/>
        <w:ind w:firstLine="567"/>
        <w:jc w:val="both"/>
        <w:rPr>
          <w:rFonts w:ascii="Times New Roman" w:hAnsi="Times New Roman" w:cs="Times New Roman"/>
          <w:sz w:val="24"/>
          <w:szCs w:val="24"/>
          <w:lang w:val="ro-RO"/>
        </w:rPr>
      </w:pPr>
      <w:r w:rsidRPr="00A200B9">
        <w:rPr>
          <w:rFonts w:ascii="Times New Roman" w:hAnsi="Times New Roman" w:cs="Times New Roman"/>
          <w:sz w:val="24"/>
          <w:szCs w:val="24"/>
          <w:lang w:val="nl-NL"/>
        </w:rPr>
        <w:t xml:space="preserve">- nu s-au indentificat alimente non conforme, dar s-au mentionat observatiile necesare; </w:t>
      </w:r>
      <w:r w:rsidRPr="00A200B9">
        <w:rPr>
          <w:rFonts w:ascii="Times New Roman" w:hAnsi="Times New Roman" w:cs="Times New Roman"/>
          <w:sz w:val="24"/>
          <w:szCs w:val="24"/>
          <w:lang w:val="ro-RO"/>
        </w:rPr>
        <w:t xml:space="preserve"> </w:t>
      </w:r>
    </w:p>
    <w:p w:rsidR="00DE627A" w:rsidRPr="00A200B9" w:rsidRDefault="00DE627A" w:rsidP="00C910D5">
      <w:pPr>
        <w:spacing w:line="240" w:lineRule="auto"/>
        <w:ind w:firstLine="567"/>
        <w:jc w:val="both"/>
        <w:rPr>
          <w:rFonts w:ascii="Times New Roman" w:hAnsi="Times New Roman" w:cs="Times New Roman"/>
          <w:b/>
          <w:sz w:val="24"/>
          <w:szCs w:val="24"/>
        </w:rPr>
      </w:pPr>
      <w:proofErr w:type="gramStart"/>
      <w:r w:rsidRPr="00A200B9">
        <w:rPr>
          <w:rFonts w:ascii="Times New Roman" w:hAnsi="Times New Roman" w:cs="Times New Roman"/>
          <w:b/>
          <w:sz w:val="24"/>
          <w:szCs w:val="24"/>
        </w:rPr>
        <w:t>4.Monitorizarea</w:t>
      </w:r>
      <w:proofErr w:type="gramEnd"/>
      <w:r w:rsidRPr="00A200B9">
        <w:rPr>
          <w:rFonts w:ascii="Times New Roman" w:hAnsi="Times New Roman" w:cs="Times New Roman"/>
          <w:b/>
          <w:sz w:val="24"/>
          <w:szCs w:val="24"/>
        </w:rPr>
        <w:t xml:space="preserve"> alimentelor tratate cu radiatii.</w:t>
      </w:r>
    </w:p>
    <w:p w:rsidR="00DE627A" w:rsidRPr="00A200B9" w:rsidRDefault="00DE627A" w:rsidP="00C910D5">
      <w:pPr>
        <w:spacing w:line="240" w:lineRule="auto"/>
        <w:ind w:firstLine="567"/>
        <w:jc w:val="both"/>
        <w:rPr>
          <w:rFonts w:ascii="Times New Roman" w:hAnsi="Times New Roman" w:cs="Times New Roman"/>
          <w:sz w:val="24"/>
          <w:szCs w:val="24"/>
          <w:lang w:val="ro-RO"/>
        </w:rPr>
      </w:pPr>
      <w:r w:rsidRPr="00A200B9">
        <w:rPr>
          <w:rFonts w:ascii="Times New Roman" w:hAnsi="Times New Roman" w:cs="Times New Roman"/>
          <w:sz w:val="24"/>
          <w:szCs w:val="24"/>
          <w:lang w:val="ro-RO"/>
        </w:rPr>
        <w:t>- s-a efectuat  verificarea etichetarii,</w:t>
      </w:r>
      <w:r w:rsidRPr="00A200B9">
        <w:rPr>
          <w:rFonts w:ascii="Times New Roman" w:hAnsi="Times New Roman" w:cs="Times New Roman"/>
          <w:sz w:val="24"/>
          <w:szCs w:val="24"/>
        </w:rPr>
        <w:t xml:space="preserve"> prin sondaj, a unor categorii de  alimente permise a fi iradiate: plante aromatice uscate, condimente, ingrediente vegetale uscate, suplimente alimentare vegetale ( care pot contine ingrediente iradiate), provenite din import, in special din state nemembre UE</w:t>
      </w:r>
    </w:p>
    <w:p w:rsidR="00DE627A" w:rsidRPr="00A200B9" w:rsidRDefault="00DE627A" w:rsidP="00C910D5">
      <w:pPr>
        <w:spacing w:line="240" w:lineRule="auto"/>
        <w:ind w:firstLine="567"/>
        <w:jc w:val="both"/>
        <w:rPr>
          <w:rFonts w:ascii="Times New Roman" w:hAnsi="Times New Roman" w:cs="Times New Roman"/>
          <w:sz w:val="24"/>
          <w:szCs w:val="24"/>
          <w:lang w:val="ro-RO"/>
        </w:rPr>
      </w:pPr>
      <w:r w:rsidRPr="00A200B9">
        <w:rPr>
          <w:rFonts w:ascii="Times New Roman" w:hAnsi="Times New Roman" w:cs="Times New Roman"/>
          <w:sz w:val="24"/>
          <w:szCs w:val="24"/>
          <w:lang w:val="ro-RO"/>
        </w:rPr>
        <w:t xml:space="preserve">- s-au prelevat  probe pentru determinarea iradierii; - s-a efectuat catalogarea a 23 produse, in anexa 1; </w:t>
      </w:r>
    </w:p>
    <w:p w:rsidR="00DE627A" w:rsidRPr="00A200B9" w:rsidRDefault="00DE627A" w:rsidP="00C910D5">
      <w:pPr>
        <w:spacing w:line="240" w:lineRule="auto"/>
        <w:ind w:firstLine="567"/>
        <w:jc w:val="both"/>
        <w:rPr>
          <w:rFonts w:ascii="Times New Roman" w:hAnsi="Times New Roman" w:cs="Times New Roman"/>
          <w:sz w:val="24"/>
          <w:szCs w:val="24"/>
          <w:lang w:val="nl-NL"/>
        </w:rPr>
      </w:pPr>
      <w:r w:rsidRPr="00A200B9">
        <w:rPr>
          <w:rFonts w:ascii="Times New Roman" w:hAnsi="Times New Roman" w:cs="Times New Roman"/>
          <w:sz w:val="24"/>
          <w:szCs w:val="24"/>
          <w:lang w:val="ro-RO"/>
        </w:rPr>
        <w:t xml:space="preserve">- s-a completat anexa 2, cu rezultatele </w:t>
      </w:r>
      <w:r w:rsidRPr="00A200B9">
        <w:rPr>
          <w:rFonts w:ascii="Times New Roman" w:hAnsi="Times New Roman" w:cs="Times New Roman"/>
          <w:sz w:val="24"/>
          <w:szCs w:val="24"/>
          <w:lang w:val="nl-NL"/>
        </w:rPr>
        <w:t>analizelor de detectie a iradierii prin fotoluminiscenta, la cele 2 produse recoltate de compartimentul inspecctie.</w:t>
      </w:r>
    </w:p>
    <w:p w:rsidR="00DE627A" w:rsidRPr="00A200B9" w:rsidRDefault="00DE627A" w:rsidP="00C910D5">
      <w:pPr>
        <w:spacing w:line="240" w:lineRule="auto"/>
        <w:ind w:firstLine="567"/>
        <w:jc w:val="both"/>
        <w:rPr>
          <w:rFonts w:ascii="Times New Roman" w:hAnsi="Times New Roman" w:cs="Times New Roman"/>
          <w:b/>
          <w:sz w:val="24"/>
          <w:szCs w:val="24"/>
          <w:lang w:val="it-IT"/>
        </w:rPr>
      </w:pPr>
      <w:r w:rsidRPr="00A200B9">
        <w:rPr>
          <w:rFonts w:ascii="Times New Roman" w:hAnsi="Times New Roman" w:cs="Times New Roman"/>
          <w:b/>
          <w:sz w:val="24"/>
          <w:szCs w:val="24"/>
          <w:lang w:val="it-IT"/>
        </w:rPr>
        <w:t>5.Monitorizarea aditivilor alimentari</w:t>
      </w:r>
    </w:p>
    <w:p w:rsidR="00DE627A" w:rsidRPr="00A200B9" w:rsidRDefault="00DE627A" w:rsidP="00C910D5">
      <w:pPr>
        <w:spacing w:line="240" w:lineRule="auto"/>
        <w:ind w:firstLine="567"/>
        <w:jc w:val="both"/>
        <w:rPr>
          <w:rFonts w:ascii="Times New Roman" w:hAnsi="Times New Roman" w:cs="Times New Roman"/>
          <w:sz w:val="24"/>
          <w:szCs w:val="24"/>
          <w:lang w:val="nl-NL"/>
        </w:rPr>
      </w:pPr>
      <w:r w:rsidRPr="00A200B9">
        <w:rPr>
          <w:rFonts w:ascii="Times New Roman" w:hAnsi="Times New Roman" w:cs="Times New Roman"/>
          <w:sz w:val="24"/>
          <w:szCs w:val="24"/>
          <w:lang w:val="it-IT"/>
        </w:rPr>
        <w:t>- s-au completat 31 chestionare privind consumul bauturilor din cidru si bere cu aroma de fructe, cu sau fara alcool de catre elevii claselor a IX-a; - trimitere chestionare si raportare,</w:t>
      </w:r>
      <w:r w:rsidRPr="00A200B9">
        <w:rPr>
          <w:rFonts w:ascii="Times New Roman" w:hAnsi="Times New Roman" w:cs="Times New Roman"/>
          <w:sz w:val="24"/>
          <w:szCs w:val="24"/>
        </w:rPr>
        <w:t xml:space="preserve"> conform metodologiei.</w:t>
      </w:r>
    </w:p>
    <w:p w:rsidR="00DE627A" w:rsidRPr="00A200B9" w:rsidRDefault="00DE627A" w:rsidP="00C910D5">
      <w:pPr>
        <w:spacing w:line="240" w:lineRule="auto"/>
        <w:ind w:firstLine="567"/>
        <w:jc w:val="both"/>
        <w:rPr>
          <w:rFonts w:ascii="Times New Roman" w:hAnsi="Times New Roman" w:cs="Times New Roman"/>
          <w:b/>
          <w:sz w:val="24"/>
          <w:szCs w:val="24"/>
        </w:rPr>
      </w:pPr>
      <w:proofErr w:type="gramStart"/>
      <w:r w:rsidRPr="00A200B9">
        <w:rPr>
          <w:rFonts w:ascii="Times New Roman" w:hAnsi="Times New Roman" w:cs="Times New Roman"/>
          <w:b/>
          <w:sz w:val="24"/>
          <w:szCs w:val="24"/>
        </w:rPr>
        <w:t>6Monitorizarea nivelului de iod din sarea iodata pentru consumul uman.</w:t>
      </w:r>
      <w:proofErr w:type="gramEnd"/>
    </w:p>
    <w:p w:rsidR="00DE627A" w:rsidRPr="00A200B9" w:rsidRDefault="00DE627A" w:rsidP="00C910D5">
      <w:pPr>
        <w:spacing w:line="240" w:lineRule="auto"/>
        <w:ind w:firstLine="567"/>
        <w:jc w:val="both"/>
        <w:rPr>
          <w:rFonts w:ascii="Times New Roman" w:hAnsi="Times New Roman" w:cs="Times New Roman"/>
          <w:sz w:val="24"/>
          <w:szCs w:val="24"/>
          <w:lang w:val="nl-NL"/>
        </w:rPr>
      </w:pPr>
      <w:r w:rsidRPr="00A200B9">
        <w:rPr>
          <w:rFonts w:ascii="Times New Roman" w:hAnsi="Times New Roman" w:cs="Times New Roman"/>
          <w:sz w:val="24"/>
          <w:szCs w:val="24"/>
          <w:lang w:val="nl-NL"/>
        </w:rPr>
        <w:t>- s-au centralizat si s-au raportat rezultatele pentru cele 20 probe recoltate de inspectie.</w:t>
      </w:r>
    </w:p>
    <w:p w:rsidR="00DE627A" w:rsidRPr="00A200B9" w:rsidRDefault="00DE627A" w:rsidP="00C910D5">
      <w:pPr>
        <w:spacing w:line="240" w:lineRule="auto"/>
        <w:ind w:firstLine="567"/>
        <w:jc w:val="both"/>
        <w:rPr>
          <w:rFonts w:ascii="Times New Roman" w:hAnsi="Times New Roman" w:cs="Times New Roman"/>
          <w:b/>
          <w:sz w:val="24"/>
          <w:szCs w:val="24"/>
        </w:rPr>
      </w:pPr>
      <w:r w:rsidRPr="00A200B9">
        <w:rPr>
          <w:rFonts w:ascii="Times New Roman" w:hAnsi="Times New Roman" w:cs="Times New Roman"/>
          <w:b/>
          <w:sz w:val="24"/>
          <w:szCs w:val="24"/>
        </w:rPr>
        <w:t>7. Metodologia de supraveghere a focarelor TIA.</w:t>
      </w:r>
    </w:p>
    <w:p w:rsidR="00DE627A" w:rsidRPr="00A200B9" w:rsidRDefault="00DE627A" w:rsidP="00C910D5">
      <w:pPr>
        <w:spacing w:line="240" w:lineRule="auto"/>
        <w:ind w:firstLine="567"/>
        <w:jc w:val="both"/>
        <w:rPr>
          <w:rFonts w:ascii="Times New Roman" w:hAnsi="Times New Roman" w:cs="Times New Roman"/>
          <w:sz w:val="24"/>
          <w:szCs w:val="24"/>
          <w:lang w:val="it-IT"/>
        </w:rPr>
      </w:pPr>
      <w:r w:rsidRPr="00A200B9">
        <w:rPr>
          <w:rFonts w:ascii="Times New Roman" w:hAnsi="Times New Roman" w:cs="Times New Roman"/>
          <w:sz w:val="24"/>
          <w:szCs w:val="24"/>
          <w:lang w:val="it-IT"/>
        </w:rPr>
        <w:t>Nu au fost cazuri de toxiinfectie alimentara pe anul 2022.</w:t>
      </w:r>
    </w:p>
    <w:p w:rsidR="00DE627A" w:rsidRPr="00A200B9" w:rsidRDefault="00DE627A" w:rsidP="00C910D5">
      <w:pPr>
        <w:spacing w:line="240" w:lineRule="auto"/>
        <w:ind w:firstLine="567"/>
        <w:rPr>
          <w:rFonts w:ascii="Times New Roman" w:hAnsi="Times New Roman" w:cs="Times New Roman"/>
          <w:sz w:val="24"/>
          <w:szCs w:val="24"/>
          <w:lang w:val="it-IT"/>
        </w:rPr>
      </w:pPr>
    </w:p>
    <w:p w:rsidR="00DE627A" w:rsidRPr="00A200B9" w:rsidRDefault="00DE627A" w:rsidP="00C910D5">
      <w:pPr>
        <w:tabs>
          <w:tab w:val="left" w:pos="-720"/>
        </w:tabs>
        <w:suppressAutoHyphens/>
        <w:spacing w:line="240" w:lineRule="auto"/>
        <w:ind w:firstLine="567"/>
        <w:rPr>
          <w:rFonts w:ascii="Times New Roman" w:hAnsi="Times New Roman" w:cs="Times New Roman"/>
          <w:b/>
          <w:sz w:val="24"/>
          <w:szCs w:val="24"/>
          <w:lang w:eastAsia="ar-SA"/>
        </w:rPr>
      </w:pPr>
      <w:r w:rsidRPr="00A200B9">
        <w:rPr>
          <w:rFonts w:ascii="Times New Roman" w:hAnsi="Times New Roman" w:cs="Times New Roman"/>
          <w:b/>
          <w:sz w:val="24"/>
          <w:szCs w:val="24"/>
          <w:lang w:eastAsia="ar-SA"/>
        </w:rPr>
        <w:t>COLECTIVUL MEDICINA MUNCII</w:t>
      </w:r>
    </w:p>
    <w:p w:rsidR="00DE627A" w:rsidRPr="00A200B9" w:rsidRDefault="00DE627A" w:rsidP="00C910D5">
      <w:pPr>
        <w:tabs>
          <w:tab w:val="left" w:pos="-720"/>
        </w:tabs>
        <w:suppressAutoHyphens/>
        <w:spacing w:line="240" w:lineRule="auto"/>
        <w:ind w:firstLine="567"/>
        <w:jc w:val="both"/>
        <w:rPr>
          <w:rFonts w:ascii="Times New Roman" w:hAnsi="Times New Roman" w:cs="Times New Roman"/>
          <w:i/>
          <w:sz w:val="24"/>
          <w:szCs w:val="24"/>
          <w:lang w:eastAsia="ar-SA"/>
        </w:rPr>
      </w:pPr>
      <w:r w:rsidRPr="00A200B9">
        <w:rPr>
          <w:rFonts w:ascii="Times New Roman" w:hAnsi="Times New Roman" w:cs="Times New Roman"/>
          <w:sz w:val="24"/>
          <w:szCs w:val="24"/>
          <w:lang w:eastAsia="ar-SA"/>
        </w:rPr>
        <w:t xml:space="preserve">Colectivul de Medicina Muncii din cadrul Direcției de Sănătate Publică a Județului Arges are ca atribuții principale supravegherea și evaluarea factorilor de risc de la locul de muncă precum și a impactului acestora asupra stării de sănătate a lucrătorilor, cercetarea cazurilor suspecte de boală profesionala, declararea lor, înregistrarea şi raportarea bolilor profesionale; monitorizarea protecției maternității la locul de muncă; efectuarea de expertize la cererea tertilor. În cadrul programului național de sănătate P.N. V, Colectivul de medicina muncii </w:t>
      </w:r>
      <w:proofErr w:type="gramStart"/>
      <w:r w:rsidRPr="00A200B9">
        <w:rPr>
          <w:rFonts w:ascii="Times New Roman" w:hAnsi="Times New Roman" w:cs="Times New Roman"/>
          <w:sz w:val="24"/>
          <w:szCs w:val="24"/>
          <w:lang w:eastAsia="ar-SA"/>
        </w:rPr>
        <w:t>a</w:t>
      </w:r>
      <w:proofErr w:type="gramEnd"/>
      <w:r w:rsidRPr="00A200B9">
        <w:rPr>
          <w:rFonts w:ascii="Times New Roman" w:hAnsi="Times New Roman" w:cs="Times New Roman"/>
          <w:sz w:val="24"/>
          <w:szCs w:val="24"/>
          <w:lang w:eastAsia="ar-SA"/>
        </w:rPr>
        <w:t xml:space="preserve"> asigurat implementarea şi derularea de acţiuni la nivel judeţean, conform planului de activitate profesională stabilit pentru anul 2022, după cum urmează:</w:t>
      </w:r>
    </w:p>
    <w:p w:rsidR="00701EAC" w:rsidRDefault="00DE627A" w:rsidP="00C910D5">
      <w:pPr>
        <w:tabs>
          <w:tab w:val="left" w:pos="-720"/>
        </w:tabs>
        <w:suppressAutoHyphens/>
        <w:spacing w:before="280" w:line="240" w:lineRule="auto"/>
        <w:ind w:firstLine="567"/>
        <w:jc w:val="both"/>
        <w:rPr>
          <w:rFonts w:ascii="Times New Roman" w:hAnsi="Times New Roman" w:cs="Times New Roman"/>
          <w:sz w:val="24"/>
          <w:szCs w:val="24"/>
          <w:lang w:eastAsia="ar-SA"/>
        </w:rPr>
      </w:pPr>
      <w:r w:rsidRPr="00A200B9">
        <w:rPr>
          <w:rFonts w:ascii="Times New Roman" w:hAnsi="Times New Roman" w:cs="Times New Roman"/>
          <w:i/>
          <w:sz w:val="24"/>
          <w:szCs w:val="24"/>
          <w:lang w:eastAsia="ar-SA"/>
        </w:rPr>
        <w:t xml:space="preserve">1.”Supravegherea lucratorilor </w:t>
      </w:r>
      <w:proofErr w:type="gramStart"/>
      <w:r w:rsidRPr="00A200B9">
        <w:rPr>
          <w:rFonts w:ascii="Times New Roman" w:hAnsi="Times New Roman" w:cs="Times New Roman"/>
          <w:i/>
          <w:sz w:val="24"/>
          <w:szCs w:val="24"/>
          <w:lang w:eastAsia="ar-SA"/>
        </w:rPr>
        <w:t>expusi  profesio</w:t>
      </w:r>
      <w:r w:rsidR="0095402D" w:rsidRPr="00A200B9">
        <w:rPr>
          <w:rFonts w:ascii="Times New Roman" w:hAnsi="Times New Roman" w:cs="Times New Roman"/>
          <w:i/>
          <w:sz w:val="24"/>
          <w:szCs w:val="24"/>
          <w:lang w:eastAsia="ar-SA"/>
        </w:rPr>
        <w:t>nal</w:t>
      </w:r>
      <w:proofErr w:type="gramEnd"/>
      <w:r w:rsidR="0095402D" w:rsidRPr="00A200B9">
        <w:rPr>
          <w:rFonts w:ascii="Times New Roman" w:hAnsi="Times New Roman" w:cs="Times New Roman"/>
          <w:i/>
          <w:sz w:val="24"/>
          <w:szCs w:val="24"/>
          <w:lang w:eastAsia="ar-SA"/>
        </w:rPr>
        <w:t xml:space="preserve"> la radiatii ionizante”.</w:t>
      </w:r>
      <w:r w:rsidRPr="00A200B9">
        <w:rPr>
          <w:rFonts w:ascii="Times New Roman" w:hAnsi="Times New Roman" w:cs="Times New Roman"/>
          <w:sz w:val="24"/>
          <w:szCs w:val="24"/>
          <w:lang w:eastAsia="ar-SA"/>
        </w:rPr>
        <w:t xml:space="preserve"> </w:t>
      </w:r>
    </w:p>
    <w:p w:rsidR="00DE627A" w:rsidRPr="00A200B9" w:rsidRDefault="00701EAC" w:rsidP="00C910D5">
      <w:pPr>
        <w:tabs>
          <w:tab w:val="left" w:pos="-720"/>
        </w:tabs>
        <w:suppressAutoHyphens/>
        <w:spacing w:before="280" w:line="240" w:lineRule="auto"/>
        <w:ind w:firstLine="567"/>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lastRenderedPageBreak/>
        <w:t>2</w:t>
      </w:r>
      <w:r w:rsidR="00DE627A" w:rsidRPr="00A200B9">
        <w:rPr>
          <w:rFonts w:ascii="Times New Roman" w:hAnsi="Times New Roman" w:cs="Times New Roman"/>
          <w:i/>
          <w:iCs/>
          <w:sz w:val="24"/>
          <w:szCs w:val="24"/>
          <w:lang w:eastAsia="ar-SA"/>
        </w:rPr>
        <w:t>. ,</w:t>
      </w:r>
      <w:proofErr w:type="gramEnd"/>
      <w:r w:rsidR="00DE627A" w:rsidRPr="00A200B9">
        <w:rPr>
          <w:rFonts w:ascii="Times New Roman" w:hAnsi="Times New Roman" w:cs="Times New Roman"/>
          <w:i/>
          <w:iCs/>
          <w:sz w:val="24"/>
          <w:szCs w:val="24"/>
          <w:lang w:eastAsia="ar-SA"/>
        </w:rPr>
        <w:t>,Monitorizarea incidentei bolilor profesionale si a absenteismului medical prin boala profesionala''</w:t>
      </w:r>
      <w:r w:rsidR="00DE627A" w:rsidRPr="00A200B9">
        <w:rPr>
          <w:rFonts w:ascii="Times New Roman" w:hAnsi="Times New Roman" w:cs="Times New Roman"/>
          <w:sz w:val="24"/>
          <w:szCs w:val="24"/>
          <w:lang w:eastAsia="ar-SA"/>
        </w:rPr>
        <w:t xml:space="preserve"> </w:t>
      </w:r>
      <w:r w:rsidR="0095402D" w:rsidRPr="00A200B9">
        <w:rPr>
          <w:rFonts w:ascii="Times New Roman" w:hAnsi="Times New Roman" w:cs="Times New Roman"/>
          <w:sz w:val="24"/>
          <w:szCs w:val="24"/>
          <w:lang w:eastAsia="ar-SA"/>
        </w:rPr>
        <w:t xml:space="preserve">. </w:t>
      </w:r>
      <w:r w:rsidR="00DE627A" w:rsidRPr="00A200B9">
        <w:rPr>
          <w:rFonts w:ascii="Times New Roman" w:hAnsi="Times New Roman" w:cs="Times New Roman"/>
          <w:sz w:val="24"/>
          <w:szCs w:val="24"/>
          <w:lang w:eastAsia="ar-SA"/>
        </w:rPr>
        <w:t xml:space="preserve">În vederea monitorizării incidentei bolilor profesionale si a absenteismului medical prin boala profesionala in anul 2022 au fost declarate 66 de boli profesionale, s-au înregistrat 144 certificate medicale eliberate cu cod de boală profesională, totalizând un numar de 2520 de zile de incapacitate temporară de muncă. </w:t>
      </w:r>
      <w:proofErr w:type="gramStart"/>
      <w:r w:rsidR="00DE627A" w:rsidRPr="00A200B9">
        <w:rPr>
          <w:rFonts w:ascii="Times New Roman" w:hAnsi="Times New Roman" w:cs="Times New Roman"/>
          <w:sz w:val="24"/>
          <w:szCs w:val="24"/>
          <w:lang w:eastAsia="ar-SA"/>
        </w:rPr>
        <w:t>Bolile profesionale declarate se incadreaza in afectiuni osteo-musculo-articulare si nervoase, ale aparatului auditiv si boli respiratorii cronice.</w:t>
      </w:r>
      <w:proofErr w:type="gramEnd"/>
    </w:p>
    <w:p w:rsidR="00701EAC" w:rsidRDefault="00DE627A" w:rsidP="00C910D5">
      <w:pPr>
        <w:tabs>
          <w:tab w:val="left" w:pos="-720"/>
        </w:tabs>
        <w:suppressAutoHyphens/>
        <w:spacing w:before="280" w:line="240" w:lineRule="auto"/>
        <w:ind w:firstLine="567"/>
        <w:jc w:val="both"/>
        <w:rPr>
          <w:rFonts w:ascii="Times New Roman" w:hAnsi="Times New Roman" w:cs="Times New Roman"/>
          <w:sz w:val="24"/>
          <w:szCs w:val="24"/>
          <w:lang w:eastAsia="ar-SA"/>
        </w:rPr>
      </w:pPr>
      <w:r w:rsidRPr="00A200B9">
        <w:rPr>
          <w:rFonts w:ascii="Times New Roman" w:hAnsi="Times New Roman" w:cs="Times New Roman"/>
          <w:sz w:val="24"/>
          <w:szCs w:val="24"/>
          <w:lang w:eastAsia="ar-SA"/>
        </w:rPr>
        <w:t>3.</w:t>
      </w:r>
      <w:r w:rsidRPr="00A200B9">
        <w:rPr>
          <w:rFonts w:ascii="Times New Roman" w:hAnsi="Times New Roman" w:cs="Times New Roman"/>
          <w:i/>
          <w:iCs/>
          <w:sz w:val="24"/>
          <w:szCs w:val="24"/>
          <w:lang w:eastAsia="ar-SA"/>
        </w:rPr>
        <w:t xml:space="preserve"> “Supravegherea lucratorilor expusi profesional la particule si gaze la locurile de munca unde sunt emisii Diessel”</w:t>
      </w:r>
      <w:r w:rsidRPr="00A200B9">
        <w:rPr>
          <w:rFonts w:ascii="Times New Roman" w:hAnsi="Times New Roman" w:cs="Times New Roman"/>
          <w:sz w:val="24"/>
          <w:szCs w:val="24"/>
          <w:lang w:eastAsia="ar-SA"/>
        </w:rPr>
        <w:t xml:space="preserve">. </w:t>
      </w:r>
    </w:p>
    <w:p w:rsidR="00701EAC" w:rsidRDefault="00DE627A" w:rsidP="00C910D5">
      <w:pPr>
        <w:tabs>
          <w:tab w:val="left" w:pos="-720"/>
        </w:tabs>
        <w:suppressAutoHyphens/>
        <w:spacing w:before="280" w:line="240" w:lineRule="auto"/>
        <w:ind w:firstLine="567"/>
        <w:jc w:val="both"/>
        <w:rPr>
          <w:rFonts w:ascii="Times New Roman" w:hAnsi="Times New Roman" w:cs="Times New Roman"/>
          <w:sz w:val="24"/>
          <w:szCs w:val="24"/>
          <w:lang w:eastAsia="ar-SA"/>
        </w:rPr>
      </w:pPr>
      <w:r w:rsidRPr="00A200B9">
        <w:rPr>
          <w:rFonts w:ascii="Times New Roman" w:hAnsi="Times New Roman" w:cs="Times New Roman"/>
          <w:sz w:val="24"/>
          <w:szCs w:val="24"/>
          <w:lang w:eastAsia="ar-SA"/>
        </w:rPr>
        <w:t>4. “</w:t>
      </w:r>
      <w:r w:rsidRPr="00A200B9">
        <w:rPr>
          <w:rFonts w:ascii="Times New Roman" w:hAnsi="Times New Roman" w:cs="Times New Roman"/>
          <w:i/>
          <w:sz w:val="24"/>
          <w:szCs w:val="24"/>
          <w:lang w:eastAsia="ar-SA"/>
        </w:rPr>
        <w:t xml:space="preserve">Evaluarea </w:t>
      </w:r>
      <w:r w:rsidRPr="00A200B9">
        <w:rPr>
          <w:rFonts w:ascii="Times New Roman" w:hAnsi="Times New Roman" w:cs="Times New Roman"/>
          <w:i/>
          <w:iCs/>
          <w:sz w:val="24"/>
          <w:szCs w:val="24"/>
          <w:lang w:eastAsia="ar-SA"/>
        </w:rPr>
        <w:t xml:space="preserve">expunerii profesionala la silice </w:t>
      </w:r>
      <w:proofErr w:type="gramStart"/>
      <w:r w:rsidRPr="00A200B9">
        <w:rPr>
          <w:rFonts w:ascii="Times New Roman" w:hAnsi="Times New Roman" w:cs="Times New Roman"/>
          <w:i/>
          <w:iCs/>
          <w:sz w:val="24"/>
          <w:szCs w:val="24"/>
          <w:lang w:eastAsia="ar-SA"/>
        </w:rPr>
        <w:t>cristalina</w:t>
      </w:r>
      <w:r w:rsidRPr="00A200B9">
        <w:rPr>
          <w:rFonts w:ascii="Times New Roman" w:hAnsi="Times New Roman" w:cs="Times New Roman"/>
          <w:sz w:val="24"/>
          <w:szCs w:val="24"/>
          <w:lang w:eastAsia="ar-SA"/>
        </w:rPr>
        <w:t xml:space="preserve"> .</w:t>
      </w:r>
      <w:proofErr w:type="gramEnd"/>
      <w:r w:rsidRPr="00A200B9">
        <w:rPr>
          <w:rFonts w:ascii="Times New Roman" w:hAnsi="Times New Roman" w:cs="Times New Roman"/>
          <w:sz w:val="24"/>
          <w:szCs w:val="24"/>
          <w:lang w:eastAsia="ar-SA"/>
        </w:rPr>
        <w:t xml:space="preserve"> </w:t>
      </w:r>
    </w:p>
    <w:p w:rsidR="00701EAC" w:rsidRDefault="00DE627A" w:rsidP="00C910D5">
      <w:pPr>
        <w:tabs>
          <w:tab w:val="left" w:pos="-720"/>
        </w:tabs>
        <w:suppressAutoHyphens/>
        <w:spacing w:before="280" w:line="240" w:lineRule="auto"/>
        <w:ind w:firstLine="567"/>
        <w:jc w:val="both"/>
        <w:rPr>
          <w:rFonts w:ascii="Times New Roman" w:hAnsi="Times New Roman" w:cs="Times New Roman"/>
          <w:sz w:val="24"/>
          <w:szCs w:val="24"/>
          <w:lang w:eastAsia="ar-SA"/>
        </w:rPr>
      </w:pPr>
      <w:r w:rsidRPr="00A200B9">
        <w:rPr>
          <w:rFonts w:ascii="Times New Roman" w:hAnsi="Times New Roman" w:cs="Times New Roman"/>
          <w:sz w:val="24"/>
          <w:szCs w:val="24"/>
          <w:lang w:eastAsia="ar-SA"/>
        </w:rPr>
        <w:t xml:space="preserve">5. </w:t>
      </w:r>
      <w:proofErr w:type="gramStart"/>
      <w:r w:rsidRPr="00A200B9">
        <w:rPr>
          <w:rFonts w:ascii="Times New Roman" w:hAnsi="Times New Roman" w:cs="Times New Roman"/>
          <w:sz w:val="24"/>
          <w:szCs w:val="24"/>
          <w:lang w:eastAsia="ar-SA"/>
        </w:rPr>
        <w:t>“</w:t>
      </w:r>
      <w:r w:rsidRPr="00A200B9">
        <w:rPr>
          <w:rFonts w:ascii="Times New Roman" w:hAnsi="Times New Roman" w:cs="Times New Roman"/>
          <w:i/>
          <w:iCs/>
          <w:sz w:val="24"/>
          <w:szCs w:val="24"/>
          <w:lang w:eastAsia="ar-SA"/>
        </w:rPr>
        <w:t xml:space="preserve"> Morbiditatea</w:t>
      </w:r>
      <w:proofErr w:type="gramEnd"/>
      <w:r w:rsidRPr="00A200B9">
        <w:rPr>
          <w:rFonts w:ascii="Times New Roman" w:hAnsi="Times New Roman" w:cs="Times New Roman"/>
          <w:i/>
          <w:iCs/>
          <w:sz w:val="24"/>
          <w:szCs w:val="24"/>
          <w:lang w:eastAsia="ar-SA"/>
        </w:rPr>
        <w:t xml:space="preserve"> profesionala in rindul populatiei varstnice active comparativ cu morbiditatea profesionala la celelalte grupe de varsta ''</w:t>
      </w:r>
      <w:r w:rsidRPr="00A200B9">
        <w:rPr>
          <w:rFonts w:ascii="Times New Roman" w:hAnsi="Times New Roman" w:cs="Times New Roman"/>
          <w:sz w:val="24"/>
          <w:szCs w:val="24"/>
          <w:lang w:eastAsia="ar-SA"/>
        </w:rPr>
        <w:t xml:space="preserve"> . </w:t>
      </w:r>
    </w:p>
    <w:p w:rsidR="00DE627A" w:rsidRPr="00A200B9" w:rsidRDefault="00DE627A" w:rsidP="00C910D5">
      <w:pPr>
        <w:tabs>
          <w:tab w:val="left" w:pos="-720"/>
        </w:tabs>
        <w:suppressAutoHyphens/>
        <w:spacing w:before="280" w:line="240" w:lineRule="auto"/>
        <w:ind w:firstLine="567"/>
        <w:jc w:val="both"/>
        <w:rPr>
          <w:rFonts w:ascii="Times New Roman" w:hAnsi="Times New Roman" w:cs="Times New Roman"/>
          <w:sz w:val="24"/>
          <w:szCs w:val="24"/>
          <w:lang w:eastAsia="ar-SA"/>
        </w:rPr>
      </w:pPr>
      <w:proofErr w:type="gramStart"/>
      <w:r w:rsidRPr="00A200B9">
        <w:rPr>
          <w:rFonts w:ascii="Times New Roman" w:hAnsi="Times New Roman" w:cs="Times New Roman"/>
          <w:i/>
          <w:iCs/>
          <w:sz w:val="24"/>
          <w:szCs w:val="24"/>
          <w:lang w:eastAsia="ar-SA"/>
        </w:rPr>
        <w:t>6.“</w:t>
      </w:r>
      <w:proofErr w:type="gramEnd"/>
      <w:r w:rsidRPr="00A200B9">
        <w:rPr>
          <w:rFonts w:ascii="Times New Roman" w:hAnsi="Times New Roman" w:cs="Times New Roman"/>
          <w:i/>
          <w:iCs/>
          <w:sz w:val="24"/>
          <w:szCs w:val="24"/>
          <w:lang w:eastAsia="ar-SA"/>
        </w:rPr>
        <w:t>Microclimatul locurilor de munca: normative, capacitate de evaluare si efecte asupra starii de sanatate.”</w:t>
      </w:r>
      <w:r w:rsidR="0095402D" w:rsidRPr="00A200B9">
        <w:rPr>
          <w:rFonts w:ascii="Times New Roman" w:hAnsi="Times New Roman" w:cs="Times New Roman"/>
          <w:i/>
          <w:iCs/>
          <w:sz w:val="24"/>
          <w:szCs w:val="24"/>
          <w:lang w:eastAsia="ar-SA"/>
        </w:rPr>
        <w:t>.</w:t>
      </w:r>
      <w:r w:rsidRPr="00A200B9">
        <w:rPr>
          <w:rFonts w:ascii="Times New Roman" w:hAnsi="Times New Roman" w:cs="Times New Roman"/>
          <w:sz w:val="24"/>
          <w:szCs w:val="24"/>
          <w:lang w:eastAsia="ar-SA"/>
        </w:rPr>
        <w:t xml:space="preserve"> In cadrul acestui proiect s-au trimis adrese la unitati sanitare, locuri de munca din industria alimentara (brutarii, carmangerii, abatoare), turnatorii. </w:t>
      </w:r>
    </w:p>
    <w:p w:rsidR="00DE627A" w:rsidRPr="00A200B9" w:rsidRDefault="00DE627A" w:rsidP="00C910D5">
      <w:pPr>
        <w:tabs>
          <w:tab w:val="left" w:pos="-720"/>
        </w:tabs>
        <w:suppressAutoHyphens/>
        <w:spacing w:before="280" w:line="240" w:lineRule="auto"/>
        <w:ind w:firstLine="567"/>
        <w:jc w:val="both"/>
        <w:rPr>
          <w:rFonts w:ascii="Times New Roman" w:hAnsi="Times New Roman" w:cs="Times New Roman"/>
          <w:sz w:val="24"/>
          <w:szCs w:val="24"/>
          <w:lang w:eastAsia="ar-SA"/>
        </w:rPr>
      </w:pPr>
      <w:r w:rsidRPr="00A200B9">
        <w:rPr>
          <w:rFonts w:ascii="Times New Roman" w:hAnsi="Times New Roman" w:cs="Times New Roman"/>
          <w:sz w:val="24"/>
          <w:szCs w:val="24"/>
          <w:lang w:eastAsia="ar-SA"/>
        </w:rPr>
        <w:t xml:space="preserve">7. În cursul anului 2022 au fost efectuate la solicitarea </w:t>
      </w:r>
      <w:proofErr w:type="gramStart"/>
      <w:r w:rsidRPr="00A200B9">
        <w:rPr>
          <w:rFonts w:ascii="Times New Roman" w:hAnsi="Times New Roman" w:cs="Times New Roman"/>
          <w:sz w:val="24"/>
          <w:szCs w:val="24"/>
          <w:lang w:eastAsia="ar-SA"/>
        </w:rPr>
        <w:t xml:space="preserve">tertilor </w:t>
      </w:r>
      <w:r w:rsidR="0095402D" w:rsidRPr="00A200B9">
        <w:rPr>
          <w:rFonts w:ascii="Times New Roman" w:hAnsi="Times New Roman" w:cs="Times New Roman"/>
          <w:sz w:val="24"/>
          <w:szCs w:val="24"/>
          <w:lang w:eastAsia="ar-SA"/>
        </w:rPr>
        <w:t xml:space="preserve"> </w:t>
      </w:r>
      <w:r w:rsidRPr="00A200B9">
        <w:rPr>
          <w:rFonts w:ascii="Times New Roman" w:hAnsi="Times New Roman" w:cs="Times New Roman"/>
          <w:sz w:val="24"/>
          <w:szCs w:val="24"/>
          <w:lang w:eastAsia="ar-SA"/>
        </w:rPr>
        <w:t>97</w:t>
      </w:r>
      <w:proofErr w:type="gramEnd"/>
      <w:r w:rsidRPr="00A200B9">
        <w:rPr>
          <w:rFonts w:ascii="Times New Roman" w:hAnsi="Times New Roman" w:cs="Times New Roman"/>
          <w:sz w:val="24"/>
          <w:szCs w:val="24"/>
          <w:lang w:eastAsia="ar-SA"/>
        </w:rPr>
        <w:t xml:space="preserve"> </w:t>
      </w:r>
      <w:r w:rsidRPr="00A200B9">
        <w:rPr>
          <w:rFonts w:ascii="Times New Roman" w:hAnsi="Times New Roman" w:cs="Times New Roman"/>
          <w:i/>
          <w:iCs/>
          <w:sz w:val="24"/>
          <w:szCs w:val="24"/>
          <w:lang w:eastAsia="ar-SA"/>
        </w:rPr>
        <w:t xml:space="preserve">expertize a locurilor de munca si s-au întocmit buletine de expertizare pentru fiecare unitate în parte, </w:t>
      </w:r>
      <w:r w:rsidRPr="00A200B9">
        <w:rPr>
          <w:rFonts w:ascii="Times New Roman" w:hAnsi="Times New Roman" w:cs="Times New Roman"/>
          <w:sz w:val="24"/>
          <w:szCs w:val="24"/>
          <w:lang w:eastAsia="ar-SA"/>
        </w:rPr>
        <w:t>conform expunerii profesionale. Institutiiile care au solicitat expertizarea conditiilor de munca fac parte din familiile bugetare: adminitratie locala si centrala, sanatate si asistenta sociala, justitie, cultura si invatamant.</w:t>
      </w:r>
    </w:p>
    <w:p w:rsidR="00DE627A" w:rsidRPr="00A200B9" w:rsidRDefault="00DE627A" w:rsidP="00C910D5">
      <w:pPr>
        <w:tabs>
          <w:tab w:val="left" w:pos="-720"/>
        </w:tabs>
        <w:suppressAutoHyphens/>
        <w:spacing w:before="280" w:line="240" w:lineRule="auto"/>
        <w:ind w:firstLine="567"/>
        <w:jc w:val="both"/>
        <w:rPr>
          <w:rFonts w:ascii="Times New Roman" w:hAnsi="Times New Roman" w:cs="Times New Roman"/>
          <w:sz w:val="24"/>
          <w:szCs w:val="24"/>
          <w:lang w:eastAsia="ar-SA"/>
        </w:rPr>
      </w:pPr>
      <w:r w:rsidRPr="00A200B9">
        <w:rPr>
          <w:rFonts w:ascii="Times New Roman" w:hAnsi="Times New Roman" w:cs="Times New Roman"/>
          <w:sz w:val="24"/>
          <w:szCs w:val="24"/>
          <w:lang w:eastAsia="ar-SA"/>
        </w:rPr>
        <w:t xml:space="preserve">8.  In anul 2022 au fost inregistrate un numar de 323 rapoarte de evaluare privind </w:t>
      </w:r>
      <w:r w:rsidRPr="00A200B9">
        <w:rPr>
          <w:rFonts w:ascii="Times New Roman" w:hAnsi="Times New Roman" w:cs="Times New Roman"/>
          <w:i/>
          <w:iCs/>
          <w:sz w:val="24"/>
          <w:szCs w:val="24"/>
          <w:lang w:eastAsia="ar-SA"/>
        </w:rPr>
        <w:t>protectia maternitatii la locurile de munca ale angajatelor gravide</w:t>
      </w:r>
      <w:r w:rsidRPr="00A200B9">
        <w:rPr>
          <w:rFonts w:ascii="Times New Roman" w:hAnsi="Times New Roman" w:cs="Times New Roman"/>
          <w:sz w:val="24"/>
          <w:szCs w:val="24"/>
          <w:lang w:eastAsia="ar-SA"/>
        </w:rPr>
        <w:t xml:space="preserve"> pentru care medicul de medicina muncii al unitatii respective a întocmit si trimis documentatie catre DSP Arges</w:t>
      </w:r>
      <w:r w:rsidR="0095402D" w:rsidRPr="00A200B9">
        <w:rPr>
          <w:rFonts w:ascii="Times New Roman" w:hAnsi="Times New Roman" w:cs="Times New Roman"/>
          <w:sz w:val="24"/>
          <w:szCs w:val="24"/>
          <w:lang w:eastAsia="ar-SA"/>
        </w:rPr>
        <w:t xml:space="preserve"> </w:t>
      </w:r>
      <w:r w:rsidRPr="00A200B9">
        <w:rPr>
          <w:rFonts w:ascii="Times New Roman" w:hAnsi="Times New Roman" w:cs="Times New Roman"/>
          <w:sz w:val="24"/>
          <w:szCs w:val="24"/>
          <w:lang w:eastAsia="ar-SA"/>
        </w:rPr>
        <w:t>-</w:t>
      </w:r>
      <w:r w:rsidR="0095402D" w:rsidRPr="00A200B9">
        <w:rPr>
          <w:rFonts w:ascii="Times New Roman" w:hAnsi="Times New Roman" w:cs="Times New Roman"/>
          <w:sz w:val="24"/>
          <w:szCs w:val="24"/>
          <w:lang w:eastAsia="ar-SA"/>
        </w:rPr>
        <w:t xml:space="preserve"> </w:t>
      </w:r>
      <w:r w:rsidRPr="00A200B9">
        <w:rPr>
          <w:rFonts w:ascii="Times New Roman" w:hAnsi="Times New Roman" w:cs="Times New Roman"/>
          <w:sz w:val="24"/>
          <w:szCs w:val="24"/>
          <w:lang w:eastAsia="ar-SA"/>
        </w:rPr>
        <w:t>Medicina Muncii. Pentru această acţiune am colaborat cu medicii de medicina muncii din judet şi cu inspectorii din cadrul I</w:t>
      </w:r>
      <w:r w:rsidR="0095402D" w:rsidRPr="00A200B9">
        <w:rPr>
          <w:rFonts w:ascii="Times New Roman" w:hAnsi="Times New Roman" w:cs="Times New Roman"/>
          <w:sz w:val="24"/>
          <w:szCs w:val="24"/>
          <w:lang w:eastAsia="ar-SA"/>
        </w:rPr>
        <w:t xml:space="preserve">nepectoratului </w:t>
      </w:r>
      <w:r w:rsidRPr="00A200B9">
        <w:rPr>
          <w:rFonts w:ascii="Times New Roman" w:hAnsi="Times New Roman" w:cs="Times New Roman"/>
          <w:sz w:val="24"/>
          <w:szCs w:val="24"/>
          <w:lang w:eastAsia="ar-SA"/>
        </w:rPr>
        <w:t>T</w:t>
      </w:r>
      <w:r w:rsidR="0095402D" w:rsidRPr="00A200B9">
        <w:rPr>
          <w:rFonts w:ascii="Times New Roman" w:hAnsi="Times New Roman" w:cs="Times New Roman"/>
          <w:sz w:val="24"/>
          <w:szCs w:val="24"/>
          <w:lang w:eastAsia="ar-SA"/>
        </w:rPr>
        <w:t xml:space="preserve">eritorial de </w:t>
      </w:r>
      <w:r w:rsidRPr="00A200B9">
        <w:rPr>
          <w:rFonts w:ascii="Times New Roman" w:hAnsi="Times New Roman" w:cs="Times New Roman"/>
          <w:sz w:val="24"/>
          <w:szCs w:val="24"/>
          <w:lang w:eastAsia="ar-SA"/>
        </w:rPr>
        <w:t>M</w:t>
      </w:r>
      <w:r w:rsidR="0095402D" w:rsidRPr="00A200B9">
        <w:rPr>
          <w:rFonts w:ascii="Times New Roman" w:hAnsi="Times New Roman" w:cs="Times New Roman"/>
          <w:sz w:val="24"/>
          <w:szCs w:val="24"/>
          <w:lang w:eastAsia="ar-SA"/>
        </w:rPr>
        <w:t>unca</w:t>
      </w:r>
      <w:r w:rsidRPr="00A200B9">
        <w:rPr>
          <w:rFonts w:ascii="Times New Roman" w:hAnsi="Times New Roman" w:cs="Times New Roman"/>
          <w:sz w:val="24"/>
          <w:szCs w:val="24"/>
          <w:lang w:eastAsia="ar-SA"/>
        </w:rPr>
        <w:t xml:space="preserve"> Arges pentru verificarea respectarii legislatiei de protectie a maternitatii la locul de munca.       </w:t>
      </w:r>
    </w:p>
    <w:p w:rsidR="00DE627A" w:rsidRPr="00A200B9" w:rsidRDefault="00DE627A" w:rsidP="00C910D5">
      <w:pPr>
        <w:spacing w:line="240" w:lineRule="auto"/>
        <w:ind w:firstLine="567"/>
        <w:jc w:val="both"/>
        <w:rPr>
          <w:rFonts w:ascii="Times New Roman" w:hAnsi="Times New Roman" w:cs="Times New Roman"/>
          <w:b/>
          <w:sz w:val="24"/>
          <w:szCs w:val="24"/>
          <w:lang w:val="it-IT"/>
        </w:rPr>
      </w:pPr>
    </w:p>
    <w:p w:rsidR="00DE627A" w:rsidRPr="00A200B9" w:rsidRDefault="00DE627A" w:rsidP="00C910D5">
      <w:pPr>
        <w:pStyle w:val="western"/>
        <w:spacing w:after="0"/>
        <w:ind w:firstLine="567"/>
        <w:rPr>
          <w:b/>
          <w:lang w:val="fr-FR"/>
        </w:rPr>
      </w:pPr>
      <w:r w:rsidRPr="00A200B9">
        <w:rPr>
          <w:b/>
          <w:lang w:val="fr-FR"/>
        </w:rPr>
        <w:t>IGIENA  COLECTIVITATILOR  DE  COPII  SI  TINERI</w:t>
      </w:r>
    </w:p>
    <w:p w:rsidR="00DE627A" w:rsidRPr="00A200B9" w:rsidRDefault="00DE627A" w:rsidP="00C910D5">
      <w:pPr>
        <w:spacing w:line="240" w:lineRule="auto"/>
        <w:ind w:firstLine="567"/>
        <w:jc w:val="both"/>
        <w:rPr>
          <w:rFonts w:ascii="Times New Roman" w:hAnsi="Times New Roman" w:cs="Times New Roman"/>
          <w:b/>
          <w:bCs/>
          <w:sz w:val="24"/>
          <w:szCs w:val="24"/>
          <w:lang w:val="it-IT"/>
        </w:rPr>
      </w:pPr>
      <w:r w:rsidRPr="00A200B9">
        <w:rPr>
          <w:rFonts w:ascii="Times New Roman" w:hAnsi="Times New Roman" w:cs="Times New Roman"/>
          <w:b/>
          <w:bCs/>
          <w:sz w:val="24"/>
          <w:szCs w:val="24"/>
          <w:lang w:val="it-IT"/>
        </w:rPr>
        <w:t>Activitatea colectivului  igiena colectivitatilor de copii si tineri  in 2022 pentru supravegherea si evaluarea starii de sanatate a copiilor si tinerilor:</w:t>
      </w:r>
    </w:p>
    <w:p w:rsidR="00DE627A" w:rsidRPr="00A200B9" w:rsidRDefault="00DE627A" w:rsidP="00C910D5">
      <w:pPr>
        <w:widowControl w:val="0"/>
        <w:suppressAutoHyphens/>
        <w:autoSpaceDN w:val="0"/>
        <w:spacing w:line="240" w:lineRule="auto"/>
        <w:ind w:firstLine="567"/>
        <w:jc w:val="both"/>
        <w:textAlignment w:val="baseline"/>
        <w:rPr>
          <w:rFonts w:ascii="Times New Roman" w:hAnsi="Times New Roman" w:cs="Times New Roman"/>
          <w:b/>
          <w:sz w:val="24"/>
          <w:szCs w:val="24"/>
          <w:lang w:val="it-IT"/>
        </w:rPr>
      </w:pPr>
      <w:r w:rsidRPr="00A200B9">
        <w:rPr>
          <w:rFonts w:ascii="Times New Roman" w:hAnsi="Times New Roman" w:cs="Times New Roman"/>
          <w:b/>
          <w:sz w:val="24"/>
          <w:szCs w:val="24"/>
          <w:lang w:val="it-IT"/>
        </w:rPr>
        <w:t>I. Evaluare  documentatii in vederea obtinerii autorizatiilor sanitare de functionare pentru unitati de educatie si invatamant = 33.</w:t>
      </w:r>
    </w:p>
    <w:p w:rsidR="00DE627A" w:rsidRPr="00A200B9" w:rsidRDefault="00DE627A" w:rsidP="00C910D5">
      <w:pPr>
        <w:widowControl w:val="0"/>
        <w:suppressAutoHyphens/>
        <w:autoSpaceDN w:val="0"/>
        <w:spacing w:line="240" w:lineRule="auto"/>
        <w:ind w:firstLine="567"/>
        <w:jc w:val="both"/>
        <w:textAlignment w:val="baseline"/>
        <w:rPr>
          <w:rFonts w:ascii="Times New Roman" w:hAnsi="Times New Roman" w:cs="Times New Roman"/>
          <w:b/>
          <w:sz w:val="24"/>
          <w:szCs w:val="24"/>
          <w:lang w:val="it-IT"/>
        </w:rPr>
      </w:pPr>
      <w:r w:rsidRPr="00A200B9">
        <w:rPr>
          <w:rFonts w:ascii="Times New Roman" w:hAnsi="Times New Roman" w:cs="Times New Roman"/>
          <w:b/>
          <w:sz w:val="24"/>
          <w:szCs w:val="24"/>
          <w:lang w:val="it-IT"/>
        </w:rPr>
        <w:t>II.Evaluare  documentatii in vederea certificarii asisentei de specialitate pentru unitati de educatie si invatamant =  28.</w:t>
      </w:r>
    </w:p>
    <w:p w:rsidR="00DE627A" w:rsidRPr="00A200B9" w:rsidRDefault="00DE627A" w:rsidP="00C910D5">
      <w:pPr>
        <w:spacing w:line="240" w:lineRule="auto"/>
        <w:ind w:firstLine="567"/>
        <w:jc w:val="both"/>
        <w:rPr>
          <w:rFonts w:ascii="Times New Roman" w:hAnsi="Times New Roman" w:cs="Times New Roman"/>
          <w:b/>
          <w:sz w:val="24"/>
          <w:szCs w:val="24"/>
          <w:lang w:val="it-IT"/>
        </w:rPr>
      </w:pPr>
      <w:r w:rsidRPr="00A200B9">
        <w:rPr>
          <w:rFonts w:ascii="Times New Roman" w:hAnsi="Times New Roman" w:cs="Times New Roman"/>
          <w:b/>
          <w:sz w:val="24"/>
          <w:szCs w:val="24"/>
          <w:lang w:val="it-IT"/>
        </w:rPr>
        <w:t>III. Derularea  Programelor  Nationale  de  Sanatate  la  nivel judetean:</w:t>
      </w:r>
    </w:p>
    <w:p w:rsidR="00DE627A" w:rsidRPr="00A200B9" w:rsidRDefault="00DE627A" w:rsidP="00C910D5">
      <w:pPr>
        <w:spacing w:line="240" w:lineRule="auto"/>
        <w:ind w:firstLine="567"/>
        <w:jc w:val="both"/>
        <w:rPr>
          <w:rFonts w:ascii="Times New Roman" w:hAnsi="Times New Roman" w:cs="Times New Roman"/>
          <w:b/>
          <w:sz w:val="24"/>
          <w:szCs w:val="24"/>
          <w:lang w:val="it-IT"/>
        </w:rPr>
      </w:pPr>
      <w:r w:rsidRPr="00A200B9">
        <w:rPr>
          <w:rFonts w:ascii="Times New Roman" w:hAnsi="Times New Roman" w:cs="Times New Roman"/>
          <w:b/>
          <w:sz w:val="24"/>
          <w:szCs w:val="24"/>
          <w:lang w:val="it-IT"/>
        </w:rPr>
        <w:t xml:space="preserve">1. Supravegherea  starii de sanatate in colectivitatile de copii si tineri triaj epidemiologic: </w:t>
      </w:r>
    </w:p>
    <w:p w:rsidR="00DE627A" w:rsidRPr="00A200B9" w:rsidRDefault="00DE627A" w:rsidP="00C910D5">
      <w:pPr>
        <w:spacing w:line="240" w:lineRule="auto"/>
        <w:ind w:firstLine="567"/>
        <w:jc w:val="both"/>
        <w:rPr>
          <w:rFonts w:ascii="Times New Roman" w:hAnsi="Times New Roman" w:cs="Times New Roman"/>
          <w:b/>
          <w:sz w:val="24"/>
          <w:szCs w:val="24"/>
          <w:lang w:val="it-IT"/>
        </w:rPr>
      </w:pPr>
      <w:r w:rsidRPr="00A200B9">
        <w:rPr>
          <w:rFonts w:ascii="Times New Roman" w:hAnsi="Times New Roman" w:cs="Times New Roman"/>
          <w:sz w:val="24"/>
          <w:szCs w:val="24"/>
          <w:lang w:val="it-IT"/>
        </w:rPr>
        <w:lastRenderedPageBreak/>
        <w:t xml:space="preserve">In mediul </w:t>
      </w:r>
      <w:r w:rsidRPr="00A200B9">
        <w:rPr>
          <w:rFonts w:ascii="Times New Roman" w:hAnsi="Times New Roman" w:cs="Times New Roman"/>
          <w:b/>
          <w:sz w:val="24"/>
          <w:szCs w:val="24"/>
          <w:lang w:val="it-IT"/>
        </w:rPr>
        <w:t>urban</w:t>
      </w:r>
      <w:r w:rsidRPr="00A200B9">
        <w:rPr>
          <w:rFonts w:ascii="Times New Roman" w:hAnsi="Times New Roman" w:cs="Times New Roman"/>
          <w:sz w:val="24"/>
          <w:szCs w:val="24"/>
          <w:lang w:val="it-IT"/>
        </w:rPr>
        <w:t xml:space="preserve">, in cele </w:t>
      </w:r>
      <w:r w:rsidRPr="00A200B9">
        <w:rPr>
          <w:rFonts w:ascii="Times New Roman" w:hAnsi="Times New Roman" w:cs="Times New Roman"/>
          <w:b/>
          <w:sz w:val="24"/>
          <w:szCs w:val="24"/>
          <w:lang w:val="it-IT"/>
        </w:rPr>
        <w:t>15</w:t>
      </w:r>
      <w:r w:rsidRPr="00A200B9">
        <w:rPr>
          <w:rFonts w:ascii="Times New Roman" w:hAnsi="Times New Roman" w:cs="Times New Roman"/>
          <w:sz w:val="24"/>
          <w:szCs w:val="24"/>
          <w:lang w:val="it-IT"/>
        </w:rPr>
        <w:t xml:space="preserve"> crese: 925 insc</w:t>
      </w:r>
      <w:r w:rsidR="00C35584">
        <w:rPr>
          <w:rFonts w:ascii="Times New Roman" w:hAnsi="Times New Roman" w:cs="Times New Roman"/>
          <w:sz w:val="24"/>
          <w:szCs w:val="24"/>
          <w:lang w:val="it-IT"/>
        </w:rPr>
        <w:t>r</w:t>
      </w:r>
      <w:r w:rsidRPr="00A200B9">
        <w:rPr>
          <w:rFonts w:ascii="Times New Roman" w:hAnsi="Times New Roman" w:cs="Times New Roman"/>
          <w:sz w:val="24"/>
          <w:szCs w:val="24"/>
          <w:lang w:val="it-IT"/>
        </w:rPr>
        <w:t xml:space="preserve">isi/750 examinati; </w:t>
      </w:r>
      <w:r w:rsidRPr="00A200B9">
        <w:rPr>
          <w:rFonts w:ascii="Times New Roman" w:hAnsi="Times New Roman" w:cs="Times New Roman"/>
          <w:b/>
          <w:sz w:val="24"/>
          <w:szCs w:val="24"/>
          <w:lang w:val="it-IT"/>
        </w:rPr>
        <w:t>68</w:t>
      </w:r>
      <w:r w:rsidRPr="00A200B9">
        <w:rPr>
          <w:rFonts w:ascii="Times New Roman" w:hAnsi="Times New Roman" w:cs="Times New Roman"/>
          <w:sz w:val="24"/>
          <w:szCs w:val="24"/>
          <w:lang w:val="it-IT"/>
        </w:rPr>
        <w:t xml:space="preserve"> gradinite: 8341 insc</w:t>
      </w:r>
      <w:r w:rsidR="00B277D2" w:rsidRPr="00A200B9">
        <w:rPr>
          <w:rFonts w:ascii="Times New Roman" w:hAnsi="Times New Roman" w:cs="Times New Roman"/>
          <w:sz w:val="24"/>
          <w:szCs w:val="24"/>
          <w:lang w:val="it-IT"/>
        </w:rPr>
        <w:t>r</w:t>
      </w:r>
      <w:r w:rsidRPr="00A200B9">
        <w:rPr>
          <w:rFonts w:ascii="Times New Roman" w:hAnsi="Times New Roman" w:cs="Times New Roman"/>
          <w:sz w:val="24"/>
          <w:szCs w:val="24"/>
          <w:lang w:val="it-IT"/>
        </w:rPr>
        <w:t xml:space="preserve">isi/7101examinati: </w:t>
      </w:r>
      <w:r w:rsidRPr="00A200B9">
        <w:rPr>
          <w:rFonts w:ascii="Times New Roman" w:hAnsi="Times New Roman" w:cs="Times New Roman"/>
          <w:b/>
          <w:sz w:val="24"/>
          <w:szCs w:val="24"/>
          <w:lang w:val="it-IT"/>
        </w:rPr>
        <w:t xml:space="preserve">50 </w:t>
      </w:r>
      <w:r w:rsidRPr="00A200B9">
        <w:rPr>
          <w:rFonts w:ascii="Times New Roman" w:hAnsi="Times New Roman" w:cs="Times New Roman"/>
          <w:sz w:val="24"/>
          <w:szCs w:val="24"/>
          <w:lang w:val="it-IT"/>
        </w:rPr>
        <w:t>scoli:</w:t>
      </w:r>
      <w:r w:rsidR="00B277D2" w:rsidRPr="00A200B9">
        <w:rPr>
          <w:rFonts w:ascii="Times New Roman" w:hAnsi="Times New Roman" w:cs="Times New Roman"/>
          <w:sz w:val="24"/>
          <w:szCs w:val="24"/>
          <w:lang w:val="it-IT"/>
        </w:rPr>
        <w:t xml:space="preserve"> </w:t>
      </w:r>
      <w:r w:rsidRPr="00A200B9">
        <w:rPr>
          <w:rFonts w:ascii="Times New Roman" w:hAnsi="Times New Roman" w:cs="Times New Roman"/>
          <w:sz w:val="24"/>
          <w:szCs w:val="24"/>
          <w:lang w:val="it-IT"/>
        </w:rPr>
        <w:t>26044 insc</w:t>
      </w:r>
      <w:r w:rsidR="00B277D2" w:rsidRPr="00A200B9">
        <w:rPr>
          <w:rFonts w:ascii="Times New Roman" w:hAnsi="Times New Roman" w:cs="Times New Roman"/>
          <w:sz w:val="24"/>
          <w:szCs w:val="24"/>
          <w:lang w:val="it-IT"/>
        </w:rPr>
        <w:t>r</w:t>
      </w:r>
      <w:r w:rsidRPr="00A200B9">
        <w:rPr>
          <w:rFonts w:ascii="Times New Roman" w:hAnsi="Times New Roman" w:cs="Times New Roman"/>
          <w:sz w:val="24"/>
          <w:szCs w:val="24"/>
          <w:lang w:val="it-IT"/>
        </w:rPr>
        <w:t xml:space="preserve">isi/20296examinati; </w:t>
      </w:r>
      <w:r w:rsidRPr="00A200B9">
        <w:rPr>
          <w:rFonts w:ascii="Times New Roman" w:hAnsi="Times New Roman" w:cs="Times New Roman"/>
          <w:b/>
          <w:sz w:val="24"/>
          <w:szCs w:val="24"/>
          <w:lang w:val="it-IT"/>
        </w:rPr>
        <w:t xml:space="preserve">37 </w:t>
      </w:r>
      <w:r w:rsidRPr="00A200B9">
        <w:rPr>
          <w:rFonts w:ascii="Times New Roman" w:hAnsi="Times New Roman" w:cs="Times New Roman"/>
          <w:sz w:val="24"/>
          <w:szCs w:val="24"/>
          <w:lang w:val="it-IT"/>
        </w:rPr>
        <w:t xml:space="preserve"> licee: 17926 insc</w:t>
      </w:r>
      <w:r w:rsidR="00B277D2" w:rsidRPr="00A200B9">
        <w:rPr>
          <w:rFonts w:ascii="Times New Roman" w:hAnsi="Times New Roman" w:cs="Times New Roman"/>
          <w:sz w:val="24"/>
          <w:szCs w:val="24"/>
          <w:lang w:val="it-IT"/>
        </w:rPr>
        <w:t>r</w:t>
      </w:r>
      <w:r w:rsidRPr="00A200B9">
        <w:rPr>
          <w:rFonts w:ascii="Times New Roman" w:hAnsi="Times New Roman" w:cs="Times New Roman"/>
          <w:sz w:val="24"/>
          <w:szCs w:val="24"/>
          <w:lang w:val="it-IT"/>
        </w:rPr>
        <w:t xml:space="preserve">isi/15086 examinati, </w:t>
      </w:r>
      <w:r w:rsidRPr="00A200B9">
        <w:rPr>
          <w:rFonts w:ascii="Times New Roman" w:hAnsi="Times New Roman" w:cs="Times New Roman"/>
          <w:b/>
          <w:sz w:val="24"/>
          <w:szCs w:val="24"/>
          <w:lang w:val="it-IT"/>
        </w:rPr>
        <w:t>5</w:t>
      </w:r>
      <w:r w:rsidR="00B277D2" w:rsidRPr="00A200B9">
        <w:rPr>
          <w:rFonts w:ascii="Times New Roman" w:hAnsi="Times New Roman" w:cs="Times New Roman"/>
          <w:sz w:val="24"/>
          <w:szCs w:val="24"/>
          <w:lang w:val="it-IT"/>
        </w:rPr>
        <w:t xml:space="preserve"> unitati speciale 402 inscr</w:t>
      </w:r>
      <w:r w:rsidRPr="00A200B9">
        <w:rPr>
          <w:rFonts w:ascii="Times New Roman" w:hAnsi="Times New Roman" w:cs="Times New Roman"/>
          <w:sz w:val="24"/>
          <w:szCs w:val="24"/>
          <w:lang w:val="it-IT"/>
        </w:rPr>
        <w:t>isi/61 examinati, a</w:t>
      </w:r>
      <w:r w:rsidR="00B277D2" w:rsidRPr="00A200B9">
        <w:rPr>
          <w:rFonts w:ascii="Times New Roman" w:hAnsi="Times New Roman" w:cs="Times New Roman"/>
          <w:sz w:val="24"/>
          <w:szCs w:val="24"/>
          <w:lang w:val="it-IT"/>
        </w:rPr>
        <w:t xml:space="preserve">sistenta medicala  este asigurata </w:t>
      </w:r>
      <w:r w:rsidRPr="00A200B9">
        <w:rPr>
          <w:rFonts w:ascii="Times New Roman" w:hAnsi="Times New Roman" w:cs="Times New Roman"/>
          <w:sz w:val="24"/>
          <w:szCs w:val="24"/>
          <w:lang w:val="it-IT"/>
        </w:rPr>
        <w:t xml:space="preserve"> prin cabinetele medicale scolare,  unde isi desfasoara activitatea</w:t>
      </w:r>
      <w:r w:rsidRPr="00A200B9">
        <w:rPr>
          <w:rFonts w:ascii="Times New Roman" w:hAnsi="Times New Roman" w:cs="Times New Roman"/>
          <w:b/>
          <w:sz w:val="24"/>
          <w:szCs w:val="24"/>
          <w:lang w:val="it-IT"/>
        </w:rPr>
        <w:t xml:space="preserve"> 28 </w:t>
      </w:r>
      <w:r w:rsidRPr="00A200B9">
        <w:rPr>
          <w:rFonts w:ascii="Times New Roman" w:hAnsi="Times New Roman" w:cs="Times New Roman"/>
          <w:sz w:val="24"/>
          <w:szCs w:val="24"/>
          <w:lang w:val="it-IT"/>
        </w:rPr>
        <w:t xml:space="preserve">de medici scolari, </w:t>
      </w:r>
      <w:r w:rsidRPr="00A200B9">
        <w:rPr>
          <w:rFonts w:ascii="Times New Roman" w:hAnsi="Times New Roman" w:cs="Times New Roman"/>
          <w:b/>
          <w:sz w:val="24"/>
          <w:szCs w:val="24"/>
          <w:lang w:val="it-IT"/>
        </w:rPr>
        <w:t>11</w:t>
      </w:r>
      <w:r w:rsidRPr="00A200B9">
        <w:rPr>
          <w:rFonts w:ascii="Times New Roman" w:hAnsi="Times New Roman" w:cs="Times New Roman"/>
          <w:sz w:val="24"/>
          <w:szCs w:val="24"/>
          <w:lang w:val="it-IT"/>
        </w:rPr>
        <w:t xml:space="preserve"> medici medicina dentara, </w:t>
      </w:r>
      <w:r w:rsidRPr="00A200B9">
        <w:rPr>
          <w:rFonts w:ascii="Times New Roman" w:hAnsi="Times New Roman" w:cs="Times New Roman"/>
          <w:b/>
          <w:sz w:val="24"/>
          <w:szCs w:val="24"/>
          <w:lang w:val="it-IT"/>
        </w:rPr>
        <w:t xml:space="preserve">85 </w:t>
      </w:r>
      <w:r w:rsidRPr="00A200B9">
        <w:rPr>
          <w:rFonts w:ascii="Times New Roman" w:hAnsi="Times New Roman" w:cs="Times New Roman"/>
          <w:sz w:val="24"/>
          <w:szCs w:val="24"/>
          <w:lang w:val="it-IT"/>
        </w:rPr>
        <w:t>de asistenti medicali.</w:t>
      </w:r>
    </w:p>
    <w:p w:rsidR="00DE627A" w:rsidRPr="00A200B9" w:rsidRDefault="00DE627A" w:rsidP="00C910D5">
      <w:pPr>
        <w:spacing w:line="240" w:lineRule="auto"/>
        <w:ind w:firstLine="567"/>
        <w:jc w:val="both"/>
        <w:rPr>
          <w:rFonts w:ascii="Times New Roman" w:hAnsi="Times New Roman" w:cs="Times New Roman"/>
          <w:sz w:val="24"/>
          <w:szCs w:val="24"/>
          <w:lang w:val="it-IT"/>
        </w:rPr>
      </w:pPr>
      <w:r w:rsidRPr="00A200B9">
        <w:rPr>
          <w:rFonts w:ascii="Times New Roman" w:hAnsi="Times New Roman" w:cs="Times New Roman"/>
          <w:sz w:val="24"/>
          <w:szCs w:val="24"/>
          <w:lang w:val="it-IT"/>
        </w:rPr>
        <w:t xml:space="preserve">In mediul </w:t>
      </w:r>
      <w:r w:rsidRPr="00A200B9">
        <w:rPr>
          <w:rFonts w:ascii="Times New Roman" w:hAnsi="Times New Roman" w:cs="Times New Roman"/>
          <w:b/>
          <w:sz w:val="24"/>
          <w:szCs w:val="24"/>
          <w:lang w:val="it-IT"/>
        </w:rPr>
        <w:t>rural</w:t>
      </w:r>
      <w:r w:rsidR="00665CAB" w:rsidRPr="00A200B9">
        <w:rPr>
          <w:rFonts w:ascii="Times New Roman" w:hAnsi="Times New Roman" w:cs="Times New Roman"/>
          <w:b/>
          <w:sz w:val="24"/>
          <w:szCs w:val="24"/>
          <w:lang w:val="it-IT"/>
        </w:rPr>
        <w:t>,</w:t>
      </w:r>
      <w:r w:rsidRPr="00A200B9">
        <w:rPr>
          <w:rFonts w:ascii="Times New Roman" w:hAnsi="Times New Roman" w:cs="Times New Roman"/>
          <w:sz w:val="24"/>
          <w:szCs w:val="24"/>
          <w:lang w:val="it-IT"/>
        </w:rPr>
        <w:t xml:space="preserve"> </w:t>
      </w:r>
      <w:r w:rsidR="00665CAB" w:rsidRPr="00A200B9">
        <w:rPr>
          <w:rFonts w:ascii="Times New Roman" w:hAnsi="Times New Roman" w:cs="Times New Roman"/>
          <w:sz w:val="24"/>
          <w:szCs w:val="24"/>
          <w:lang w:val="it-IT"/>
        </w:rPr>
        <w:t xml:space="preserve"> </w:t>
      </w:r>
      <w:r w:rsidRPr="00A200B9">
        <w:rPr>
          <w:rFonts w:ascii="Times New Roman" w:hAnsi="Times New Roman" w:cs="Times New Roman"/>
          <w:b/>
          <w:sz w:val="24"/>
          <w:szCs w:val="24"/>
          <w:lang w:val="it-IT"/>
        </w:rPr>
        <w:t>1</w:t>
      </w:r>
      <w:r w:rsidR="00665CAB" w:rsidRPr="00A200B9">
        <w:rPr>
          <w:rFonts w:ascii="Times New Roman" w:hAnsi="Times New Roman" w:cs="Times New Roman"/>
          <w:sz w:val="24"/>
          <w:szCs w:val="24"/>
          <w:lang w:val="it-IT"/>
        </w:rPr>
        <w:t xml:space="preserve"> cresa</w:t>
      </w:r>
      <w:r w:rsidR="00B277D2" w:rsidRPr="00A200B9">
        <w:rPr>
          <w:rFonts w:ascii="Times New Roman" w:hAnsi="Times New Roman" w:cs="Times New Roman"/>
          <w:sz w:val="24"/>
          <w:szCs w:val="24"/>
          <w:lang w:val="it-IT"/>
        </w:rPr>
        <w:t>: 20 inscr</w:t>
      </w:r>
      <w:r w:rsidRPr="00A200B9">
        <w:rPr>
          <w:rFonts w:ascii="Times New Roman" w:hAnsi="Times New Roman" w:cs="Times New Roman"/>
          <w:sz w:val="24"/>
          <w:szCs w:val="24"/>
          <w:lang w:val="it-IT"/>
        </w:rPr>
        <w:t xml:space="preserve">isi/19 examinati; </w:t>
      </w:r>
      <w:r w:rsidRPr="00A200B9">
        <w:rPr>
          <w:rFonts w:ascii="Times New Roman" w:hAnsi="Times New Roman" w:cs="Times New Roman"/>
          <w:b/>
          <w:sz w:val="24"/>
          <w:szCs w:val="24"/>
          <w:lang w:val="it-IT"/>
        </w:rPr>
        <w:t>113</w:t>
      </w:r>
      <w:r w:rsidR="00B277D2" w:rsidRPr="00A200B9">
        <w:rPr>
          <w:rFonts w:ascii="Times New Roman" w:hAnsi="Times New Roman" w:cs="Times New Roman"/>
          <w:sz w:val="24"/>
          <w:szCs w:val="24"/>
          <w:lang w:val="it-IT"/>
        </w:rPr>
        <w:t xml:space="preserve"> gradinite: 6786 inscr</w:t>
      </w:r>
      <w:r w:rsidRPr="00A200B9">
        <w:rPr>
          <w:rFonts w:ascii="Times New Roman" w:hAnsi="Times New Roman" w:cs="Times New Roman"/>
          <w:sz w:val="24"/>
          <w:szCs w:val="24"/>
          <w:lang w:val="it-IT"/>
        </w:rPr>
        <w:t xml:space="preserve">isi/1015examinati: </w:t>
      </w:r>
      <w:r w:rsidRPr="00A200B9">
        <w:rPr>
          <w:rFonts w:ascii="Times New Roman" w:hAnsi="Times New Roman" w:cs="Times New Roman"/>
          <w:b/>
          <w:sz w:val="24"/>
          <w:szCs w:val="24"/>
          <w:lang w:val="it-IT"/>
        </w:rPr>
        <w:t xml:space="preserve">203 </w:t>
      </w:r>
      <w:r w:rsidR="00B277D2" w:rsidRPr="00A200B9">
        <w:rPr>
          <w:rFonts w:ascii="Times New Roman" w:hAnsi="Times New Roman" w:cs="Times New Roman"/>
          <w:sz w:val="24"/>
          <w:szCs w:val="24"/>
          <w:lang w:val="it-IT"/>
        </w:rPr>
        <w:t xml:space="preserve">scoli:20089 </w:t>
      </w:r>
      <w:r w:rsidR="00665CAB" w:rsidRPr="00A200B9">
        <w:rPr>
          <w:rFonts w:ascii="Times New Roman" w:hAnsi="Times New Roman" w:cs="Times New Roman"/>
          <w:sz w:val="24"/>
          <w:szCs w:val="24"/>
          <w:lang w:val="it-IT"/>
        </w:rPr>
        <w:t xml:space="preserve"> </w:t>
      </w:r>
      <w:r w:rsidR="00B277D2" w:rsidRPr="00A200B9">
        <w:rPr>
          <w:rFonts w:ascii="Times New Roman" w:hAnsi="Times New Roman" w:cs="Times New Roman"/>
          <w:sz w:val="24"/>
          <w:szCs w:val="24"/>
          <w:lang w:val="it-IT"/>
        </w:rPr>
        <w:t>inscr</w:t>
      </w:r>
      <w:r w:rsidRPr="00A200B9">
        <w:rPr>
          <w:rFonts w:ascii="Times New Roman" w:hAnsi="Times New Roman" w:cs="Times New Roman"/>
          <w:sz w:val="24"/>
          <w:szCs w:val="24"/>
          <w:lang w:val="it-IT"/>
        </w:rPr>
        <w:t>isi/6879</w:t>
      </w:r>
      <w:r w:rsidR="00665CAB" w:rsidRPr="00A200B9">
        <w:rPr>
          <w:rFonts w:ascii="Times New Roman" w:hAnsi="Times New Roman" w:cs="Times New Roman"/>
          <w:sz w:val="24"/>
          <w:szCs w:val="24"/>
          <w:lang w:val="it-IT"/>
        </w:rPr>
        <w:t xml:space="preserve"> </w:t>
      </w:r>
      <w:r w:rsidRPr="00A200B9">
        <w:rPr>
          <w:rFonts w:ascii="Times New Roman" w:hAnsi="Times New Roman" w:cs="Times New Roman"/>
          <w:sz w:val="24"/>
          <w:szCs w:val="24"/>
          <w:lang w:val="it-IT"/>
        </w:rPr>
        <w:t xml:space="preserve">examinati; </w:t>
      </w:r>
      <w:r w:rsidRPr="00A200B9">
        <w:rPr>
          <w:rFonts w:ascii="Times New Roman" w:hAnsi="Times New Roman" w:cs="Times New Roman"/>
          <w:b/>
          <w:sz w:val="24"/>
          <w:szCs w:val="24"/>
          <w:lang w:val="it-IT"/>
        </w:rPr>
        <w:t>6</w:t>
      </w:r>
      <w:r w:rsidR="00665CAB" w:rsidRPr="00A200B9">
        <w:rPr>
          <w:rFonts w:ascii="Times New Roman" w:hAnsi="Times New Roman" w:cs="Times New Roman"/>
          <w:b/>
          <w:sz w:val="24"/>
          <w:szCs w:val="24"/>
          <w:lang w:val="it-IT"/>
        </w:rPr>
        <w:t xml:space="preserve"> </w:t>
      </w:r>
      <w:r w:rsidR="00B277D2" w:rsidRPr="00A200B9">
        <w:rPr>
          <w:rFonts w:ascii="Times New Roman" w:hAnsi="Times New Roman" w:cs="Times New Roman"/>
          <w:sz w:val="24"/>
          <w:szCs w:val="24"/>
          <w:lang w:val="it-IT"/>
        </w:rPr>
        <w:t>licee: 1531 inscr</w:t>
      </w:r>
      <w:r w:rsidRPr="00A200B9">
        <w:rPr>
          <w:rFonts w:ascii="Times New Roman" w:hAnsi="Times New Roman" w:cs="Times New Roman"/>
          <w:sz w:val="24"/>
          <w:szCs w:val="24"/>
          <w:lang w:val="it-IT"/>
        </w:rPr>
        <w:t>isi/1485 examinati, este  asigurata  asistenta medicala  a elevilor in unitatile de invatamant  numai  in patru localitati, unde autoritatile publice locale au angajat  personal  medico sanitar, in acest scop (comunele</w:t>
      </w:r>
      <w:r w:rsidRPr="00A200B9">
        <w:rPr>
          <w:rFonts w:ascii="Times New Roman" w:hAnsi="Times New Roman" w:cs="Times New Roman"/>
          <w:b/>
          <w:sz w:val="24"/>
          <w:szCs w:val="24"/>
          <w:lang w:val="it-IT"/>
        </w:rPr>
        <w:t>:</w:t>
      </w:r>
      <w:r w:rsidRPr="00A200B9">
        <w:rPr>
          <w:rFonts w:ascii="Times New Roman" w:hAnsi="Times New Roman" w:cs="Times New Roman"/>
          <w:sz w:val="24"/>
          <w:szCs w:val="24"/>
          <w:lang w:val="it-IT"/>
        </w:rPr>
        <w:t xml:space="preserve"> Balilesti, Aninoasa ,  Bascov, Budeasa). </w:t>
      </w:r>
    </w:p>
    <w:p w:rsidR="00DE627A" w:rsidRPr="00A200B9" w:rsidRDefault="00DE627A" w:rsidP="00C910D5">
      <w:pPr>
        <w:spacing w:line="240" w:lineRule="auto"/>
        <w:ind w:firstLine="567"/>
        <w:jc w:val="both"/>
        <w:rPr>
          <w:rFonts w:ascii="Times New Roman" w:eastAsia="Tahoma" w:hAnsi="Times New Roman" w:cs="Times New Roman"/>
          <w:sz w:val="24"/>
          <w:szCs w:val="24"/>
          <w:lang w:val="it-IT"/>
        </w:rPr>
      </w:pPr>
      <w:r w:rsidRPr="00A200B9">
        <w:rPr>
          <w:rFonts w:ascii="Times New Roman" w:hAnsi="Times New Roman" w:cs="Times New Roman"/>
          <w:sz w:val="24"/>
          <w:szCs w:val="24"/>
          <w:lang w:val="it-IT"/>
        </w:rPr>
        <w:t xml:space="preserve">Din aceasta cauza, in  mediul </w:t>
      </w:r>
      <w:r w:rsidRPr="00A200B9">
        <w:rPr>
          <w:rFonts w:ascii="Times New Roman" w:hAnsi="Times New Roman" w:cs="Times New Roman"/>
          <w:b/>
          <w:sz w:val="24"/>
          <w:szCs w:val="24"/>
          <w:lang w:val="it-IT"/>
        </w:rPr>
        <w:t>rural</w:t>
      </w:r>
      <w:r w:rsidRPr="00A200B9">
        <w:rPr>
          <w:rFonts w:ascii="Times New Roman" w:hAnsi="Times New Roman" w:cs="Times New Roman"/>
          <w:sz w:val="24"/>
          <w:szCs w:val="24"/>
          <w:lang w:val="it-IT"/>
        </w:rPr>
        <w:t xml:space="preserve"> supravegherea  copiilor si a conditiilor de igiena din unitatile de invatamant, este deficitara.</w:t>
      </w:r>
      <w:r w:rsidRPr="00A200B9">
        <w:rPr>
          <w:rFonts w:ascii="Times New Roman" w:eastAsia="Tahoma" w:hAnsi="Times New Roman" w:cs="Times New Roman"/>
          <w:sz w:val="24"/>
          <w:szCs w:val="24"/>
          <w:lang w:val="it-IT"/>
        </w:rPr>
        <w:t xml:space="preserve"> </w:t>
      </w:r>
    </w:p>
    <w:p w:rsidR="00DE627A" w:rsidRPr="00A200B9" w:rsidRDefault="00DE627A" w:rsidP="00C910D5">
      <w:pPr>
        <w:widowControl w:val="0"/>
        <w:suppressAutoHyphens/>
        <w:autoSpaceDN w:val="0"/>
        <w:spacing w:line="240" w:lineRule="auto"/>
        <w:ind w:firstLine="567"/>
        <w:jc w:val="both"/>
        <w:rPr>
          <w:rFonts w:ascii="Times New Roman" w:hAnsi="Times New Roman" w:cs="Times New Roman"/>
          <w:b/>
          <w:bCs/>
          <w:sz w:val="24"/>
          <w:szCs w:val="24"/>
          <w:lang w:val="it-IT"/>
        </w:rPr>
      </w:pPr>
      <w:r w:rsidRPr="00A200B9">
        <w:rPr>
          <w:rFonts w:ascii="Times New Roman" w:hAnsi="Times New Roman" w:cs="Times New Roman"/>
          <w:b/>
          <w:bCs/>
          <w:sz w:val="24"/>
          <w:szCs w:val="24"/>
          <w:lang w:val="it-IT"/>
        </w:rPr>
        <w:t xml:space="preserve"> 2.  Evaluarea nivelului  de dezvoltare fizica si  a starii de sanatate  pa baza examenelor medicale de bilant  la  copii si tinerii din colectivitatile scolare din mediul:</w:t>
      </w:r>
    </w:p>
    <w:p w:rsidR="00DE627A" w:rsidRPr="00A200B9" w:rsidRDefault="00DE627A" w:rsidP="00C910D5">
      <w:pPr>
        <w:widowControl w:val="0"/>
        <w:suppressAutoHyphens/>
        <w:autoSpaceDN w:val="0"/>
        <w:spacing w:line="240" w:lineRule="auto"/>
        <w:ind w:firstLine="567"/>
        <w:jc w:val="both"/>
        <w:rPr>
          <w:rFonts w:ascii="Times New Roman" w:hAnsi="Times New Roman" w:cs="Times New Roman"/>
          <w:sz w:val="24"/>
          <w:szCs w:val="24"/>
          <w:lang w:val="it-IT"/>
        </w:rPr>
      </w:pPr>
      <w:r w:rsidRPr="00A200B9">
        <w:rPr>
          <w:rFonts w:ascii="Times New Roman" w:hAnsi="Times New Roman" w:cs="Times New Roman"/>
          <w:b/>
          <w:bCs/>
          <w:sz w:val="24"/>
          <w:szCs w:val="24"/>
          <w:lang w:val="it-IT"/>
        </w:rPr>
        <w:t>-URBAN</w:t>
      </w:r>
      <w:r w:rsidRPr="00A200B9">
        <w:rPr>
          <w:rFonts w:ascii="Times New Roman" w:hAnsi="Times New Roman" w:cs="Times New Roman"/>
          <w:sz w:val="24"/>
          <w:szCs w:val="24"/>
          <w:lang w:val="it-IT"/>
        </w:rPr>
        <w:t>, se desfasoara lacategoriile:</w:t>
      </w:r>
      <w:r w:rsidRPr="00A200B9">
        <w:rPr>
          <w:rFonts w:ascii="Times New Roman" w:hAnsi="Times New Roman" w:cs="Times New Roman"/>
          <w:b/>
          <w:sz w:val="24"/>
          <w:szCs w:val="24"/>
          <w:lang w:val="it-IT"/>
        </w:rPr>
        <w:t>prescolari</w:t>
      </w:r>
      <w:r w:rsidRPr="00A200B9">
        <w:rPr>
          <w:rFonts w:ascii="Times New Roman" w:hAnsi="Times New Roman" w:cs="Times New Roman"/>
          <w:sz w:val="24"/>
          <w:szCs w:val="24"/>
          <w:lang w:val="it-IT"/>
        </w:rPr>
        <w:t xml:space="preserve"> 1874inscrisi/1824examinati,</w:t>
      </w:r>
      <w:r w:rsidRPr="00A200B9">
        <w:rPr>
          <w:rFonts w:ascii="Times New Roman" w:hAnsi="Times New Roman" w:cs="Times New Roman"/>
          <w:b/>
          <w:sz w:val="24"/>
          <w:szCs w:val="24"/>
          <w:lang w:val="it-IT"/>
        </w:rPr>
        <w:t xml:space="preserve">cls.I </w:t>
      </w:r>
      <w:r w:rsidRPr="00A200B9">
        <w:rPr>
          <w:rFonts w:ascii="Times New Roman" w:hAnsi="Times New Roman" w:cs="Times New Roman"/>
          <w:sz w:val="24"/>
          <w:szCs w:val="24"/>
          <w:lang w:val="it-IT"/>
        </w:rPr>
        <w:t>1593</w:t>
      </w:r>
      <w:r w:rsidRPr="00A200B9">
        <w:rPr>
          <w:rFonts w:ascii="Times New Roman" w:hAnsi="Times New Roman" w:cs="Times New Roman"/>
          <w:b/>
          <w:sz w:val="24"/>
          <w:szCs w:val="24"/>
          <w:lang w:val="it-IT"/>
        </w:rPr>
        <w:t xml:space="preserve"> </w:t>
      </w:r>
      <w:r w:rsidRPr="00A200B9">
        <w:rPr>
          <w:rFonts w:ascii="Times New Roman" w:hAnsi="Times New Roman" w:cs="Times New Roman"/>
          <w:sz w:val="24"/>
          <w:szCs w:val="24"/>
          <w:lang w:val="it-IT"/>
        </w:rPr>
        <w:t>inscrisi/1583examinati;</w:t>
      </w:r>
      <w:r w:rsidRPr="00A200B9">
        <w:rPr>
          <w:rFonts w:ascii="Times New Roman" w:hAnsi="Times New Roman" w:cs="Times New Roman"/>
          <w:b/>
          <w:sz w:val="24"/>
          <w:szCs w:val="24"/>
          <w:lang w:val="it-IT"/>
        </w:rPr>
        <w:t>cls.aIVa</w:t>
      </w:r>
      <w:r w:rsidRPr="00A200B9">
        <w:rPr>
          <w:rFonts w:ascii="Times New Roman" w:hAnsi="Times New Roman" w:cs="Times New Roman"/>
          <w:sz w:val="24"/>
          <w:szCs w:val="24"/>
          <w:lang w:val="it-IT"/>
        </w:rPr>
        <w:t>1706inscrisi/1693examinati;</w:t>
      </w:r>
      <w:r w:rsidRPr="00A200B9">
        <w:rPr>
          <w:rFonts w:ascii="Times New Roman" w:hAnsi="Times New Roman" w:cs="Times New Roman"/>
          <w:b/>
          <w:sz w:val="24"/>
          <w:szCs w:val="24"/>
          <w:lang w:val="it-IT"/>
        </w:rPr>
        <w:t>cls.aVIIIa</w:t>
      </w:r>
      <w:r w:rsidRPr="00A200B9">
        <w:rPr>
          <w:rFonts w:ascii="Times New Roman" w:hAnsi="Times New Roman" w:cs="Times New Roman"/>
          <w:sz w:val="24"/>
          <w:szCs w:val="24"/>
          <w:lang w:val="it-IT"/>
        </w:rPr>
        <w:t xml:space="preserve">2049inscrisi/2044examinati; </w:t>
      </w:r>
      <w:r w:rsidRPr="00A200B9">
        <w:rPr>
          <w:rFonts w:ascii="Times New Roman" w:hAnsi="Times New Roman" w:cs="Times New Roman"/>
          <w:b/>
          <w:sz w:val="24"/>
          <w:szCs w:val="24"/>
          <w:lang w:val="it-IT"/>
        </w:rPr>
        <w:t xml:space="preserve"> cls. aXIIa </w:t>
      </w:r>
      <w:r w:rsidRPr="00A200B9">
        <w:rPr>
          <w:rFonts w:ascii="Times New Roman" w:hAnsi="Times New Roman" w:cs="Times New Roman"/>
          <w:sz w:val="24"/>
          <w:szCs w:val="24"/>
          <w:lang w:val="it-IT"/>
        </w:rPr>
        <w:t>2487inscrisi/2372examinati;</w:t>
      </w:r>
      <w:r w:rsidRPr="00A200B9">
        <w:rPr>
          <w:rFonts w:ascii="Times New Roman" w:hAnsi="Times New Roman" w:cs="Times New Roman"/>
          <w:b/>
          <w:sz w:val="24"/>
          <w:szCs w:val="24"/>
          <w:lang w:val="it-IT"/>
        </w:rPr>
        <w:t xml:space="preserve"> prof.an.II </w:t>
      </w:r>
      <w:r w:rsidRPr="00A200B9">
        <w:rPr>
          <w:rFonts w:ascii="Times New Roman" w:hAnsi="Times New Roman" w:cs="Times New Roman"/>
          <w:sz w:val="24"/>
          <w:szCs w:val="24"/>
          <w:lang w:val="it-IT"/>
        </w:rPr>
        <w:t>547inscrisi/547examinati;</w:t>
      </w:r>
      <w:r w:rsidRPr="00A200B9">
        <w:rPr>
          <w:rFonts w:ascii="Times New Roman" w:hAnsi="Times New Roman" w:cs="Times New Roman"/>
          <w:b/>
          <w:sz w:val="24"/>
          <w:szCs w:val="24"/>
          <w:lang w:val="it-IT"/>
        </w:rPr>
        <w:t xml:space="preserve"> studenti.an.II </w:t>
      </w:r>
      <w:r w:rsidRPr="00A200B9">
        <w:rPr>
          <w:rFonts w:ascii="Times New Roman" w:hAnsi="Times New Roman" w:cs="Times New Roman"/>
          <w:sz w:val="24"/>
          <w:szCs w:val="24"/>
          <w:lang w:val="it-IT"/>
        </w:rPr>
        <w:t>321inscrisi/321examinati;</w:t>
      </w:r>
    </w:p>
    <w:p w:rsidR="00DE627A" w:rsidRPr="00A200B9" w:rsidRDefault="00DE627A" w:rsidP="00C910D5">
      <w:pPr>
        <w:widowControl w:val="0"/>
        <w:suppressAutoHyphens/>
        <w:autoSpaceDN w:val="0"/>
        <w:spacing w:line="240" w:lineRule="auto"/>
        <w:ind w:firstLine="567"/>
        <w:jc w:val="both"/>
        <w:rPr>
          <w:rFonts w:ascii="Times New Roman" w:hAnsi="Times New Roman" w:cs="Times New Roman"/>
          <w:sz w:val="24"/>
          <w:szCs w:val="24"/>
          <w:lang w:val="it-IT"/>
        </w:rPr>
      </w:pPr>
      <w:r w:rsidRPr="00A200B9">
        <w:rPr>
          <w:rFonts w:ascii="Times New Roman" w:hAnsi="Times New Roman" w:cs="Times New Roman"/>
          <w:b/>
          <w:bCs/>
          <w:sz w:val="24"/>
          <w:szCs w:val="24"/>
          <w:lang w:val="it-IT"/>
        </w:rPr>
        <w:t>-RURAL</w:t>
      </w:r>
      <w:r w:rsidRPr="00A200B9">
        <w:rPr>
          <w:rFonts w:ascii="Times New Roman" w:hAnsi="Times New Roman" w:cs="Times New Roman"/>
          <w:sz w:val="24"/>
          <w:szCs w:val="24"/>
          <w:lang w:val="it-IT"/>
        </w:rPr>
        <w:t>,se desfasoara la</w:t>
      </w:r>
      <w:r w:rsidR="00F96D66">
        <w:rPr>
          <w:rFonts w:ascii="Times New Roman" w:hAnsi="Times New Roman" w:cs="Times New Roman"/>
          <w:sz w:val="24"/>
          <w:szCs w:val="24"/>
          <w:lang w:val="it-IT"/>
        </w:rPr>
        <w:t xml:space="preserve"> </w:t>
      </w:r>
      <w:r w:rsidRPr="00A200B9">
        <w:rPr>
          <w:rFonts w:ascii="Times New Roman" w:hAnsi="Times New Roman" w:cs="Times New Roman"/>
          <w:sz w:val="24"/>
          <w:szCs w:val="24"/>
          <w:lang w:val="it-IT"/>
        </w:rPr>
        <w:t>categoriile:</w:t>
      </w:r>
      <w:r w:rsidRPr="00A200B9">
        <w:rPr>
          <w:rFonts w:ascii="Times New Roman" w:hAnsi="Times New Roman" w:cs="Times New Roman"/>
          <w:b/>
          <w:sz w:val="24"/>
          <w:szCs w:val="24"/>
          <w:lang w:val="it-IT"/>
        </w:rPr>
        <w:t>prescolari</w:t>
      </w:r>
      <w:r w:rsidRPr="00A200B9">
        <w:rPr>
          <w:rFonts w:ascii="Times New Roman" w:hAnsi="Times New Roman" w:cs="Times New Roman"/>
          <w:sz w:val="24"/>
          <w:szCs w:val="24"/>
          <w:lang w:val="it-IT"/>
        </w:rPr>
        <w:t>102 inscrisi/84examinati,</w:t>
      </w:r>
      <w:r w:rsidRPr="00A200B9">
        <w:rPr>
          <w:rFonts w:ascii="Times New Roman" w:hAnsi="Times New Roman" w:cs="Times New Roman"/>
          <w:b/>
          <w:sz w:val="24"/>
          <w:szCs w:val="24"/>
          <w:lang w:val="it-IT"/>
        </w:rPr>
        <w:t xml:space="preserve">cls.I 87 </w:t>
      </w:r>
      <w:r w:rsidRPr="00A200B9">
        <w:rPr>
          <w:rFonts w:ascii="Times New Roman" w:hAnsi="Times New Roman" w:cs="Times New Roman"/>
          <w:sz w:val="24"/>
          <w:szCs w:val="24"/>
          <w:lang w:val="it-IT"/>
        </w:rPr>
        <w:t xml:space="preserve">inscrisi /81examinati; </w:t>
      </w:r>
      <w:r w:rsidRPr="00A200B9">
        <w:rPr>
          <w:rFonts w:ascii="Times New Roman" w:hAnsi="Times New Roman" w:cs="Times New Roman"/>
          <w:b/>
          <w:sz w:val="24"/>
          <w:szCs w:val="24"/>
          <w:lang w:val="it-IT"/>
        </w:rPr>
        <w:t xml:space="preserve">cls. aIVa </w:t>
      </w:r>
      <w:r w:rsidRPr="00A200B9">
        <w:rPr>
          <w:rFonts w:ascii="Times New Roman" w:hAnsi="Times New Roman" w:cs="Times New Roman"/>
          <w:sz w:val="24"/>
          <w:szCs w:val="24"/>
          <w:lang w:val="it-IT"/>
        </w:rPr>
        <w:t xml:space="preserve">79 inscrisi/77examinati; </w:t>
      </w:r>
      <w:r w:rsidRPr="00A200B9">
        <w:rPr>
          <w:rFonts w:ascii="Times New Roman" w:hAnsi="Times New Roman" w:cs="Times New Roman"/>
          <w:b/>
          <w:sz w:val="24"/>
          <w:szCs w:val="24"/>
          <w:lang w:val="it-IT"/>
        </w:rPr>
        <w:t xml:space="preserve">cls. aVIIIa </w:t>
      </w:r>
      <w:r w:rsidRPr="00A200B9">
        <w:rPr>
          <w:rFonts w:ascii="Times New Roman" w:hAnsi="Times New Roman" w:cs="Times New Roman"/>
          <w:sz w:val="24"/>
          <w:szCs w:val="24"/>
          <w:lang w:val="it-IT"/>
        </w:rPr>
        <w:t>84inscrisi/81examinati 14;</w:t>
      </w:r>
      <w:r w:rsidRPr="00A200B9">
        <w:rPr>
          <w:rFonts w:ascii="Times New Roman" w:hAnsi="Times New Roman" w:cs="Times New Roman"/>
          <w:b/>
          <w:sz w:val="24"/>
          <w:szCs w:val="24"/>
          <w:lang w:val="it-IT"/>
        </w:rPr>
        <w:t xml:space="preserve"> cls. aXIIa </w:t>
      </w:r>
      <w:r w:rsidRPr="00A200B9">
        <w:rPr>
          <w:rFonts w:ascii="Times New Roman" w:hAnsi="Times New Roman" w:cs="Times New Roman"/>
          <w:sz w:val="24"/>
          <w:szCs w:val="24"/>
          <w:lang w:val="it-IT"/>
        </w:rPr>
        <w:t>16inscrisi/16examinati;</w:t>
      </w:r>
      <w:r w:rsidRPr="00A200B9">
        <w:rPr>
          <w:rFonts w:ascii="Times New Roman" w:hAnsi="Times New Roman" w:cs="Times New Roman"/>
          <w:b/>
          <w:sz w:val="24"/>
          <w:szCs w:val="24"/>
          <w:lang w:val="it-IT"/>
        </w:rPr>
        <w:t xml:space="preserve"> prof.an.II </w:t>
      </w:r>
      <w:r w:rsidRPr="00A200B9">
        <w:rPr>
          <w:rFonts w:ascii="Times New Roman" w:hAnsi="Times New Roman" w:cs="Times New Roman"/>
          <w:sz w:val="24"/>
          <w:szCs w:val="24"/>
          <w:lang w:val="it-IT"/>
        </w:rPr>
        <w:t>29inscrisi /29examinati;</w:t>
      </w:r>
      <w:r w:rsidRPr="00A200B9">
        <w:rPr>
          <w:rFonts w:ascii="Times New Roman" w:hAnsi="Times New Roman" w:cs="Times New Roman"/>
          <w:b/>
          <w:sz w:val="24"/>
          <w:szCs w:val="24"/>
          <w:lang w:val="it-IT"/>
        </w:rPr>
        <w:t xml:space="preserve"> </w:t>
      </w:r>
    </w:p>
    <w:p w:rsidR="00DE627A" w:rsidRPr="00A200B9" w:rsidRDefault="00DE627A" w:rsidP="00C910D5">
      <w:pPr>
        <w:widowControl w:val="0"/>
        <w:suppressAutoHyphens/>
        <w:autoSpaceDN w:val="0"/>
        <w:spacing w:line="240" w:lineRule="auto"/>
        <w:ind w:firstLine="567"/>
        <w:jc w:val="both"/>
        <w:rPr>
          <w:rFonts w:ascii="Times New Roman" w:hAnsi="Times New Roman" w:cs="Times New Roman"/>
          <w:b/>
          <w:bCs/>
          <w:sz w:val="24"/>
          <w:szCs w:val="24"/>
          <w:lang w:val="it-IT"/>
        </w:rPr>
      </w:pPr>
      <w:r w:rsidRPr="00A200B9">
        <w:rPr>
          <w:rFonts w:ascii="Times New Roman" w:hAnsi="Times New Roman" w:cs="Times New Roman"/>
          <w:b/>
          <w:sz w:val="24"/>
          <w:szCs w:val="24"/>
          <w:lang w:val="it-IT"/>
        </w:rPr>
        <w:t xml:space="preserve">3. Evaluarea morbiditatii cronice prin dispensarizare in colectivitatile de copii si tineri </w:t>
      </w:r>
      <w:r w:rsidRPr="00A200B9">
        <w:rPr>
          <w:rFonts w:ascii="Times New Roman" w:hAnsi="Times New Roman" w:cs="Times New Roman"/>
          <w:b/>
          <w:bCs/>
          <w:sz w:val="24"/>
          <w:szCs w:val="24"/>
          <w:lang w:val="it-IT"/>
        </w:rPr>
        <w:t>la  copii si tinerii din colectivitatile scolare din mediul rural  si  urban:</w:t>
      </w:r>
    </w:p>
    <w:p w:rsidR="00DE627A" w:rsidRPr="00A200B9" w:rsidRDefault="00DE627A" w:rsidP="00C910D5">
      <w:pPr>
        <w:widowControl w:val="0"/>
        <w:suppressAutoHyphens/>
        <w:autoSpaceDN w:val="0"/>
        <w:spacing w:line="240" w:lineRule="auto"/>
        <w:ind w:firstLine="567"/>
        <w:jc w:val="both"/>
        <w:rPr>
          <w:rFonts w:ascii="Times New Roman" w:hAnsi="Times New Roman" w:cs="Times New Roman"/>
          <w:b/>
          <w:bCs/>
          <w:sz w:val="24"/>
          <w:szCs w:val="24"/>
          <w:lang w:val="it-IT"/>
        </w:rPr>
      </w:pPr>
      <w:r w:rsidRPr="00A200B9">
        <w:rPr>
          <w:rFonts w:ascii="Times New Roman" w:hAnsi="Times New Roman" w:cs="Times New Roman"/>
          <w:b/>
          <w:bCs/>
          <w:sz w:val="24"/>
          <w:szCs w:val="24"/>
          <w:lang w:val="it-IT"/>
        </w:rPr>
        <w:t>-URBAN categoriile:0-4 ani(cresa)= 287 investigati ; 4-7 ani(gradinita) =2828 investigati; 7-11 ani(cls I-IV) =4782 investigati; 11-15 ani(cls.V-VII) =4887 investigati; 15-19 ani(cls.IX-XII) =10470 investigati;</w:t>
      </w:r>
    </w:p>
    <w:p w:rsidR="00DE627A" w:rsidRPr="00A200B9" w:rsidRDefault="00DE627A" w:rsidP="00C910D5">
      <w:pPr>
        <w:widowControl w:val="0"/>
        <w:suppressAutoHyphens/>
        <w:autoSpaceDN w:val="0"/>
        <w:spacing w:line="240" w:lineRule="auto"/>
        <w:ind w:firstLine="567"/>
        <w:jc w:val="both"/>
        <w:rPr>
          <w:rFonts w:ascii="Times New Roman" w:hAnsi="Times New Roman" w:cs="Times New Roman"/>
          <w:b/>
          <w:bCs/>
          <w:sz w:val="24"/>
          <w:szCs w:val="24"/>
          <w:lang w:val="it-IT"/>
        </w:rPr>
      </w:pPr>
      <w:r w:rsidRPr="00A200B9">
        <w:rPr>
          <w:rFonts w:ascii="Times New Roman" w:hAnsi="Times New Roman" w:cs="Times New Roman"/>
          <w:b/>
          <w:bCs/>
          <w:sz w:val="24"/>
          <w:szCs w:val="24"/>
          <w:lang w:val="it-IT"/>
        </w:rPr>
        <w:t>-RURAL categoriile:0-4 ani(cresa)= 160 investigati ; 4-7 ani(gradinita) =244 investigati; 7-11 ani(cls I-IV) =448 investigati; 11-15 ani(cls.V-VII) =453 investigati; 15-19 ani(cls.IX-XII) =201investigati;</w:t>
      </w:r>
    </w:p>
    <w:p w:rsidR="00DE627A" w:rsidRPr="00A200B9" w:rsidRDefault="00DE627A" w:rsidP="00C910D5">
      <w:pPr>
        <w:widowControl w:val="0"/>
        <w:suppressAutoHyphens/>
        <w:autoSpaceDN w:val="0"/>
        <w:spacing w:line="240" w:lineRule="auto"/>
        <w:ind w:firstLine="567"/>
        <w:jc w:val="both"/>
        <w:rPr>
          <w:rFonts w:ascii="Times New Roman" w:hAnsi="Times New Roman" w:cs="Times New Roman"/>
          <w:b/>
          <w:bCs/>
          <w:sz w:val="24"/>
          <w:szCs w:val="24"/>
          <w:lang w:val="it-IT"/>
        </w:rPr>
      </w:pPr>
      <w:r w:rsidRPr="00A200B9">
        <w:rPr>
          <w:rFonts w:ascii="Times New Roman" w:hAnsi="Times New Roman" w:cs="Times New Roman"/>
          <w:b/>
          <w:bCs/>
          <w:sz w:val="24"/>
          <w:szCs w:val="24"/>
          <w:lang w:val="it-IT"/>
        </w:rPr>
        <w:t>4. Apreciarea starii de sanatate bilant  la  copii si tinerii din colectivitatile scolare din mediul urban si rural.</w:t>
      </w:r>
    </w:p>
    <w:p w:rsidR="00DE627A" w:rsidRPr="00A200B9" w:rsidRDefault="00DE627A" w:rsidP="00C910D5">
      <w:pPr>
        <w:widowControl w:val="0"/>
        <w:suppressAutoHyphens/>
        <w:autoSpaceDN w:val="0"/>
        <w:spacing w:line="240" w:lineRule="auto"/>
        <w:ind w:firstLine="567"/>
        <w:jc w:val="both"/>
        <w:rPr>
          <w:rFonts w:ascii="Times New Roman" w:hAnsi="Times New Roman" w:cs="Times New Roman"/>
          <w:sz w:val="24"/>
          <w:szCs w:val="24"/>
          <w:lang w:val="it-IT"/>
        </w:rPr>
      </w:pPr>
      <w:r w:rsidRPr="00A200B9">
        <w:rPr>
          <w:rFonts w:ascii="Times New Roman" w:hAnsi="Times New Roman" w:cs="Times New Roman"/>
          <w:b/>
          <w:bCs/>
          <w:sz w:val="24"/>
          <w:szCs w:val="24"/>
          <w:lang w:val="it-IT"/>
        </w:rPr>
        <w:t xml:space="preserve"> - URBAN</w:t>
      </w:r>
      <w:r w:rsidRPr="00A200B9">
        <w:rPr>
          <w:rFonts w:ascii="Times New Roman" w:hAnsi="Times New Roman" w:cs="Times New Roman"/>
          <w:sz w:val="24"/>
          <w:szCs w:val="24"/>
          <w:lang w:val="it-IT"/>
        </w:rPr>
        <w:t>, se desfasoara lacategoriile:</w:t>
      </w:r>
      <w:r w:rsidRPr="00A200B9">
        <w:rPr>
          <w:rFonts w:ascii="Times New Roman" w:hAnsi="Times New Roman" w:cs="Times New Roman"/>
          <w:b/>
          <w:sz w:val="24"/>
          <w:szCs w:val="24"/>
          <w:lang w:val="it-IT"/>
        </w:rPr>
        <w:t>prescolari</w:t>
      </w:r>
      <w:r w:rsidRPr="00A200B9">
        <w:rPr>
          <w:rFonts w:ascii="Times New Roman" w:hAnsi="Times New Roman" w:cs="Times New Roman"/>
          <w:sz w:val="24"/>
          <w:szCs w:val="24"/>
          <w:lang w:val="it-IT"/>
        </w:rPr>
        <w:t xml:space="preserve"> 1874inscrisi/1824examinati/153 bolnavi/ 18 bolnavi cronici,</w:t>
      </w:r>
      <w:r w:rsidRPr="00A200B9">
        <w:rPr>
          <w:rFonts w:ascii="Times New Roman" w:hAnsi="Times New Roman" w:cs="Times New Roman"/>
          <w:b/>
          <w:sz w:val="24"/>
          <w:szCs w:val="24"/>
          <w:lang w:val="it-IT"/>
        </w:rPr>
        <w:t xml:space="preserve">cls.I </w:t>
      </w:r>
      <w:r w:rsidRPr="00A200B9">
        <w:rPr>
          <w:rFonts w:ascii="Times New Roman" w:hAnsi="Times New Roman" w:cs="Times New Roman"/>
          <w:sz w:val="24"/>
          <w:szCs w:val="24"/>
          <w:lang w:val="it-IT"/>
        </w:rPr>
        <w:t>1593</w:t>
      </w:r>
      <w:r w:rsidRPr="00A200B9">
        <w:rPr>
          <w:rFonts w:ascii="Times New Roman" w:hAnsi="Times New Roman" w:cs="Times New Roman"/>
          <w:b/>
          <w:sz w:val="24"/>
          <w:szCs w:val="24"/>
          <w:lang w:val="it-IT"/>
        </w:rPr>
        <w:t xml:space="preserve"> </w:t>
      </w:r>
      <w:r w:rsidRPr="00A200B9">
        <w:rPr>
          <w:rFonts w:ascii="Times New Roman" w:hAnsi="Times New Roman" w:cs="Times New Roman"/>
          <w:sz w:val="24"/>
          <w:szCs w:val="24"/>
          <w:lang w:val="it-IT"/>
        </w:rPr>
        <w:t xml:space="preserve">inscrisi /1583examinati/326 bolnavi/ 50 bolnavi cronici; </w:t>
      </w:r>
      <w:r w:rsidRPr="00A200B9">
        <w:rPr>
          <w:rFonts w:ascii="Times New Roman" w:hAnsi="Times New Roman" w:cs="Times New Roman"/>
          <w:b/>
          <w:sz w:val="24"/>
          <w:szCs w:val="24"/>
          <w:lang w:val="it-IT"/>
        </w:rPr>
        <w:t>cls.aIVa</w:t>
      </w:r>
      <w:r w:rsidRPr="00A200B9">
        <w:rPr>
          <w:rFonts w:ascii="Times New Roman" w:hAnsi="Times New Roman" w:cs="Times New Roman"/>
          <w:sz w:val="24"/>
          <w:szCs w:val="24"/>
          <w:lang w:val="it-IT"/>
        </w:rPr>
        <w:t xml:space="preserve">1706inscrisi/1693examinati /426bolnavi/ 66 bolnavi cronici; </w:t>
      </w:r>
      <w:r w:rsidRPr="00A200B9">
        <w:rPr>
          <w:rFonts w:ascii="Times New Roman" w:hAnsi="Times New Roman" w:cs="Times New Roman"/>
          <w:b/>
          <w:sz w:val="24"/>
          <w:szCs w:val="24"/>
          <w:lang w:val="it-IT"/>
        </w:rPr>
        <w:t xml:space="preserve">cls.aVIIIa </w:t>
      </w:r>
      <w:r w:rsidRPr="00A200B9">
        <w:rPr>
          <w:rFonts w:ascii="Times New Roman" w:hAnsi="Times New Roman" w:cs="Times New Roman"/>
          <w:sz w:val="24"/>
          <w:szCs w:val="24"/>
          <w:lang w:val="it-IT"/>
        </w:rPr>
        <w:t xml:space="preserve">2049inscrisi/2044examinati/475 bolnavi/81 bolnavi cronici; </w:t>
      </w:r>
      <w:r w:rsidRPr="00A200B9">
        <w:rPr>
          <w:rFonts w:ascii="Times New Roman" w:hAnsi="Times New Roman" w:cs="Times New Roman"/>
          <w:b/>
          <w:sz w:val="24"/>
          <w:szCs w:val="24"/>
          <w:lang w:val="it-IT"/>
        </w:rPr>
        <w:t xml:space="preserve"> cls. aXIIa </w:t>
      </w:r>
      <w:r w:rsidRPr="00A200B9">
        <w:rPr>
          <w:rFonts w:ascii="Times New Roman" w:hAnsi="Times New Roman" w:cs="Times New Roman"/>
          <w:sz w:val="24"/>
          <w:szCs w:val="24"/>
          <w:lang w:val="it-IT"/>
        </w:rPr>
        <w:t>2487 inscrisi/2372examinati/ 575 bolnavi/ 53bolnavi cronici;</w:t>
      </w:r>
      <w:r w:rsidRPr="00A200B9">
        <w:rPr>
          <w:rFonts w:ascii="Times New Roman" w:hAnsi="Times New Roman" w:cs="Times New Roman"/>
          <w:b/>
          <w:sz w:val="24"/>
          <w:szCs w:val="24"/>
          <w:lang w:val="it-IT"/>
        </w:rPr>
        <w:t xml:space="preserve"> prof.an.II </w:t>
      </w:r>
      <w:r w:rsidRPr="00A200B9">
        <w:rPr>
          <w:rFonts w:ascii="Times New Roman" w:hAnsi="Times New Roman" w:cs="Times New Roman"/>
          <w:sz w:val="24"/>
          <w:szCs w:val="24"/>
          <w:lang w:val="it-IT"/>
        </w:rPr>
        <w:t>547inscrisi/547examinati/55bolnavi/2 bolnavi cronici;</w:t>
      </w:r>
      <w:r w:rsidRPr="00A200B9">
        <w:rPr>
          <w:rFonts w:ascii="Times New Roman" w:hAnsi="Times New Roman" w:cs="Times New Roman"/>
          <w:b/>
          <w:sz w:val="24"/>
          <w:szCs w:val="24"/>
          <w:lang w:val="it-IT"/>
        </w:rPr>
        <w:t xml:space="preserve"> studenti.an.II </w:t>
      </w:r>
      <w:r w:rsidRPr="00A200B9">
        <w:rPr>
          <w:rFonts w:ascii="Times New Roman" w:hAnsi="Times New Roman" w:cs="Times New Roman"/>
          <w:sz w:val="24"/>
          <w:szCs w:val="24"/>
          <w:lang w:val="it-IT"/>
        </w:rPr>
        <w:t>321inscrisi /321 examinati;examinati;</w:t>
      </w:r>
    </w:p>
    <w:p w:rsidR="00DE627A" w:rsidRPr="00A200B9" w:rsidRDefault="00DE627A" w:rsidP="00C910D5">
      <w:pPr>
        <w:widowControl w:val="0"/>
        <w:suppressAutoHyphens/>
        <w:autoSpaceDN w:val="0"/>
        <w:spacing w:line="240" w:lineRule="auto"/>
        <w:ind w:firstLine="567"/>
        <w:jc w:val="both"/>
        <w:rPr>
          <w:rFonts w:ascii="Times New Roman" w:hAnsi="Times New Roman" w:cs="Times New Roman"/>
          <w:sz w:val="24"/>
          <w:szCs w:val="24"/>
          <w:lang w:val="it-IT"/>
        </w:rPr>
      </w:pPr>
      <w:r w:rsidRPr="00A200B9">
        <w:rPr>
          <w:rFonts w:ascii="Times New Roman" w:hAnsi="Times New Roman" w:cs="Times New Roman"/>
          <w:b/>
          <w:bCs/>
          <w:sz w:val="24"/>
          <w:szCs w:val="24"/>
          <w:lang w:val="it-IT"/>
        </w:rPr>
        <w:t xml:space="preserve"> -RURAL</w:t>
      </w:r>
      <w:r w:rsidRPr="00A200B9">
        <w:rPr>
          <w:rFonts w:ascii="Times New Roman" w:hAnsi="Times New Roman" w:cs="Times New Roman"/>
          <w:sz w:val="24"/>
          <w:szCs w:val="24"/>
          <w:lang w:val="it-IT"/>
        </w:rPr>
        <w:t>,se desfasoara lacategoriile:</w:t>
      </w:r>
      <w:r w:rsidRPr="00A200B9">
        <w:rPr>
          <w:rFonts w:ascii="Times New Roman" w:hAnsi="Times New Roman" w:cs="Times New Roman"/>
          <w:b/>
          <w:sz w:val="24"/>
          <w:szCs w:val="24"/>
          <w:lang w:val="it-IT"/>
        </w:rPr>
        <w:t>prescolari</w:t>
      </w:r>
      <w:r w:rsidRPr="00A200B9">
        <w:rPr>
          <w:rFonts w:ascii="Times New Roman" w:hAnsi="Times New Roman" w:cs="Times New Roman"/>
          <w:sz w:val="24"/>
          <w:szCs w:val="24"/>
          <w:lang w:val="it-IT"/>
        </w:rPr>
        <w:t xml:space="preserve">102 inscrisi/84examinati/23bolnavi/2 bolnavi </w:t>
      </w:r>
      <w:r w:rsidRPr="00A200B9">
        <w:rPr>
          <w:rFonts w:ascii="Times New Roman" w:hAnsi="Times New Roman" w:cs="Times New Roman"/>
          <w:sz w:val="24"/>
          <w:szCs w:val="24"/>
          <w:lang w:val="it-IT"/>
        </w:rPr>
        <w:lastRenderedPageBreak/>
        <w:t xml:space="preserve">cronici, </w:t>
      </w:r>
      <w:r w:rsidRPr="00A200B9">
        <w:rPr>
          <w:rFonts w:ascii="Times New Roman" w:hAnsi="Times New Roman" w:cs="Times New Roman"/>
          <w:b/>
          <w:sz w:val="24"/>
          <w:szCs w:val="24"/>
          <w:lang w:val="it-IT"/>
        </w:rPr>
        <w:t xml:space="preserve">cls.I 87 </w:t>
      </w:r>
      <w:r w:rsidRPr="00A200B9">
        <w:rPr>
          <w:rFonts w:ascii="Times New Roman" w:hAnsi="Times New Roman" w:cs="Times New Roman"/>
          <w:sz w:val="24"/>
          <w:szCs w:val="24"/>
          <w:lang w:val="it-IT"/>
        </w:rPr>
        <w:t xml:space="preserve">inscrisi /81examinati/ 21bolnavi/7bolnavi cronici; </w:t>
      </w:r>
      <w:r w:rsidRPr="00A200B9">
        <w:rPr>
          <w:rFonts w:ascii="Times New Roman" w:hAnsi="Times New Roman" w:cs="Times New Roman"/>
          <w:b/>
          <w:sz w:val="24"/>
          <w:szCs w:val="24"/>
          <w:lang w:val="it-IT"/>
        </w:rPr>
        <w:t xml:space="preserve">cls. aIVa </w:t>
      </w:r>
      <w:r w:rsidRPr="00A200B9">
        <w:rPr>
          <w:rFonts w:ascii="Times New Roman" w:hAnsi="Times New Roman" w:cs="Times New Roman"/>
          <w:sz w:val="24"/>
          <w:szCs w:val="24"/>
          <w:lang w:val="it-IT"/>
        </w:rPr>
        <w:t xml:space="preserve">79 inscrisi/77examinati/21bolnavi/9bolnavi cronici; </w:t>
      </w:r>
      <w:r w:rsidRPr="00A200B9">
        <w:rPr>
          <w:rFonts w:ascii="Times New Roman" w:hAnsi="Times New Roman" w:cs="Times New Roman"/>
          <w:b/>
          <w:sz w:val="24"/>
          <w:szCs w:val="24"/>
          <w:lang w:val="it-IT"/>
        </w:rPr>
        <w:t xml:space="preserve">cls. aVIIIa </w:t>
      </w:r>
      <w:r w:rsidRPr="00A200B9">
        <w:rPr>
          <w:rFonts w:ascii="Times New Roman" w:hAnsi="Times New Roman" w:cs="Times New Roman"/>
          <w:sz w:val="24"/>
          <w:szCs w:val="24"/>
          <w:lang w:val="it-IT"/>
        </w:rPr>
        <w:t>84inscrisi/81examinati 55bolnavi/2 bolnavi cronici;</w:t>
      </w:r>
      <w:r w:rsidRPr="00A200B9">
        <w:rPr>
          <w:rFonts w:ascii="Times New Roman" w:hAnsi="Times New Roman" w:cs="Times New Roman"/>
          <w:b/>
          <w:sz w:val="24"/>
          <w:szCs w:val="24"/>
          <w:lang w:val="it-IT"/>
        </w:rPr>
        <w:t xml:space="preserve"> cls. aXIIa </w:t>
      </w:r>
      <w:r w:rsidRPr="00A200B9">
        <w:rPr>
          <w:rFonts w:ascii="Times New Roman" w:hAnsi="Times New Roman" w:cs="Times New Roman"/>
          <w:sz w:val="24"/>
          <w:szCs w:val="24"/>
          <w:lang w:val="it-IT"/>
        </w:rPr>
        <w:t>16inscrisi/16examinati;</w:t>
      </w:r>
      <w:r w:rsidRPr="00A200B9">
        <w:rPr>
          <w:rFonts w:ascii="Times New Roman" w:hAnsi="Times New Roman" w:cs="Times New Roman"/>
          <w:b/>
          <w:sz w:val="24"/>
          <w:szCs w:val="24"/>
          <w:lang w:val="it-IT"/>
        </w:rPr>
        <w:t xml:space="preserve"> prof.an.II </w:t>
      </w:r>
      <w:r w:rsidRPr="00A200B9">
        <w:rPr>
          <w:rFonts w:ascii="Times New Roman" w:hAnsi="Times New Roman" w:cs="Times New Roman"/>
          <w:sz w:val="24"/>
          <w:szCs w:val="24"/>
          <w:lang w:val="it-IT"/>
        </w:rPr>
        <w:t>29inscrisi /29examinati;</w:t>
      </w:r>
      <w:r w:rsidRPr="00A200B9">
        <w:rPr>
          <w:rFonts w:ascii="Times New Roman" w:hAnsi="Times New Roman" w:cs="Times New Roman"/>
          <w:b/>
          <w:sz w:val="24"/>
          <w:szCs w:val="24"/>
          <w:lang w:val="it-IT"/>
        </w:rPr>
        <w:t xml:space="preserve"> </w:t>
      </w:r>
    </w:p>
    <w:p w:rsidR="00DE627A" w:rsidRPr="00A200B9" w:rsidRDefault="00DE627A" w:rsidP="00C910D5">
      <w:pPr>
        <w:spacing w:line="240" w:lineRule="auto"/>
        <w:ind w:firstLine="567"/>
        <w:jc w:val="both"/>
        <w:rPr>
          <w:rFonts w:ascii="Times New Roman" w:hAnsi="Times New Roman" w:cs="Times New Roman"/>
          <w:b/>
          <w:sz w:val="24"/>
          <w:szCs w:val="24"/>
          <w:lang w:val="it-IT"/>
        </w:rPr>
      </w:pPr>
      <w:r w:rsidRPr="00A200B9">
        <w:rPr>
          <w:rFonts w:ascii="Times New Roman" w:hAnsi="Times New Roman" w:cs="Times New Roman"/>
          <w:b/>
          <w:sz w:val="24"/>
          <w:szCs w:val="24"/>
          <w:lang w:val="it-IT"/>
        </w:rPr>
        <w:t xml:space="preserve">5. EVALUAREA STARII DE BINE A ELEVILOR -  au fost selectate 10 unitati de invatamant din Judetul Arges, 37 clase , cu un nr de  1035 elevi ,  au  participat -  971 – de elevi; </w:t>
      </w:r>
    </w:p>
    <w:p w:rsidR="00DE627A" w:rsidRPr="00A200B9" w:rsidRDefault="00DE627A" w:rsidP="00C910D5">
      <w:pPr>
        <w:spacing w:line="240" w:lineRule="auto"/>
        <w:ind w:firstLine="567"/>
        <w:jc w:val="both"/>
        <w:rPr>
          <w:rFonts w:ascii="Times New Roman" w:hAnsi="Times New Roman" w:cs="Times New Roman"/>
          <w:b/>
          <w:sz w:val="24"/>
          <w:szCs w:val="24"/>
          <w:lang w:val="it-IT"/>
        </w:rPr>
      </w:pPr>
      <w:r w:rsidRPr="00A200B9">
        <w:rPr>
          <w:rFonts w:ascii="Times New Roman" w:hAnsi="Times New Roman" w:cs="Times New Roman"/>
          <w:b/>
          <w:sz w:val="24"/>
          <w:szCs w:val="24"/>
          <w:lang w:val="it-IT"/>
        </w:rPr>
        <w:t>6.IDENTIFICAREA CUANTIFICAREA SI MONITOZIRAREA RISCULUI SPECIFIC PTR. SANATATEA GENERATA DE COMPORTAMENTELE CU RISC –YRBSS-CDC - au fost selectate 10 unitati de invatamant din Judetul Arges, 37 clase , cu un nr de 1035  elevi ,  au  participat -  991 elevi.</w:t>
      </w:r>
    </w:p>
    <w:p w:rsidR="00DE627A" w:rsidRPr="00A200B9" w:rsidRDefault="00DE627A" w:rsidP="00C910D5">
      <w:pPr>
        <w:spacing w:line="240" w:lineRule="auto"/>
        <w:ind w:firstLine="567"/>
        <w:jc w:val="both"/>
        <w:rPr>
          <w:rFonts w:ascii="Times New Roman" w:hAnsi="Times New Roman" w:cs="Times New Roman"/>
          <w:sz w:val="24"/>
          <w:szCs w:val="24"/>
          <w:lang w:val="it-IT"/>
        </w:rPr>
      </w:pPr>
      <w:r w:rsidRPr="00A200B9">
        <w:rPr>
          <w:rFonts w:ascii="Times New Roman" w:hAnsi="Times New Roman" w:cs="Times New Roman"/>
          <w:b/>
          <w:sz w:val="24"/>
          <w:szCs w:val="24"/>
          <w:lang w:val="it-IT"/>
        </w:rPr>
        <w:t xml:space="preserve">7.SUPRAVEGHEREA RESPECTARII NORMELOR DE IGIENA DIN UNITATILE PTR. OCROTIREA EDUCAREA, INSTRUIREA ODIHNA SI RECREEREA COPIILOR SI TINERILOR CRESE, GRADINITE SI SCOLI    </w:t>
      </w:r>
      <w:r w:rsidRPr="00A200B9">
        <w:rPr>
          <w:rFonts w:ascii="Times New Roman" w:hAnsi="Times New Roman" w:cs="Times New Roman"/>
          <w:sz w:val="24"/>
          <w:szCs w:val="24"/>
          <w:lang w:val="it-IT"/>
        </w:rPr>
        <w:t xml:space="preserve">-a u fost trimise  - </w:t>
      </w:r>
      <w:r w:rsidRPr="00A200B9">
        <w:rPr>
          <w:rFonts w:ascii="Times New Roman" w:hAnsi="Times New Roman" w:cs="Times New Roman"/>
          <w:b/>
          <w:sz w:val="24"/>
          <w:szCs w:val="24"/>
          <w:lang w:val="it-IT"/>
        </w:rPr>
        <w:t>30 fise /2022</w:t>
      </w:r>
      <w:r w:rsidRPr="00A200B9">
        <w:rPr>
          <w:rFonts w:ascii="Times New Roman" w:hAnsi="Times New Roman" w:cs="Times New Roman"/>
          <w:sz w:val="24"/>
          <w:szCs w:val="24"/>
          <w:lang w:val="it-IT"/>
        </w:rPr>
        <w:t>.</w:t>
      </w:r>
    </w:p>
    <w:p w:rsidR="00B277D2" w:rsidRPr="00A200B9" w:rsidRDefault="00B277D2" w:rsidP="00C910D5">
      <w:pPr>
        <w:spacing w:line="240" w:lineRule="auto"/>
        <w:rPr>
          <w:rFonts w:ascii="Times New Roman" w:eastAsia="Calibri" w:hAnsi="Times New Roman" w:cs="Times New Roman"/>
          <w:b/>
          <w:sz w:val="24"/>
          <w:szCs w:val="24"/>
        </w:rPr>
      </w:pPr>
    </w:p>
    <w:p w:rsidR="00DE627A" w:rsidRPr="00A200B9" w:rsidRDefault="00DE627A" w:rsidP="00C910D5">
      <w:pPr>
        <w:spacing w:line="240" w:lineRule="auto"/>
        <w:ind w:firstLine="567"/>
        <w:jc w:val="both"/>
        <w:rPr>
          <w:rFonts w:ascii="Times New Roman" w:eastAsia="Calibri" w:hAnsi="Times New Roman" w:cs="Times New Roman"/>
          <w:b/>
          <w:sz w:val="24"/>
          <w:szCs w:val="24"/>
        </w:rPr>
      </w:pPr>
      <w:r w:rsidRPr="00A200B9">
        <w:rPr>
          <w:rFonts w:ascii="Times New Roman" w:eastAsia="Calibri" w:hAnsi="Times New Roman" w:cs="Times New Roman"/>
          <w:b/>
          <w:sz w:val="24"/>
          <w:szCs w:val="24"/>
        </w:rPr>
        <w:t>Laboratorul de diagnostic și investigare în sănătate publică are următoarele activităţi şi responsabilităţi specifice:</w:t>
      </w:r>
    </w:p>
    <w:p w:rsidR="00DE627A" w:rsidRPr="00A200B9" w:rsidRDefault="00DE627A" w:rsidP="00C910D5">
      <w:pPr>
        <w:numPr>
          <w:ilvl w:val="0"/>
          <w:numId w:val="16"/>
        </w:numPr>
        <w:tabs>
          <w:tab w:val="left" w:pos="851"/>
        </w:tabs>
        <w:spacing w:line="240" w:lineRule="auto"/>
        <w:ind w:firstLine="567"/>
        <w:jc w:val="both"/>
        <w:rPr>
          <w:rFonts w:ascii="Times New Roman" w:eastAsia="Calibri" w:hAnsi="Times New Roman" w:cs="Times New Roman"/>
          <w:sz w:val="24"/>
          <w:szCs w:val="24"/>
        </w:rPr>
      </w:pPr>
      <w:r w:rsidRPr="00A200B9">
        <w:rPr>
          <w:rFonts w:ascii="Times New Roman" w:eastAsia="Calibri" w:hAnsi="Times New Roman" w:cs="Times New Roman"/>
          <w:sz w:val="24"/>
          <w:szCs w:val="24"/>
        </w:rPr>
        <w:t>În legătură cu diagnosticul microbiologic:</w:t>
      </w:r>
    </w:p>
    <w:p w:rsidR="00DE627A" w:rsidRPr="00A200B9" w:rsidRDefault="00DE627A" w:rsidP="00C910D5">
      <w:pPr>
        <w:numPr>
          <w:ilvl w:val="0"/>
          <w:numId w:val="18"/>
        </w:numPr>
        <w:tabs>
          <w:tab w:val="left" w:pos="851"/>
        </w:tabs>
        <w:spacing w:line="240" w:lineRule="auto"/>
        <w:ind w:firstLine="567"/>
        <w:jc w:val="both"/>
        <w:rPr>
          <w:rFonts w:ascii="Times New Roman" w:eastAsia="Calibri" w:hAnsi="Times New Roman" w:cs="Times New Roman"/>
          <w:sz w:val="24"/>
          <w:szCs w:val="24"/>
        </w:rPr>
      </w:pPr>
      <w:r w:rsidRPr="00A200B9">
        <w:rPr>
          <w:rFonts w:ascii="Times New Roman" w:eastAsia="Calibri" w:hAnsi="Times New Roman" w:cs="Times New Roman"/>
          <w:sz w:val="24"/>
          <w:szCs w:val="24"/>
        </w:rPr>
        <w:t>participă la efectuarea investigaţiei epidemiologice prin recoltarea şi prelucrarea de probe bacteriologice, virusologice, serologice, imunologice şi parazitologice, pentru supravegherea şi controlul bolilor transmisibile, în conformitate cu metodologiile legale în vigoare;</w:t>
      </w:r>
    </w:p>
    <w:p w:rsidR="00DE627A" w:rsidRPr="00A200B9" w:rsidRDefault="00DE627A" w:rsidP="00C910D5">
      <w:pPr>
        <w:numPr>
          <w:ilvl w:val="0"/>
          <w:numId w:val="19"/>
        </w:numPr>
        <w:tabs>
          <w:tab w:val="left" w:pos="851"/>
        </w:tabs>
        <w:spacing w:line="240" w:lineRule="auto"/>
        <w:ind w:firstLine="567"/>
        <w:jc w:val="both"/>
        <w:rPr>
          <w:rFonts w:ascii="Times New Roman" w:eastAsia="Calibri" w:hAnsi="Times New Roman" w:cs="Times New Roman"/>
          <w:sz w:val="24"/>
          <w:szCs w:val="24"/>
        </w:rPr>
      </w:pPr>
      <w:r w:rsidRPr="00A200B9">
        <w:rPr>
          <w:rFonts w:ascii="Times New Roman" w:eastAsia="Calibri" w:hAnsi="Times New Roman" w:cs="Times New Roman"/>
          <w:sz w:val="24"/>
          <w:szCs w:val="24"/>
        </w:rPr>
        <w:t>asigură diagnosticul etiologic pentru bolile infecţioase identificate în cadrul programului naţional de supraveghere epidemiologică dacă prestaţia nu poate fi asigurată prin unitatea de îngrijire a cazului sau este solicitat în acest sens;</w:t>
      </w:r>
    </w:p>
    <w:p w:rsidR="00DE627A" w:rsidRPr="00A200B9" w:rsidRDefault="00DE627A" w:rsidP="00C910D5">
      <w:pPr>
        <w:numPr>
          <w:ilvl w:val="0"/>
          <w:numId w:val="19"/>
        </w:numPr>
        <w:tabs>
          <w:tab w:val="left" w:pos="851"/>
        </w:tabs>
        <w:spacing w:line="240" w:lineRule="auto"/>
        <w:ind w:firstLine="567"/>
        <w:jc w:val="both"/>
        <w:rPr>
          <w:rFonts w:ascii="Times New Roman" w:eastAsia="Calibri" w:hAnsi="Times New Roman" w:cs="Times New Roman"/>
          <w:sz w:val="24"/>
          <w:szCs w:val="24"/>
        </w:rPr>
      </w:pPr>
      <w:r w:rsidRPr="00A200B9">
        <w:rPr>
          <w:rFonts w:ascii="Times New Roman" w:eastAsia="Calibri" w:hAnsi="Times New Roman" w:cs="Times New Roman"/>
          <w:sz w:val="24"/>
          <w:szCs w:val="24"/>
        </w:rPr>
        <w:t>asigură diagnosticul microbiologic pentru solicitările serviciului de supraveghere a bolilor transmisibile, provenite de la cazuri suspecte, focare de boală transmisibilă sau investigaţii în cadrul programelor de sănătate;</w:t>
      </w:r>
    </w:p>
    <w:p w:rsidR="00DE627A" w:rsidRPr="00A200B9" w:rsidRDefault="00DE627A" w:rsidP="00C910D5">
      <w:pPr>
        <w:numPr>
          <w:ilvl w:val="0"/>
          <w:numId w:val="19"/>
        </w:numPr>
        <w:tabs>
          <w:tab w:val="left" w:pos="851"/>
        </w:tabs>
        <w:spacing w:line="240" w:lineRule="auto"/>
        <w:ind w:firstLine="567"/>
        <w:jc w:val="both"/>
        <w:rPr>
          <w:rFonts w:ascii="Times New Roman" w:eastAsia="Calibri" w:hAnsi="Times New Roman" w:cs="Times New Roman"/>
          <w:sz w:val="24"/>
          <w:szCs w:val="24"/>
        </w:rPr>
      </w:pPr>
      <w:r w:rsidRPr="00A200B9">
        <w:rPr>
          <w:rFonts w:ascii="Times New Roman" w:eastAsia="Calibri" w:hAnsi="Times New Roman" w:cs="Times New Roman"/>
          <w:sz w:val="24"/>
          <w:szCs w:val="24"/>
        </w:rPr>
        <w:t>monitorizează şi transmite evaluări privind circulaţia unor microorganisme cuprinse în metodologiile de supraveghere epidemiologică şi situaţia antibioticorezistenţei microorganismelor la populaţia investigată în unităţile sanitare din teritoriu;</w:t>
      </w:r>
    </w:p>
    <w:p w:rsidR="00DE627A" w:rsidRPr="00A200B9" w:rsidRDefault="00DE627A" w:rsidP="00C910D5">
      <w:pPr>
        <w:numPr>
          <w:ilvl w:val="0"/>
          <w:numId w:val="19"/>
        </w:numPr>
        <w:tabs>
          <w:tab w:val="left" w:pos="851"/>
        </w:tabs>
        <w:spacing w:line="240" w:lineRule="auto"/>
        <w:ind w:firstLine="567"/>
        <w:jc w:val="both"/>
        <w:rPr>
          <w:rFonts w:ascii="Times New Roman" w:eastAsia="Calibri" w:hAnsi="Times New Roman" w:cs="Times New Roman"/>
          <w:sz w:val="24"/>
          <w:szCs w:val="24"/>
        </w:rPr>
      </w:pPr>
      <w:r w:rsidRPr="00A200B9">
        <w:rPr>
          <w:rFonts w:ascii="Times New Roman" w:eastAsia="Calibri" w:hAnsi="Times New Roman" w:cs="Times New Roman"/>
          <w:sz w:val="24"/>
          <w:szCs w:val="24"/>
        </w:rPr>
        <w:t>asigură transmiterea probelor biologice la structurile regionale/naţionale în vederea caracterizării circulaţiei germenilor pe teritoriul naţional, în conformitate cu reglementările metodologice ale Institutului Naţional de Sănătate Publică;</w:t>
      </w:r>
    </w:p>
    <w:p w:rsidR="00DE627A" w:rsidRPr="00A200B9" w:rsidRDefault="00DE627A" w:rsidP="00C910D5">
      <w:pPr>
        <w:numPr>
          <w:ilvl w:val="0"/>
          <w:numId w:val="19"/>
        </w:numPr>
        <w:tabs>
          <w:tab w:val="left" w:pos="851"/>
        </w:tabs>
        <w:spacing w:line="240" w:lineRule="auto"/>
        <w:ind w:firstLine="567"/>
        <w:jc w:val="both"/>
        <w:rPr>
          <w:rFonts w:ascii="Times New Roman" w:eastAsia="Calibri" w:hAnsi="Times New Roman" w:cs="Times New Roman"/>
          <w:sz w:val="24"/>
          <w:szCs w:val="24"/>
        </w:rPr>
      </w:pPr>
      <w:r w:rsidRPr="00A200B9">
        <w:rPr>
          <w:rFonts w:ascii="Times New Roman" w:eastAsia="Calibri" w:hAnsi="Times New Roman" w:cs="Times New Roman"/>
          <w:sz w:val="24"/>
          <w:szCs w:val="24"/>
        </w:rPr>
        <w:t>efectuează analize microbiologice la solicitarea serviciului de control în sănătate publică, cu aprobarea inspectorului şef al serviciului de control în sănătate publică;</w:t>
      </w:r>
    </w:p>
    <w:p w:rsidR="00DE627A" w:rsidRPr="00A200B9" w:rsidRDefault="00DE627A" w:rsidP="00C910D5">
      <w:pPr>
        <w:numPr>
          <w:ilvl w:val="0"/>
          <w:numId w:val="19"/>
        </w:numPr>
        <w:tabs>
          <w:tab w:val="left" w:pos="851"/>
        </w:tabs>
        <w:spacing w:line="240" w:lineRule="auto"/>
        <w:ind w:firstLine="567"/>
        <w:jc w:val="both"/>
        <w:rPr>
          <w:rFonts w:ascii="Times New Roman" w:eastAsia="Calibri" w:hAnsi="Times New Roman" w:cs="Times New Roman"/>
          <w:sz w:val="24"/>
          <w:szCs w:val="24"/>
        </w:rPr>
      </w:pPr>
      <w:r w:rsidRPr="00A200B9">
        <w:rPr>
          <w:rFonts w:ascii="Times New Roman" w:eastAsia="Calibri" w:hAnsi="Times New Roman" w:cs="Times New Roman"/>
          <w:sz w:val="24"/>
          <w:szCs w:val="24"/>
        </w:rPr>
        <w:t>efectuează analize microbiologice din probe de apă, aer, alimente şi factori de mediu, prevăzute în programele naţionale şi locale de sănătate, la solicitarea serviciului de evaluare a factorilor de risc din mediu conform metodologiei reglementate;</w:t>
      </w:r>
    </w:p>
    <w:p w:rsidR="00DE627A" w:rsidRPr="00A200B9" w:rsidRDefault="00DE627A" w:rsidP="00C910D5">
      <w:pPr>
        <w:numPr>
          <w:ilvl w:val="0"/>
          <w:numId w:val="19"/>
        </w:numPr>
        <w:tabs>
          <w:tab w:val="left" w:pos="851"/>
        </w:tabs>
        <w:spacing w:line="240" w:lineRule="auto"/>
        <w:ind w:firstLine="567"/>
        <w:jc w:val="both"/>
        <w:rPr>
          <w:rFonts w:ascii="Times New Roman" w:eastAsia="Calibri" w:hAnsi="Times New Roman" w:cs="Times New Roman"/>
          <w:sz w:val="24"/>
          <w:szCs w:val="24"/>
        </w:rPr>
      </w:pPr>
      <w:r w:rsidRPr="00A200B9">
        <w:rPr>
          <w:rFonts w:ascii="Times New Roman" w:eastAsia="Calibri" w:hAnsi="Times New Roman" w:cs="Times New Roman"/>
          <w:sz w:val="24"/>
          <w:szCs w:val="24"/>
        </w:rPr>
        <w:lastRenderedPageBreak/>
        <w:t>asigură aplicarea procedurilor în vederea acreditării/reacreditării laboratorului;</w:t>
      </w:r>
    </w:p>
    <w:p w:rsidR="00DE627A" w:rsidRPr="00A200B9" w:rsidRDefault="00DE627A" w:rsidP="00C910D5">
      <w:pPr>
        <w:numPr>
          <w:ilvl w:val="0"/>
          <w:numId w:val="19"/>
        </w:numPr>
        <w:tabs>
          <w:tab w:val="left" w:pos="851"/>
        </w:tabs>
        <w:spacing w:line="240" w:lineRule="auto"/>
        <w:ind w:firstLine="567"/>
        <w:jc w:val="both"/>
        <w:rPr>
          <w:rFonts w:ascii="Times New Roman" w:eastAsia="Calibri" w:hAnsi="Times New Roman" w:cs="Times New Roman"/>
          <w:sz w:val="24"/>
          <w:szCs w:val="24"/>
        </w:rPr>
      </w:pPr>
      <w:r w:rsidRPr="00A200B9">
        <w:rPr>
          <w:rFonts w:ascii="Times New Roman" w:eastAsia="Calibri" w:hAnsi="Times New Roman" w:cs="Times New Roman"/>
          <w:sz w:val="24"/>
          <w:szCs w:val="24"/>
        </w:rPr>
        <w:t>efectuează analize microbiologice la cererea unor beneficiari, pentru care se percep taxe;</w:t>
      </w:r>
    </w:p>
    <w:p w:rsidR="00B277D2" w:rsidRPr="00A200B9" w:rsidRDefault="00DE627A" w:rsidP="00C910D5">
      <w:pPr>
        <w:numPr>
          <w:ilvl w:val="0"/>
          <w:numId w:val="19"/>
        </w:numPr>
        <w:tabs>
          <w:tab w:val="left" w:pos="851"/>
        </w:tabs>
        <w:spacing w:line="240" w:lineRule="auto"/>
        <w:ind w:firstLine="567"/>
        <w:jc w:val="both"/>
        <w:rPr>
          <w:rFonts w:ascii="Times New Roman" w:eastAsia="Calibri" w:hAnsi="Times New Roman" w:cs="Times New Roman"/>
          <w:sz w:val="24"/>
          <w:szCs w:val="24"/>
        </w:rPr>
      </w:pPr>
      <w:r w:rsidRPr="00A200B9">
        <w:rPr>
          <w:rFonts w:ascii="Times New Roman" w:eastAsia="Calibri" w:hAnsi="Times New Roman" w:cs="Times New Roman"/>
          <w:sz w:val="24"/>
          <w:szCs w:val="24"/>
        </w:rPr>
        <w:t>elaborează proceduri operaționale interne;</w:t>
      </w:r>
    </w:p>
    <w:p w:rsidR="00DE627A" w:rsidRPr="00A200B9" w:rsidRDefault="00DE627A" w:rsidP="00C910D5">
      <w:pPr>
        <w:numPr>
          <w:ilvl w:val="0"/>
          <w:numId w:val="19"/>
        </w:numPr>
        <w:tabs>
          <w:tab w:val="left" w:pos="851"/>
          <w:tab w:val="left" w:pos="993"/>
        </w:tabs>
        <w:spacing w:line="240" w:lineRule="auto"/>
        <w:ind w:firstLine="567"/>
        <w:jc w:val="both"/>
        <w:rPr>
          <w:rFonts w:ascii="Times New Roman" w:eastAsia="Calibri" w:hAnsi="Times New Roman" w:cs="Times New Roman"/>
          <w:sz w:val="24"/>
          <w:szCs w:val="24"/>
        </w:rPr>
      </w:pPr>
      <w:proofErr w:type="gramStart"/>
      <w:r w:rsidRPr="00A200B9">
        <w:rPr>
          <w:rFonts w:ascii="Times New Roman" w:eastAsia="Calibri" w:hAnsi="Times New Roman" w:cs="Times New Roman"/>
          <w:sz w:val="24"/>
          <w:szCs w:val="24"/>
        </w:rPr>
        <w:t>execută</w:t>
      </w:r>
      <w:proofErr w:type="gramEnd"/>
      <w:r w:rsidRPr="00A200B9">
        <w:rPr>
          <w:rFonts w:ascii="Times New Roman" w:eastAsia="Calibri" w:hAnsi="Times New Roman" w:cs="Times New Roman"/>
          <w:sz w:val="24"/>
          <w:szCs w:val="24"/>
        </w:rPr>
        <w:t xml:space="preserve"> alte activităţi specifice la solicitarea directorului executiv adjunct de asistență medicală, sănătate publică, medicină de urgență și programe de sănătate, conform competenţelor.</w:t>
      </w:r>
    </w:p>
    <w:p w:rsidR="00DE627A" w:rsidRPr="00A200B9" w:rsidRDefault="00DE627A" w:rsidP="00C910D5">
      <w:pPr>
        <w:numPr>
          <w:ilvl w:val="0"/>
          <w:numId w:val="20"/>
        </w:numPr>
        <w:tabs>
          <w:tab w:val="left" w:pos="851"/>
        </w:tabs>
        <w:spacing w:line="240" w:lineRule="auto"/>
        <w:ind w:firstLine="567"/>
        <w:jc w:val="both"/>
        <w:rPr>
          <w:rFonts w:ascii="Times New Roman" w:eastAsia="Calibri" w:hAnsi="Times New Roman" w:cs="Times New Roman"/>
          <w:sz w:val="24"/>
          <w:szCs w:val="24"/>
        </w:rPr>
      </w:pPr>
      <w:r w:rsidRPr="00A200B9">
        <w:rPr>
          <w:rFonts w:ascii="Times New Roman" w:eastAsia="Calibri" w:hAnsi="Times New Roman" w:cs="Times New Roman"/>
          <w:sz w:val="24"/>
          <w:szCs w:val="24"/>
        </w:rPr>
        <w:t>În legătură cu chimie sanitară şi/sau toxicologie:</w:t>
      </w:r>
    </w:p>
    <w:p w:rsidR="00B277D2" w:rsidRPr="00A200B9" w:rsidRDefault="00DE627A" w:rsidP="00C910D5">
      <w:pPr>
        <w:numPr>
          <w:ilvl w:val="0"/>
          <w:numId w:val="22"/>
        </w:numPr>
        <w:tabs>
          <w:tab w:val="left" w:pos="851"/>
        </w:tabs>
        <w:spacing w:line="240" w:lineRule="auto"/>
        <w:ind w:firstLine="567"/>
        <w:jc w:val="both"/>
        <w:rPr>
          <w:rFonts w:ascii="Times New Roman" w:eastAsia="Calibri" w:hAnsi="Times New Roman" w:cs="Times New Roman"/>
          <w:sz w:val="24"/>
          <w:szCs w:val="24"/>
        </w:rPr>
      </w:pPr>
      <w:r w:rsidRPr="00A200B9">
        <w:rPr>
          <w:rFonts w:ascii="Times New Roman" w:eastAsia="Calibri" w:hAnsi="Times New Roman" w:cs="Times New Roman"/>
          <w:sz w:val="24"/>
          <w:szCs w:val="24"/>
        </w:rPr>
        <w:t>efectuează analize fizico-chimice şi toxicologice din probe biologice, apă, aer, alimente şi alţi factori de mediu pentru evaluarea obiectivă a conformităţii produselor şi a riscurilor pentru sănătate;</w:t>
      </w:r>
    </w:p>
    <w:p w:rsidR="00DE627A" w:rsidRPr="00A200B9" w:rsidRDefault="00DE627A" w:rsidP="00C910D5">
      <w:pPr>
        <w:numPr>
          <w:ilvl w:val="0"/>
          <w:numId w:val="22"/>
        </w:numPr>
        <w:tabs>
          <w:tab w:val="left" w:pos="851"/>
        </w:tabs>
        <w:spacing w:line="240" w:lineRule="auto"/>
        <w:ind w:firstLine="567"/>
        <w:jc w:val="both"/>
        <w:rPr>
          <w:rFonts w:ascii="Times New Roman" w:eastAsia="Calibri" w:hAnsi="Times New Roman" w:cs="Times New Roman"/>
          <w:sz w:val="24"/>
          <w:szCs w:val="24"/>
        </w:rPr>
      </w:pPr>
      <w:r w:rsidRPr="00A200B9">
        <w:rPr>
          <w:rFonts w:ascii="Times New Roman" w:eastAsia="Calibri" w:hAnsi="Times New Roman" w:cs="Times New Roman"/>
          <w:sz w:val="24"/>
          <w:szCs w:val="24"/>
        </w:rPr>
        <w:t>efectuează analize fizico-chimice şi toxicologice la solicitarea serviciului de control în sănătate publică, cu aprobarea inspectorului şef al serviciului de control în sănătate publică;</w:t>
      </w:r>
    </w:p>
    <w:p w:rsidR="00DE627A" w:rsidRPr="00A200B9" w:rsidRDefault="00DE627A" w:rsidP="00C910D5">
      <w:pPr>
        <w:numPr>
          <w:ilvl w:val="0"/>
          <w:numId w:val="22"/>
        </w:numPr>
        <w:tabs>
          <w:tab w:val="left" w:pos="851"/>
        </w:tabs>
        <w:spacing w:line="240" w:lineRule="auto"/>
        <w:ind w:firstLine="567"/>
        <w:jc w:val="both"/>
        <w:rPr>
          <w:rFonts w:ascii="Times New Roman" w:eastAsia="Calibri" w:hAnsi="Times New Roman" w:cs="Times New Roman"/>
          <w:sz w:val="24"/>
          <w:szCs w:val="24"/>
        </w:rPr>
      </w:pPr>
      <w:r w:rsidRPr="00A200B9">
        <w:rPr>
          <w:rFonts w:ascii="Times New Roman" w:eastAsia="Calibri" w:hAnsi="Times New Roman" w:cs="Times New Roman"/>
          <w:sz w:val="24"/>
          <w:szCs w:val="24"/>
        </w:rPr>
        <w:t>efectuează analize fizico-chimice şi toxicologice, la cererea unor beneficiari, pentru care se percep taxe;</w:t>
      </w:r>
    </w:p>
    <w:p w:rsidR="00DE627A" w:rsidRPr="00A200B9" w:rsidRDefault="00DE627A" w:rsidP="00C910D5">
      <w:pPr>
        <w:numPr>
          <w:ilvl w:val="0"/>
          <w:numId w:val="22"/>
        </w:numPr>
        <w:tabs>
          <w:tab w:val="left" w:pos="851"/>
        </w:tabs>
        <w:spacing w:line="240" w:lineRule="auto"/>
        <w:ind w:firstLine="567"/>
        <w:jc w:val="both"/>
        <w:rPr>
          <w:rFonts w:ascii="Times New Roman" w:eastAsia="Calibri" w:hAnsi="Times New Roman" w:cs="Times New Roman"/>
          <w:sz w:val="24"/>
          <w:szCs w:val="24"/>
        </w:rPr>
      </w:pPr>
      <w:r w:rsidRPr="00A200B9">
        <w:rPr>
          <w:rFonts w:ascii="Times New Roman" w:eastAsia="Calibri" w:hAnsi="Times New Roman" w:cs="Times New Roman"/>
          <w:sz w:val="24"/>
          <w:szCs w:val="24"/>
        </w:rPr>
        <w:t>asigură aplicarea procedurilor în vederea acreditării laboratorului;</w:t>
      </w:r>
    </w:p>
    <w:p w:rsidR="00DE627A" w:rsidRPr="00A200B9" w:rsidRDefault="00DE627A" w:rsidP="00C910D5">
      <w:pPr>
        <w:numPr>
          <w:ilvl w:val="0"/>
          <w:numId w:val="22"/>
        </w:numPr>
        <w:tabs>
          <w:tab w:val="left" w:pos="851"/>
        </w:tabs>
        <w:spacing w:line="240" w:lineRule="auto"/>
        <w:ind w:firstLine="567"/>
        <w:jc w:val="both"/>
        <w:rPr>
          <w:rFonts w:ascii="Times New Roman" w:eastAsia="Calibri" w:hAnsi="Times New Roman" w:cs="Times New Roman"/>
          <w:sz w:val="24"/>
          <w:szCs w:val="24"/>
        </w:rPr>
      </w:pPr>
      <w:r w:rsidRPr="00A200B9">
        <w:rPr>
          <w:rFonts w:ascii="Times New Roman" w:eastAsia="Calibri" w:hAnsi="Times New Roman" w:cs="Times New Roman"/>
          <w:sz w:val="24"/>
          <w:szCs w:val="24"/>
        </w:rPr>
        <w:t>intervine şi participă la orice acţiune declarată de urgenţă prin evenimente neaşteptate de către directorul executiv adjunct de asistență medicală, sănătate publică, medicină de urgență și programe de sănătate;</w:t>
      </w:r>
    </w:p>
    <w:p w:rsidR="00140A93" w:rsidRDefault="00B277D2" w:rsidP="00C910D5">
      <w:pPr>
        <w:tabs>
          <w:tab w:val="left" w:pos="851"/>
        </w:tabs>
        <w:autoSpaceDE w:val="0"/>
        <w:spacing w:line="240" w:lineRule="auto"/>
        <w:ind w:firstLine="567"/>
        <w:jc w:val="both"/>
        <w:rPr>
          <w:rFonts w:ascii="Times New Roman" w:eastAsia="Calibri" w:hAnsi="Times New Roman" w:cs="Times New Roman"/>
          <w:sz w:val="24"/>
          <w:szCs w:val="24"/>
        </w:rPr>
      </w:pPr>
      <w:r w:rsidRPr="00A200B9">
        <w:rPr>
          <w:rFonts w:ascii="Times New Roman" w:eastAsia="Calibri" w:hAnsi="Times New Roman" w:cs="Times New Roman"/>
          <w:sz w:val="24"/>
          <w:szCs w:val="24"/>
        </w:rPr>
        <w:t>-</w:t>
      </w:r>
      <w:r w:rsidR="00DE627A" w:rsidRPr="00A200B9">
        <w:rPr>
          <w:rFonts w:ascii="Times New Roman" w:eastAsia="Calibri" w:hAnsi="Times New Roman" w:cs="Times New Roman"/>
          <w:sz w:val="24"/>
          <w:szCs w:val="24"/>
        </w:rPr>
        <w:t>elaborează proceduri operaționale interne;</w:t>
      </w:r>
    </w:p>
    <w:p w:rsidR="00876727" w:rsidRPr="00876727" w:rsidRDefault="00876727" w:rsidP="00C910D5">
      <w:pPr>
        <w:tabs>
          <w:tab w:val="left" w:pos="2655"/>
        </w:tabs>
        <w:spacing w:line="240" w:lineRule="auto"/>
        <w:rPr>
          <w:rFonts w:ascii="Times New Roman" w:eastAsia="Calibri" w:hAnsi="Times New Roman" w:cs="Times New Roman"/>
          <w:b/>
          <w:bCs/>
          <w:sz w:val="24"/>
          <w:szCs w:val="24"/>
        </w:rPr>
      </w:pPr>
      <w:proofErr w:type="gramStart"/>
      <w:r w:rsidRPr="00876727">
        <w:rPr>
          <w:rFonts w:ascii="Times New Roman" w:eastAsia="Calibri" w:hAnsi="Times New Roman" w:cs="Times New Roman"/>
          <w:b/>
          <w:bCs/>
          <w:sz w:val="24"/>
          <w:szCs w:val="24"/>
        </w:rPr>
        <w:t>1.SECTIA</w:t>
      </w:r>
      <w:proofErr w:type="gramEnd"/>
      <w:r w:rsidRPr="00876727">
        <w:rPr>
          <w:rFonts w:ascii="Times New Roman" w:eastAsia="Calibri" w:hAnsi="Times New Roman" w:cs="Times New Roman"/>
          <w:b/>
          <w:bCs/>
          <w:sz w:val="24"/>
          <w:szCs w:val="24"/>
        </w:rPr>
        <w:t xml:space="preserve"> SEROLOGIE</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276"/>
        <w:gridCol w:w="2805"/>
      </w:tblGrid>
      <w:tr w:rsidR="00876727" w:rsidRPr="00876727" w:rsidTr="00207FE9">
        <w:trPr>
          <w:trHeight w:val="350"/>
        </w:trPr>
        <w:tc>
          <w:tcPr>
            <w:tcW w:w="3227" w:type="dxa"/>
          </w:tcPr>
          <w:p w:rsidR="00876727" w:rsidRPr="00876727" w:rsidRDefault="00876727" w:rsidP="00C910D5">
            <w:pPr>
              <w:spacing w:line="240" w:lineRule="auto"/>
              <w:rPr>
                <w:rFonts w:ascii="Times New Roman" w:eastAsia="Calibri" w:hAnsi="Times New Roman" w:cs="Times New Roman"/>
                <w:b/>
                <w:bCs/>
                <w:sz w:val="24"/>
                <w:szCs w:val="24"/>
              </w:rPr>
            </w:pPr>
            <w:r w:rsidRPr="00876727">
              <w:rPr>
                <w:rFonts w:ascii="Times New Roman" w:eastAsia="Calibri" w:hAnsi="Times New Roman" w:cs="Times New Roman"/>
                <w:b/>
                <w:bCs/>
                <w:sz w:val="24"/>
                <w:szCs w:val="24"/>
              </w:rPr>
              <w:t>Analize de laborator</w:t>
            </w:r>
          </w:p>
        </w:tc>
        <w:tc>
          <w:tcPr>
            <w:tcW w:w="1276" w:type="dxa"/>
          </w:tcPr>
          <w:p w:rsidR="00876727" w:rsidRPr="00876727" w:rsidRDefault="00876727" w:rsidP="00C910D5">
            <w:pPr>
              <w:spacing w:line="240" w:lineRule="auto"/>
              <w:rPr>
                <w:rFonts w:ascii="Times New Roman" w:eastAsia="Calibri" w:hAnsi="Times New Roman" w:cs="Times New Roman"/>
                <w:b/>
                <w:bCs/>
                <w:sz w:val="24"/>
                <w:szCs w:val="24"/>
              </w:rPr>
            </w:pPr>
            <w:r w:rsidRPr="00876727">
              <w:rPr>
                <w:rFonts w:ascii="Times New Roman" w:eastAsia="Calibri" w:hAnsi="Times New Roman" w:cs="Times New Roman"/>
                <w:b/>
                <w:bCs/>
                <w:sz w:val="24"/>
                <w:szCs w:val="24"/>
              </w:rPr>
              <w:t>Nr.probe</w:t>
            </w:r>
          </w:p>
        </w:tc>
        <w:tc>
          <w:tcPr>
            <w:tcW w:w="2805" w:type="dxa"/>
          </w:tcPr>
          <w:p w:rsidR="00876727" w:rsidRPr="00876727" w:rsidRDefault="00876727" w:rsidP="00C910D5">
            <w:pPr>
              <w:spacing w:line="240" w:lineRule="auto"/>
              <w:rPr>
                <w:rFonts w:ascii="Times New Roman" w:eastAsia="Calibri" w:hAnsi="Times New Roman" w:cs="Times New Roman"/>
                <w:b/>
                <w:bCs/>
                <w:sz w:val="24"/>
                <w:szCs w:val="24"/>
              </w:rPr>
            </w:pPr>
            <w:r w:rsidRPr="00876727">
              <w:rPr>
                <w:rFonts w:ascii="Times New Roman" w:eastAsia="Calibri" w:hAnsi="Times New Roman" w:cs="Times New Roman"/>
                <w:b/>
                <w:bCs/>
                <w:sz w:val="24"/>
                <w:szCs w:val="24"/>
              </w:rPr>
              <w:t>Nr.determinari</w:t>
            </w:r>
          </w:p>
        </w:tc>
      </w:tr>
      <w:tr w:rsidR="00876727" w:rsidRPr="00876727" w:rsidTr="00207FE9">
        <w:tc>
          <w:tcPr>
            <w:tcW w:w="3227"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anti HIV1 HIV2</w:t>
            </w:r>
          </w:p>
        </w:tc>
        <w:tc>
          <w:tcPr>
            <w:tcW w:w="1276"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600</w:t>
            </w:r>
          </w:p>
        </w:tc>
        <w:tc>
          <w:tcPr>
            <w:tcW w:w="2805"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982</w:t>
            </w:r>
          </w:p>
        </w:tc>
      </w:tr>
      <w:tr w:rsidR="00876727" w:rsidRPr="00876727" w:rsidTr="00207FE9">
        <w:trPr>
          <w:trHeight w:val="308"/>
        </w:trPr>
        <w:tc>
          <w:tcPr>
            <w:tcW w:w="3227"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HAV Ig M</w:t>
            </w:r>
          </w:p>
        </w:tc>
        <w:tc>
          <w:tcPr>
            <w:tcW w:w="1276"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189</w:t>
            </w:r>
          </w:p>
        </w:tc>
        <w:tc>
          <w:tcPr>
            <w:tcW w:w="2805"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488</w:t>
            </w:r>
          </w:p>
        </w:tc>
      </w:tr>
      <w:tr w:rsidR="00876727" w:rsidRPr="00876727" w:rsidTr="00207FE9">
        <w:tc>
          <w:tcPr>
            <w:tcW w:w="3227"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HBc Ig M</w:t>
            </w:r>
          </w:p>
        </w:tc>
        <w:tc>
          <w:tcPr>
            <w:tcW w:w="1276"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91</w:t>
            </w:r>
          </w:p>
        </w:tc>
        <w:tc>
          <w:tcPr>
            <w:tcW w:w="2805"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352</w:t>
            </w:r>
          </w:p>
        </w:tc>
      </w:tr>
      <w:tr w:rsidR="00876727" w:rsidRPr="00876727" w:rsidTr="00207FE9">
        <w:tc>
          <w:tcPr>
            <w:tcW w:w="3227"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Ag HBs</w:t>
            </w:r>
          </w:p>
        </w:tc>
        <w:tc>
          <w:tcPr>
            <w:tcW w:w="1276"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124</w:t>
            </w:r>
          </w:p>
        </w:tc>
        <w:tc>
          <w:tcPr>
            <w:tcW w:w="2805"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432</w:t>
            </w:r>
          </w:p>
        </w:tc>
      </w:tr>
      <w:tr w:rsidR="00876727" w:rsidRPr="00876727" w:rsidTr="00207FE9">
        <w:tc>
          <w:tcPr>
            <w:tcW w:w="3227"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anti HCV</w:t>
            </w:r>
          </w:p>
        </w:tc>
        <w:tc>
          <w:tcPr>
            <w:tcW w:w="1276"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122</w:t>
            </w:r>
          </w:p>
        </w:tc>
        <w:tc>
          <w:tcPr>
            <w:tcW w:w="2805"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352</w:t>
            </w:r>
          </w:p>
        </w:tc>
      </w:tr>
      <w:tr w:rsidR="00876727" w:rsidRPr="00876727" w:rsidTr="00207FE9">
        <w:tc>
          <w:tcPr>
            <w:tcW w:w="3227"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TPHA</w:t>
            </w:r>
          </w:p>
        </w:tc>
        <w:tc>
          <w:tcPr>
            <w:tcW w:w="1276"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9</w:t>
            </w:r>
          </w:p>
        </w:tc>
        <w:tc>
          <w:tcPr>
            <w:tcW w:w="2805"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32</w:t>
            </w:r>
          </w:p>
        </w:tc>
      </w:tr>
      <w:tr w:rsidR="00876727" w:rsidRPr="00876727" w:rsidTr="00207FE9">
        <w:tc>
          <w:tcPr>
            <w:tcW w:w="3227"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VDRL</w:t>
            </w:r>
          </w:p>
        </w:tc>
        <w:tc>
          <w:tcPr>
            <w:tcW w:w="1276"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24</w:t>
            </w:r>
          </w:p>
        </w:tc>
        <w:tc>
          <w:tcPr>
            <w:tcW w:w="2805"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77</w:t>
            </w:r>
          </w:p>
        </w:tc>
      </w:tr>
      <w:tr w:rsidR="00876727" w:rsidRPr="00876727" w:rsidTr="00207FE9">
        <w:tc>
          <w:tcPr>
            <w:tcW w:w="3227"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Anti spike RBD Ig G SARS CoV 2</w:t>
            </w:r>
          </w:p>
        </w:tc>
        <w:tc>
          <w:tcPr>
            <w:tcW w:w="1276"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24</w:t>
            </w:r>
          </w:p>
        </w:tc>
        <w:tc>
          <w:tcPr>
            <w:tcW w:w="2805"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96</w:t>
            </w:r>
          </w:p>
        </w:tc>
      </w:tr>
      <w:tr w:rsidR="00876727" w:rsidRPr="00876727" w:rsidTr="00207FE9">
        <w:tc>
          <w:tcPr>
            <w:tcW w:w="3227" w:type="dxa"/>
          </w:tcPr>
          <w:p w:rsidR="00876727" w:rsidRPr="00876727" w:rsidRDefault="00876727" w:rsidP="00C910D5">
            <w:pPr>
              <w:spacing w:line="240" w:lineRule="auto"/>
              <w:rPr>
                <w:rFonts w:ascii="Times New Roman" w:eastAsia="Calibri" w:hAnsi="Times New Roman" w:cs="Times New Roman"/>
                <w:b/>
                <w:bCs/>
                <w:sz w:val="24"/>
                <w:szCs w:val="24"/>
              </w:rPr>
            </w:pPr>
            <w:r w:rsidRPr="00876727">
              <w:rPr>
                <w:rFonts w:ascii="Times New Roman" w:eastAsia="Calibri" w:hAnsi="Times New Roman" w:cs="Times New Roman"/>
                <w:b/>
                <w:bCs/>
                <w:sz w:val="24"/>
                <w:szCs w:val="24"/>
              </w:rPr>
              <w:t>Total</w:t>
            </w:r>
          </w:p>
        </w:tc>
        <w:tc>
          <w:tcPr>
            <w:tcW w:w="1276" w:type="dxa"/>
          </w:tcPr>
          <w:p w:rsidR="00876727" w:rsidRPr="00876727" w:rsidRDefault="00876727" w:rsidP="00C910D5">
            <w:pPr>
              <w:spacing w:line="240" w:lineRule="auto"/>
              <w:rPr>
                <w:rFonts w:ascii="Times New Roman" w:eastAsia="Calibri" w:hAnsi="Times New Roman" w:cs="Times New Roman"/>
                <w:b/>
                <w:bCs/>
                <w:sz w:val="24"/>
                <w:szCs w:val="24"/>
              </w:rPr>
            </w:pPr>
            <w:r w:rsidRPr="00876727">
              <w:rPr>
                <w:rFonts w:ascii="Times New Roman" w:eastAsia="Calibri" w:hAnsi="Times New Roman" w:cs="Times New Roman"/>
                <w:b/>
                <w:bCs/>
                <w:sz w:val="24"/>
                <w:szCs w:val="24"/>
              </w:rPr>
              <w:t>1183</w:t>
            </w:r>
          </w:p>
        </w:tc>
        <w:tc>
          <w:tcPr>
            <w:tcW w:w="2805" w:type="dxa"/>
          </w:tcPr>
          <w:p w:rsidR="00876727" w:rsidRPr="00876727" w:rsidRDefault="00876727" w:rsidP="00C910D5">
            <w:pPr>
              <w:spacing w:line="240" w:lineRule="auto"/>
              <w:rPr>
                <w:rFonts w:ascii="Times New Roman" w:eastAsia="Calibri" w:hAnsi="Times New Roman" w:cs="Times New Roman"/>
                <w:b/>
                <w:bCs/>
                <w:sz w:val="24"/>
                <w:szCs w:val="24"/>
              </w:rPr>
            </w:pPr>
            <w:r w:rsidRPr="00876727">
              <w:rPr>
                <w:rFonts w:ascii="Times New Roman" w:eastAsia="Calibri" w:hAnsi="Times New Roman" w:cs="Times New Roman"/>
                <w:b/>
                <w:bCs/>
                <w:sz w:val="24"/>
                <w:szCs w:val="24"/>
              </w:rPr>
              <w:t>2811</w:t>
            </w:r>
          </w:p>
        </w:tc>
      </w:tr>
    </w:tbl>
    <w:p w:rsidR="00207FE9" w:rsidRDefault="00876727" w:rsidP="00C910D5">
      <w:pPr>
        <w:spacing w:line="240" w:lineRule="auto"/>
        <w:rPr>
          <w:rFonts w:ascii="Times New Roman" w:eastAsia="Calibri" w:hAnsi="Times New Roman" w:cs="Times New Roman"/>
          <w:b/>
          <w:bCs/>
          <w:sz w:val="24"/>
          <w:szCs w:val="24"/>
        </w:rPr>
      </w:pPr>
      <w:r w:rsidRPr="00876727">
        <w:rPr>
          <w:rFonts w:ascii="Times New Roman" w:eastAsia="Calibri" w:hAnsi="Times New Roman" w:cs="Times New Roman"/>
          <w:sz w:val="24"/>
          <w:szCs w:val="24"/>
        </w:rPr>
        <w:br w:type="textWrapping" w:clear="all"/>
      </w:r>
    </w:p>
    <w:p w:rsidR="00876727" w:rsidRPr="00876727" w:rsidRDefault="00876727" w:rsidP="00C910D5">
      <w:pPr>
        <w:spacing w:line="240" w:lineRule="auto"/>
        <w:rPr>
          <w:rFonts w:ascii="Times New Roman" w:eastAsia="Calibri" w:hAnsi="Times New Roman" w:cs="Times New Roman"/>
          <w:b/>
          <w:bCs/>
          <w:sz w:val="24"/>
          <w:szCs w:val="24"/>
        </w:rPr>
      </w:pPr>
      <w:proofErr w:type="gramStart"/>
      <w:r w:rsidRPr="00876727">
        <w:rPr>
          <w:rFonts w:ascii="Times New Roman" w:eastAsia="Calibri" w:hAnsi="Times New Roman" w:cs="Times New Roman"/>
          <w:b/>
          <w:bCs/>
          <w:sz w:val="24"/>
          <w:szCs w:val="24"/>
        </w:rPr>
        <w:lastRenderedPageBreak/>
        <w:t>2.SECTIA</w:t>
      </w:r>
      <w:proofErr w:type="gramEnd"/>
      <w:r w:rsidRPr="00876727">
        <w:rPr>
          <w:rFonts w:ascii="Times New Roman" w:eastAsia="Calibri" w:hAnsi="Times New Roman" w:cs="Times New Roman"/>
          <w:b/>
          <w:bCs/>
          <w:sz w:val="24"/>
          <w:szCs w:val="24"/>
        </w:rPr>
        <w:t xml:space="preserve"> BACTERIOLOGIA MEDIULUI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276"/>
        <w:gridCol w:w="1843"/>
      </w:tblGrid>
      <w:tr w:rsidR="00876727" w:rsidRPr="00876727" w:rsidTr="00207FE9">
        <w:trPr>
          <w:trHeight w:val="502"/>
          <w:jc w:val="center"/>
        </w:trPr>
        <w:tc>
          <w:tcPr>
            <w:tcW w:w="2376" w:type="dxa"/>
          </w:tcPr>
          <w:p w:rsidR="00876727" w:rsidRPr="00876727" w:rsidRDefault="00876727" w:rsidP="00C910D5">
            <w:pPr>
              <w:spacing w:line="240" w:lineRule="auto"/>
              <w:rPr>
                <w:rFonts w:ascii="Times New Roman" w:eastAsia="Calibri" w:hAnsi="Times New Roman" w:cs="Times New Roman"/>
                <w:b/>
                <w:bCs/>
                <w:sz w:val="24"/>
                <w:szCs w:val="24"/>
              </w:rPr>
            </w:pPr>
            <w:r w:rsidRPr="00876727">
              <w:rPr>
                <w:rFonts w:ascii="Times New Roman" w:eastAsia="Calibri" w:hAnsi="Times New Roman" w:cs="Times New Roman"/>
                <w:b/>
                <w:bCs/>
                <w:sz w:val="24"/>
                <w:szCs w:val="24"/>
              </w:rPr>
              <w:t>Analize de laborator</w:t>
            </w:r>
          </w:p>
        </w:tc>
        <w:tc>
          <w:tcPr>
            <w:tcW w:w="1276" w:type="dxa"/>
          </w:tcPr>
          <w:p w:rsidR="00876727" w:rsidRPr="00876727" w:rsidRDefault="00876727" w:rsidP="00C910D5">
            <w:pPr>
              <w:spacing w:line="240" w:lineRule="auto"/>
              <w:rPr>
                <w:rFonts w:ascii="Times New Roman" w:eastAsia="Calibri" w:hAnsi="Times New Roman" w:cs="Times New Roman"/>
                <w:b/>
                <w:bCs/>
                <w:sz w:val="24"/>
                <w:szCs w:val="24"/>
              </w:rPr>
            </w:pPr>
            <w:r w:rsidRPr="00876727">
              <w:rPr>
                <w:rFonts w:ascii="Times New Roman" w:eastAsia="Calibri" w:hAnsi="Times New Roman" w:cs="Times New Roman"/>
                <w:b/>
                <w:bCs/>
                <w:sz w:val="24"/>
                <w:szCs w:val="24"/>
              </w:rPr>
              <w:t>Nr.probe</w:t>
            </w:r>
          </w:p>
        </w:tc>
        <w:tc>
          <w:tcPr>
            <w:tcW w:w="1843" w:type="dxa"/>
          </w:tcPr>
          <w:p w:rsidR="00876727" w:rsidRPr="00876727" w:rsidRDefault="00876727" w:rsidP="00C910D5">
            <w:pPr>
              <w:spacing w:line="240" w:lineRule="auto"/>
              <w:rPr>
                <w:rFonts w:ascii="Times New Roman" w:eastAsia="Calibri" w:hAnsi="Times New Roman" w:cs="Times New Roman"/>
                <w:b/>
                <w:bCs/>
                <w:sz w:val="24"/>
                <w:szCs w:val="24"/>
              </w:rPr>
            </w:pPr>
            <w:r w:rsidRPr="00876727">
              <w:rPr>
                <w:rFonts w:ascii="Times New Roman" w:eastAsia="Calibri" w:hAnsi="Times New Roman" w:cs="Times New Roman"/>
                <w:b/>
                <w:bCs/>
                <w:sz w:val="24"/>
                <w:szCs w:val="24"/>
              </w:rPr>
              <w:t>Nr.determinari</w:t>
            </w:r>
          </w:p>
        </w:tc>
      </w:tr>
      <w:tr w:rsidR="00876727" w:rsidRPr="00876727" w:rsidTr="00207FE9">
        <w:trPr>
          <w:jc w:val="center"/>
        </w:trPr>
        <w:tc>
          <w:tcPr>
            <w:tcW w:w="2376"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Apa</w:t>
            </w:r>
          </w:p>
        </w:tc>
        <w:tc>
          <w:tcPr>
            <w:tcW w:w="1276"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2319</w:t>
            </w:r>
          </w:p>
        </w:tc>
        <w:tc>
          <w:tcPr>
            <w:tcW w:w="1843" w:type="dxa"/>
          </w:tcPr>
          <w:p w:rsidR="00876727" w:rsidRPr="00876727" w:rsidRDefault="00876727" w:rsidP="00C910D5">
            <w:pPr>
              <w:tabs>
                <w:tab w:val="left" w:pos="180"/>
              </w:tabs>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6979</w:t>
            </w:r>
          </w:p>
        </w:tc>
      </w:tr>
      <w:tr w:rsidR="00876727" w:rsidRPr="00876727" w:rsidTr="00207FE9">
        <w:trPr>
          <w:jc w:val="center"/>
        </w:trPr>
        <w:tc>
          <w:tcPr>
            <w:tcW w:w="2376"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Alimente</w:t>
            </w:r>
          </w:p>
        </w:tc>
        <w:tc>
          <w:tcPr>
            <w:tcW w:w="1276"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457</w:t>
            </w:r>
          </w:p>
        </w:tc>
        <w:tc>
          <w:tcPr>
            <w:tcW w:w="1843"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634</w:t>
            </w:r>
          </w:p>
        </w:tc>
      </w:tr>
      <w:tr w:rsidR="00876727" w:rsidRPr="00876727" w:rsidTr="00207FE9">
        <w:trPr>
          <w:jc w:val="center"/>
        </w:trPr>
        <w:tc>
          <w:tcPr>
            <w:tcW w:w="2376"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Teste salubritate sector alimentar</w:t>
            </w:r>
          </w:p>
        </w:tc>
        <w:tc>
          <w:tcPr>
            <w:tcW w:w="1276"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17</w:t>
            </w:r>
          </w:p>
        </w:tc>
        <w:tc>
          <w:tcPr>
            <w:tcW w:w="1843"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37</w:t>
            </w:r>
          </w:p>
        </w:tc>
      </w:tr>
      <w:tr w:rsidR="00876727" w:rsidRPr="00876727" w:rsidTr="00207FE9">
        <w:trPr>
          <w:jc w:val="center"/>
        </w:trPr>
        <w:tc>
          <w:tcPr>
            <w:tcW w:w="2376"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AMF</w:t>
            </w:r>
          </w:p>
        </w:tc>
        <w:tc>
          <w:tcPr>
            <w:tcW w:w="1276"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1</w:t>
            </w:r>
          </w:p>
        </w:tc>
        <w:tc>
          <w:tcPr>
            <w:tcW w:w="1843"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2</w:t>
            </w:r>
          </w:p>
        </w:tc>
      </w:tr>
      <w:tr w:rsidR="00876727" w:rsidRPr="00876727" w:rsidTr="00207FE9">
        <w:trPr>
          <w:jc w:val="center"/>
        </w:trPr>
        <w:tc>
          <w:tcPr>
            <w:tcW w:w="2376" w:type="dxa"/>
          </w:tcPr>
          <w:p w:rsidR="00876727" w:rsidRPr="00876727" w:rsidRDefault="00876727" w:rsidP="00C910D5">
            <w:pPr>
              <w:spacing w:line="240" w:lineRule="auto"/>
              <w:rPr>
                <w:rFonts w:ascii="Times New Roman" w:eastAsia="Calibri" w:hAnsi="Times New Roman" w:cs="Times New Roman"/>
                <w:b/>
                <w:bCs/>
                <w:sz w:val="24"/>
                <w:szCs w:val="24"/>
              </w:rPr>
            </w:pPr>
            <w:r w:rsidRPr="00876727">
              <w:rPr>
                <w:rFonts w:ascii="Times New Roman" w:eastAsia="Calibri" w:hAnsi="Times New Roman" w:cs="Times New Roman"/>
                <w:b/>
                <w:bCs/>
                <w:sz w:val="24"/>
                <w:szCs w:val="24"/>
              </w:rPr>
              <w:t>Total</w:t>
            </w:r>
          </w:p>
        </w:tc>
        <w:tc>
          <w:tcPr>
            <w:tcW w:w="1276" w:type="dxa"/>
          </w:tcPr>
          <w:p w:rsidR="00876727" w:rsidRPr="00876727" w:rsidRDefault="00876727" w:rsidP="00C910D5">
            <w:pPr>
              <w:spacing w:line="240" w:lineRule="auto"/>
              <w:rPr>
                <w:rFonts w:ascii="Times New Roman" w:eastAsia="Calibri" w:hAnsi="Times New Roman" w:cs="Times New Roman"/>
                <w:b/>
                <w:bCs/>
                <w:sz w:val="24"/>
                <w:szCs w:val="24"/>
              </w:rPr>
            </w:pPr>
            <w:r w:rsidRPr="00876727">
              <w:rPr>
                <w:rFonts w:ascii="Times New Roman" w:eastAsia="Calibri" w:hAnsi="Times New Roman" w:cs="Times New Roman"/>
                <w:b/>
                <w:bCs/>
                <w:sz w:val="24"/>
                <w:szCs w:val="24"/>
              </w:rPr>
              <w:t>2794</w:t>
            </w:r>
          </w:p>
        </w:tc>
        <w:tc>
          <w:tcPr>
            <w:tcW w:w="1843" w:type="dxa"/>
          </w:tcPr>
          <w:p w:rsidR="00876727" w:rsidRPr="00876727" w:rsidRDefault="00876727" w:rsidP="00C910D5">
            <w:pPr>
              <w:spacing w:line="240" w:lineRule="auto"/>
              <w:rPr>
                <w:rFonts w:ascii="Times New Roman" w:eastAsia="Calibri" w:hAnsi="Times New Roman" w:cs="Times New Roman"/>
                <w:b/>
                <w:bCs/>
                <w:sz w:val="24"/>
                <w:szCs w:val="24"/>
              </w:rPr>
            </w:pPr>
            <w:r w:rsidRPr="00876727">
              <w:rPr>
                <w:rFonts w:ascii="Times New Roman" w:eastAsia="Calibri" w:hAnsi="Times New Roman" w:cs="Times New Roman"/>
                <w:b/>
                <w:bCs/>
                <w:sz w:val="24"/>
                <w:szCs w:val="24"/>
              </w:rPr>
              <w:t>7652</w:t>
            </w:r>
          </w:p>
        </w:tc>
      </w:tr>
    </w:tbl>
    <w:p w:rsidR="00876727" w:rsidRPr="00876727" w:rsidRDefault="00876727" w:rsidP="00C910D5">
      <w:pPr>
        <w:spacing w:line="240" w:lineRule="auto"/>
        <w:rPr>
          <w:rFonts w:ascii="Times New Roman" w:eastAsia="Calibri" w:hAnsi="Times New Roman" w:cs="Times New Roman"/>
          <w:b/>
          <w:bCs/>
          <w:sz w:val="24"/>
          <w:szCs w:val="24"/>
        </w:rPr>
      </w:pPr>
    </w:p>
    <w:p w:rsidR="00876727" w:rsidRPr="00876727" w:rsidRDefault="00876727" w:rsidP="00C910D5">
      <w:pPr>
        <w:spacing w:line="240" w:lineRule="auto"/>
        <w:rPr>
          <w:rFonts w:ascii="Times New Roman" w:eastAsia="Calibri" w:hAnsi="Times New Roman" w:cs="Times New Roman"/>
          <w:b/>
          <w:bCs/>
          <w:sz w:val="24"/>
          <w:szCs w:val="24"/>
        </w:rPr>
      </w:pPr>
      <w:proofErr w:type="gramStart"/>
      <w:r w:rsidRPr="00876727">
        <w:rPr>
          <w:rFonts w:ascii="Times New Roman" w:eastAsia="Calibri" w:hAnsi="Times New Roman" w:cs="Times New Roman"/>
          <w:b/>
          <w:bCs/>
          <w:sz w:val="24"/>
          <w:szCs w:val="24"/>
        </w:rPr>
        <w:t>3.SECTIA</w:t>
      </w:r>
      <w:proofErr w:type="gramEnd"/>
      <w:r w:rsidRPr="00876727">
        <w:rPr>
          <w:rFonts w:ascii="Times New Roman" w:eastAsia="Calibri" w:hAnsi="Times New Roman" w:cs="Times New Roman"/>
          <w:b/>
          <w:bCs/>
          <w:sz w:val="24"/>
          <w:szCs w:val="24"/>
        </w:rPr>
        <w:t xml:space="preserve"> INFECTII NOSOCOMIALE SI INFECTII RESPIRATORII</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156"/>
        <w:gridCol w:w="1821"/>
      </w:tblGrid>
      <w:tr w:rsidR="00876727" w:rsidRPr="00876727" w:rsidTr="00207FE9">
        <w:trPr>
          <w:trHeight w:val="377"/>
        </w:trPr>
        <w:tc>
          <w:tcPr>
            <w:tcW w:w="3510" w:type="dxa"/>
          </w:tcPr>
          <w:p w:rsidR="00876727" w:rsidRPr="00876727" w:rsidRDefault="00876727" w:rsidP="00C910D5">
            <w:pPr>
              <w:spacing w:line="240" w:lineRule="auto"/>
              <w:rPr>
                <w:rFonts w:ascii="Times New Roman" w:eastAsia="Calibri" w:hAnsi="Times New Roman" w:cs="Times New Roman"/>
                <w:b/>
                <w:bCs/>
                <w:sz w:val="24"/>
                <w:szCs w:val="24"/>
              </w:rPr>
            </w:pPr>
            <w:r w:rsidRPr="00876727">
              <w:rPr>
                <w:rFonts w:ascii="Times New Roman" w:eastAsia="Calibri" w:hAnsi="Times New Roman" w:cs="Times New Roman"/>
                <w:b/>
                <w:bCs/>
                <w:sz w:val="24"/>
                <w:szCs w:val="24"/>
              </w:rPr>
              <w:t>Analize de laborator</w:t>
            </w:r>
          </w:p>
        </w:tc>
        <w:tc>
          <w:tcPr>
            <w:tcW w:w="1156" w:type="dxa"/>
          </w:tcPr>
          <w:p w:rsidR="00876727" w:rsidRPr="00876727" w:rsidRDefault="00876727" w:rsidP="00C910D5">
            <w:pPr>
              <w:spacing w:line="240" w:lineRule="auto"/>
              <w:rPr>
                <w:rFonts w:ascii="Times New Roman" w:eastAsia="Calibri" w:hAnsi="Times New Roman" w:cs="Times New Roman"/>
                <w:b/>
                <w:bCs/>
                <w:sz w:val="24"/>
                <w:szCs w:val="24"/>
              </w:rPr>
            </w:pPr>
            <w:r w:rsidRPr="00876727">
              <w:rPr>
                <w:rFonts w:ascii="Times New Roman" w:eastAsia="Calibri" w:hAnsi="Times New Roman" w:cs="Times New Roman"/>
                <w:b/>
                <w:bCs/>
                <w:sz w:val="24"/>
                <w:szCs w:val="24"/>
              </w:rPr>
              <w:t>Nr.probe</w:t>
            </w:r>
          </w:p>
        </w:tc>
        <w:tc>
          <w:tcPr>
            <w:tcW w:w="1821" w:type="dxa"/>
          </w:tcPr>
          <w:p w:rsidR="00876727" w:rsidRPr="00876727" w:rsidRDefault="00876727" w:rsidP="00C910D5">
            <w:pPr>
              <w:spacing w:line="240" w:lineRule="auto"/>
              <w:rPr>
                <w:rFonts w:ascii="Times New Roman" w:eastAsia="Calibri" w:hAnsi="Times New Roman" w:cs="Times New Roman"/>
                <w:b/>
                <w:bCs/>
                <w:sz w:val="24"/>
                <w:szCs w:val="24"/>
              </w:rPr>
            </w:pPr>
            <w:r w:rsidRPr="00876727">
              <w:rPr>
                <w:rFonts w:ascii="Times New Roman" w:eastAsia="Calibri" w:hAnsi="Times New Roman" w:cs="Times New Roman"/>
                <w:b/>
                <w:bCs/>
                <w:sz w:val="24"/>
                <w:szCs w:val="24"/>
              </w:rPr>
              <w:t>Nr.determinari</w:t>
            </w:r>
          </w:p>
        </w:tc>
      </w:tr>
      <w:tr w:rsidR="00876727" w:rsidRPr="00876727" w:rsidTr="00207FE9">
        <w:tc>
          <w:tcPr>
            <w:tcW w:w="3510"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Aeromicroflora</w:t>
            </w:r>
          </w:p>
        </w:tc>
        <w:tc>
          <w:tcPr>
            <w:tcW w:w="1156"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413</w:t>
            </w:r>
          </w:p>
        </w:tc>
        <w:tc>
          <w:tcPr>
            <w:tcW w:w="1821"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826</w:t>
            </w:r>
          </w:p>
        </w:tc>
      </w:tr>
      <w:tr w:rsidR="00876727" w:rsidRPr="00876727" w:rsidTr="00207FE9">
        <w:tc>
          <w:tcPr>
            <w:tcW w:w="3510"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Teste de salubritate</w:t>
            </w:r>
          </w:p>
        </w:tc>
        <w:tc>
          <w:tcPr>
            <w:tcW w:w="1156"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731</w:t>
            </w:r>
          </w:p>
        </w:tc>
        <w:tc>
          <w:tcPr>
            <w:tcW w:w="1821" w:type="dxa"/>
          </w:tcPr>
          <w:p w:rsidR="00876727" w:rsidRPr="00876727" w:rsidRDefault="00876727" w:rsidP="00C910D5">
            <w:pPr>
              <w:tabs>
                <w:tab w:val="center" w:pos="792"/>
              </w:tabs>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5668</w:t>
            </w:r>
          </w:p>
        </w:tc>
      </w:tr>
      <w:tr w:rsidR="00876727" w:rsidRPr="00876727" w:rsidTr="00207FE9">
        <w:tc>
          <w:tcPr>
            <w:tcW w:w="3510"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Probe pentru controlul sterilitatii</w:t>
            </w:r>
          </w:p>
        </w:tc>
        <w:tc>
          <w:tcPr>
            <w:tcW w:w="1156"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45</w:t>
            </w:r>
          </w:p>
        </w:tc>
        <w:tc>
          <w:tcPr>
            <w:tcW w:w="1821"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45</w:t>
            </w:r>
          </w:p>
        </w:tc>
      </w:tr>
      <w:tr w:rsidR="00876727" w:rsidRPr="00876727" w:rsidTr="00207FE9">
        <w:tc>
          <w:tcPr>
            <w:tcW w:w="3510"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 xml:space="preserve">Apa sterila </w:t>
            </w:r>
          </w:p>
        </w:tc>
        <w:tc>
          <w:tcPr>
            <w:tcW w:w="1156"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39</w:t>
            </w:r>
          </w:p>
        </w:tc>
        <w:tc>
          <w:tcPr>
            <w:tcW w:w="1821"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39</w:t>
            </w:r>
          </w:p>
        </w:tc>
      </w:tr>
      <w:tr w:rsidR="00876727" w:rsidRPr="00876727" w:rsidTr="00207FE9">
        <w:tc>
          <w:tcPr>
            <w:tcW w:w="3510"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Verificarea eficientei sterilizarii</w:t>
            </w:r>
          </w:p>
        </w:tc>
        <w:tc>
          <w:tcPr>
            <w:tcW w:w="1156"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96</w:t>
            </w:r>
          </w:p>
        </w:tc>
        <w:tc>
          <w:tcPr>
            <w:tcW w:w="1821"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96</w:t>
            </w:r>
          </w:p>
        </w:tc>
      </w:tr>
      <w:tr w:rsidR="00876727" w:rsidRPr="00876727" w:rsidTr="00207FE9">
        <w:tc>
          <w:tcPr>
            <w:tcW w:w="3510"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Exudat faringian</w:t>
            </w:r>
          </w:p>
        </w:tc>
        <w:tc>
          <w:tcPr>
            <w:tcW w:w="1156"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95</w:t>
            </w:r>
          </w:p>
        </w:tc>
        <w:tc>
          <w:tcPr>
            <w:tcW w:w="1821"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166</w:t>
            </w:r>
          </w:p>
        </w:tc>
      </w:tr>
      <w:tr w:rsidR="00876727" w:rsidRPr="00876727" w:rsidTr="00207FE9">
        <w:trPr>
          <w:trHeight w:val="278"/>
        </w:trPr>
        <w:tc>
          <w:tcPr>
            <w:tcW w:w="3510"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Exudat  nazal</w:t>
            </w:r>
          </w:p>
        </w:tc>
        <w:tc>
          <w:tcPr>
            <w:tcW w:w="1156"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82</w:t>
            </w:r>
          </w:p>
        </w:tc>
        <w:tc>
          <w:tcPr>
            <w:tcW w:w="1821"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133</w:t>
            </w:r>
          </w:p>
        </w:tc>
      </w:tr>
      <w:tr w:rsidR="00876727" w:rsidRPr="00876727" w:rsidTr="00207FE9">
        <w:tc>
          <w:tcPr>
            <w:tcW w:w="3510"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Antibiograme</w:t>
            </w:r>
          </w:p>
        </w:tc>
        <w:tc>
          <w:tcPr>
            <w:tcW w:w="1156" w:type="dxa"/>
          </w:tcPr>
          <w:p w:rsidR="00876727" w:rsidRPr="00876727" w:rsidRDefault="00876727" w:rsidP="00C910D5">
            <w:pPr>
              <w:spacing w:line="240" w:lineRule="auto"/>
              <w:rPr>
                <w:rFonts w:ascii="Times New Roman" w:eastAsia="Calibri" w:hAnsi="Times New Roman" w:cs="Times New Roman"/>
                <w:sz w:val="24"/>
                <w:szCs w:val="24"/>
              </w:rPr>
            </w:pPr>
          </w:p>
        </w:tc>
        <w:tc>
          <w:tcPr>
            <w:tcW w:w="1821"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18</w:t>
            </w:r>
          </w:p>
        </w:tc>
      </w:tr>
      <w:tr w:rsidR="00876727" w:rsidRPr="00876727" w:rsidTr="00207FE9">
        <w:tc>
          <w:tcPr>
            <w:tcW w:w="3510" w:type="dxa"/>
          </w:tcPr>
          <w:p w:rsidR="00876727" w:rsidRPr="00876727" w:rsidRDefault="00876727" w:rsidP="00C910D5">
            <w:pPr>
              <w:spacing w:line="240" w:lineRule="auto"/>
              <w:rPr>
                <w:rFonts w:ascii="Times New Roman" w:eastAsia="Calibri" w:hAnsi="Times New Roman" w:cs="Times New Roman"/>
                <w:b/>
                <w:bCs/>
                <w:sz w:val="24"/>
                <w:szCs w:val="24"/>
              </w:rPr>
            </w:pPr>
            <w:r w:rsidRPr="00876727">
              <w:rPr>
                <w:rFonts w:ascii="Times New Roman" w:eastAsia="Calibri" w:hAnsi="Times New Roman" w:cs="Times New Roman"/>
                <w:b/>
                <w:bCs/>
                <w:sz w:val="24"/>
                <w:szCs w:val="24"/>
              </w:rPr>
              <w:t>Total</w:t>
            </w:r>
          </w:p>
        </w:tc>
        <w:tc>
          <w:tcPr>
            <w:tcW w:w="1156" w:type="dxa"/>
          </w:tcPr>
          <w:p w:rsidR="00876727" w:rsidRPr="00876727" w:rsidRDefault="00876727" w:rsidP="00C910D5">
            <w:pPr>
              <w:spacing w:line="240" w:lineRule="auto"/>
              <w:rPr>
                <w:rFonts w:ascii="Times New Roman" w:eastAsia="Calibri" w:hAnsi="Times New Roman" w:cs="Times New Roman"/>
                <w:b/>
                <w:bCs/>
                <w:sz w:val="24"/>
                <w:szCs w:val="24"/>
              </w:rPr>
            </w:pPr>
            <w:r w:rsidRPr="00876727">
              <w:rPr>
                <w:rFonts w:ascii="Times New Roman" w:eastAsia="Calibri" w:hAnsi="Times New Roman" w:cs="Times New Roman"/>
                <w:b/>
                <w:bCs/>
                <w:sz w:val="24"/>
                <w:szCs w:val="24"/>
              </w:rPr>
              <w:t>1501</w:t>
            </w:r>
          </w:p>
        </w:tc>
        <w:tc>
          <w:tcPr>
            <w:tcW w:w="1821" w:type="dxa"/>
          </w:tcPr>
          <w:p w:rsidR="00876727" w:rsidRPr="00876727" w:rsidRDefault="00876727" w:rsidP="00C910D5">
            <w:pPr>
              <w:spacing w:line="240" w:lineRule="auto"/>
              <w:rPr>
                <w:rFonts w:ascii="Times New Roman" w:eastAsia="Calibri" w:hAnsi="Times New Roman" w:cs="Times New Roman"/>
                <w:b/>
                <w:bCs/>
                <w:sz w:val="24"/>
                <w:szCs w:val="24"/>
              </w:rPr>
            </w:pPr>
            <w:r w:rsidRPr="00876727">
              <w:rPr>
                <w:rFonts w:ascii="Times New Roman" w:eastAsia="Calibri" w:hAnsi="Times New Roman" w:cs="Times New Roman"/>
                <w:b/>
                <w:bCs/>
                <w:sz w:val="24"/>
                <w:szCs w:val="24"/>
              </w:rPr>
              <w:t>6991</w:t>
            </w:r>
          </w:p>
        </w:tc>
      </w:tr>
    </w:tbl>
    <w:p w:rsidR="00207FE9" w:rsidRDefault="00876727" w:rsidP="00C910D5">
      <w:pPr>
        <w:spacing w:line="240" w:lineRule="auto"/>
        <w:rPr>
          <w:rFonts w:ascii="Times New Roman" w:eastAsia="Calibri" w:hAnsi="Times New Roman" w:cs="Times New Roman"/>
          <w:b/>
          <w:bCs/>
          <w:sz w:val="24"/>
          <w:szCs w:val="24"/>
        </w:rPr>
      </w:pPr>
      <w:r w:rsidRPr="00876727">
        <w:rPr>
          <w:rFonts w:ascii="Times New Roman" w:eastAsia="Calibri" w:hAnsi="Times New Roman" w:cs="Times New Roman"/>
          <w:b/>
          <w:bCs/>
          <w:sz w:val="24"/>
          <w:szCs w:val="24"/>
        </w:rPr>
        <w:br w:type="textWrapping" w:clear="all"/>
      </w:r>
    </w:p>
    <w:p w:rsidR="00876727" w:rsidRPr="00876727" w:rsidRDefault="00876727" w:rsidP="00C910D5">
      <w:pPr>
        <w:spacing w:line="240" w:lineRule="auto"/>
        <w:rPr>
          <w:rFonts w:ascii="Times New Roman" w:eastAsia="Calibri" w:hAnsi="Times New Roman" w:cs="Times New Roman"/>
          <w:b/>
          <w:bCs/>
          <w:sz w:val="24"/>
          <w:szCs w:val="24"/>
        </w:rPr>
      </w:pPr>
      <w:proofErr w:type="gramStart"/>
      <w:r w:rsidRPr="00876727">
        <w:rPr>
          <w:rFonts w:ascii="Times New Roman" w:eastAsia="Calibri" w:hAnsi="Times New Roman" w:cs="Times New Roman"/>
          <w:b/>
          <w:bCs/>
          <w:sz w:val="24"/>
          <w:szCs w:val="24"/>
        </w:rPr>
        <w:t>4.SECTIA</w:t>
      </w:r>
      <w:proofErr w:type="gramEnd"/>
      <w:r w:rsidRPr="00876727">
        <w:rPr>
          <w:rFonts w:ascii="Times New Roman" w:eastAsia="Calibri" w:hAnsi="Times New Roman" w:cs="Times New Roman"/>
          <w:b/>
          <w:bCs/>
          <w:sz w:val="24"/>
          <w:szCs w:val="24"/>
        </w:rPr>
        <w:t xml:space="preserve"> COPROBACTERIOLOGIE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156"/>
        <w:gridCol w:w="1821"/>
      </w:tblGrid>
      <w:tr w:rsidR="00876727" w:rsidRPr="00876727" w:rsidTr="00207FE9">
        <w:trPr>
          <w:trHeight w:val="395"/>
          <w:jc w:val="center"/>
        </w:trPr>
        <w:tc>
          <w:tcPr>
            <w:tcW w:w="3227" w:type="dxa"/>
          </w:tcPr>
          <w:p w:rsidR="00876727" w:rsidRPr="00876727" w:rsidRDefault="00876727" w:rsidP="00C910D5">
            <w:pPr>
              <w:spacing w:line="240" w:lineRule="auto"/>
              <w:rPr>
                <w:rFonts w:ascii="Times New Roman" w:eastAsia="Calibri" w:hAnsi="Times New Roman" w:cs="Times New Roman"/>
                <w:b/>
                <w:bCs/>
                <w:sz w:val="24"/>
                <w:szCs w:val="24"/>
              </w:rPr>
            </w:pPr>
            <w:r w:rsidRPr="00876727">
              <w:rPr>
                <w:rFonts w:ascii="Times New Roman" w:eastAsia="Calibri" w:hAnsi="Times New Roman" w:cs="Times New Roman"/>
                <w:b/>
                <w:bCs/>
                <w:sz w:val="24"/>
                <w:szCs w:val="24"/>
              </w:rPr>
              <w:t>Analize de laborator</w:t>
            </w:r>
          </w:p>
        </w:tc>
        <w:tc>
          <w:tcPr>
            <w:tcW w:w="1156" w:type="dxa"/>
          </w:tcPr>
          <w:p w:rsidR="00876727" w:rsidRPr="00876727" w:rsidRDefault="00876727" w:rsidP="00C910D5">
            <w:pPr>
              <w:spacing w:line="240" w:lineRule="auto"/>
              <w:rPr>
                <w:rFonts w:ascii="Times New Roman" w:eastAsia="Calibri" w:hAnsi="Times New Roman" w:cs="Times New Roman"/>
                <w:b/>
                <w:bCs/>
                <w:sz w:val="24"/>
                <w:szCs w:val="24"/>
              </w:rPr>
            </w:pPr>
            <w:r w:rsidRPr="00876727">
              <w:rPr>
                <w:rFonts w:ascii="Times New Roman" w:eastAsia="Calibri" w:hAnsi="Times New Roman" w:cs="Times New Roman"/>
                <w:b/>
                <w:bCs/>
                <w:sz w:val="24"/>
                <w:szCs w:val="24"/>
              </w:rPr>
              <w:t>Nr.probe</w:t>
            </w:r>
          </w:p>
        </w:tc>
        <w:tc>
          <w:tcPr>
            <w:tcW w:w="1821" w:type="dxa"/>
          </w:tcPr>
          <w:p w:rsidR="00876727" w:rsidRPr="00876727" w:rsidRDefault="00876727" w:rsidP="00C910D5">
            <w:pPr>
              <w:spacing w:line="240" w:lineRule="auto"/>
              <w:rPr>
                <w:rFonts w:ascii="Times New Roman" w:eastAsia="Calibri" w:hAnsi="Times New Roman" w:cs="Times New Roman"/>
                <w:b/>
                <w:bCs/>
                <w:sz w:val="24"/>
                <w:szCs w:val="24"/>
              </w:rPr>
            </w:pPr>
            <w:r w:rsidRPr="00876727">
              <w:rPr>
                <w:rFonts w:ascii="Times New Roman" w:eastAsia="Calibri" w:hAnsi="Times New Roman" w:cs="Times New Roman"/>
                <w:b/>
                <w:bCs/>
                <w:sz w:val="24"/>
                <w:szCs w:val="24"/>
              </w:rPr>
              <w:t>Nr.determinari</w:t>
            </w:r>
          </w:p>
        </w:tc>
      </w:tr>
      <w:tr w:rsidR="00876727" w:rsidRPr="00876727" w:rsidTr="00207FE9">
        <w:trPr>
          <w:jc w:val="center"/>
        </w:trPr>
        <w:tc>
          <w:tcPr>
            <w:tcW w:w="3227"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Ex.coprobacteriologic</w:t>
            </w:r>
          </w:p>
        </w:tc>
        <w:tc>
          <w:tcPr>
            <w:tcW w:w="1156"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166</w:t>
            </w:r>
          </w:p>
        </w:tc>
        <w:tc>
          <w:tcPr>
            <w:tcW w:w="1821"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652</w:t>
            </w:r>
          </w:p>
        </w:tc>
      </w:tr>
      <w:tr w:rsidR="00876727" w:rsidRPr="00876727" w:rsidTr="00207FE9">
        <w:trPr>
          <w:jc w:val="center"/>
        </w:trPr>
        <w:tc>
          <w:tcPr>
            <w:tcW w:w="3227"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Ex.coproparazitologic</w:t>
            </w:r>
          </w:p>
        </w:tc>
        <w:tc>
          <w:tcPr>
            <w:tcW w:w="1156"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627</w:t>
            </w:r>
          </w:p>
        </w:tc>
        <w:tc>
          <w:tcPr>
            <w:tcW w:w="1821"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627</w:t>
            </w:r>
          </w:p>
        </w:tc>
      </w:tr>
      <w:tr w:rsidR="00876727" w:rsidRPr="00876727" w:rsidTr="00207FE9">
        <w:trPr>
          <w:jc w:val="center"/>
        </w:trPr>
        <w:tc>
          <w:tcPr>
            <w:tcW w:w="3227"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Alte culturi bacteriene</w:t>
            </w:r>
          </w:p>
        </w:tc>
        <w:tc>
          <w:tcPr>
            <w:tcW w:w="1156" w:type="dxa"/>
          </w:tcPr>
          <w:p w:rsidR="00876727" w:rsidRPr="00876727" w:rsidRDefault="00876727" w:rsidP="00C910D5">
            <w:pPr>
              <w:tabs>
                <w:tab w:val="left" w:pos="810"/>
              </w:tabs>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58</w:t>
            </w:r>
          </w:p>
        </w:tc>
        <w:tc>
          <w:tcPr>
            <w:tcW w:w="1821"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58</w:t>
            </w:r>
          </w:p>
        </w:tc>
      </w:tr>
      <w:tr w:rsidR="00876727" w:rsidRPr="00876727" w:rsidTr="00207FE9">
        <w:trPr>
          <w:jc w:val="center"/>
        </w:trPr>
        <w:tc>
          <w:tcPr>
            <w:tcW w:w="3227"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Antibiograme</w:t>
            </w:r>
          </w:p>
        </w:tc>
        <w:tc>
          <w:tcPr>
            <w:tcW w:w="1156" w:type="dxa"/>
          </w:tcPr>
          <w:p w:rsidR="00876727" w:rsidRPr="00876727" w:rsidRDefault="00876727" w:rsidP="00C910D5">
            <w:pPr>
              <w:spacing w:line="240" w:lineRule="auto"/>
              <w:rPr>
                <w:rFonts w:ascii="Times New Roman" w:eastAsia="Calibri" w:hAnsi="Times New Roman" w:cs="Times New Roman"/>
                <w:sz w:val="24"/>
                <w:szCs w:val="24"/>
              </w:rPr>
            </w:pPr>
          </w:p>
        </w:tc>
        <w:tc>
          <w:tcPr>
            <w:tcW w:w="1821"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4</w:t>
            </w:r>
          </w:p>
        </w:tc>
      </w:tr>
      <w:tr w:rsidR="00876727" w:rsidRPr="00876727" w:rsidTr="00207FE9">
        <w:trPr>
          <w:jc w:val="center"/>
        </w:trPr>
        <w:tc>
          <w:tcPr>
            <w:tcW w:w="3227"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lastRenderedPageBreak/>
              <w:t>Antigen Rotavirus/Adenovirus</w:t>
            </w:r>
          </w:p>
        </w:tc>
        <w:tc>
          <w:tcPr>
            <w:tcW w:w="1156"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17</w:t>
            </w:r>
          </w:p>
        </w:tc>
        <w:tc>
          <w:tcPr>
            <w:tcW w:w="1821"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17</w:t>
            </w:r>
          </w:p>
        </w:tc>
      </w:tr>
      <w:tr w:rsidR="00876727" w:rsidRPr="00876727" w:rsidTr="00207FE9">
        <w:trPr>
          <w:jc w:val="center"/>
        </w:trPr>
        <w:tc>
          <w:tcPr>
            <w:tcW w:w="3227"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Antigen Giardia lamblia</w:t>
            </w:r>
          </w:p>
        </w:tc>
        <w:tc>
          <w:tcPr>
            <w:tcW w:w="1156"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73</w:t>
            </w:r>
          </w:p>
        </w:tc>
        <w:tc>
          <w:tcPr>
            <w:tcW w:w="1821"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73</w:t>
            </w:r>
          </w:p>
        </w:tc>
      </w:tr>
      <w:tr w:rsidR="00876727" w:rsidRPr="00876727" w:rsidTr="00207FE9">
        <w:trPr>
          <w:jc w:val="center"/>
        </w:trPr>
        <w:tc>
          <w:tcPr>
            <w:tcW w:w="3227"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Antigen Helicobacter pilori</w:t>
            </w:r>
          </w:p>
        </w:tc>
        <w:tc>
          <w:tcPr>
            <w:tcW w:w="1156"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71</w:t>
            </w:r>
          </w:p>
        </w:tc>
        <w:tc>
          <w:tcPr>
            <w:tcW w:w="1821" w:type="dxa"/>
          </w:tcPr>
          <w:p w:rsidR="00876727" w:rsidRPr="00876727" w:rsidRDefault="00876727" w:rsidP="00C910D5">
            <w:pPr>
              <w:spacing w:line="240" w:lineRule="auto"/>
              <w:rPr>
                <w:rFonts w:ascii="Times New Roman" w:eastAsia="Calibri" w:hAnsi="Times New Roman" w:cs="Times New Roman"/>
                <w:sz w:val="24"/>
                <w:szCs w:val="24"/>
              </w:rPr>
            </w:pPr>
            <w:r w:rsidRPr="00876727">
              <w:rPr>
                <w:rFonts w:ascii="Times New Roman" w:eastAsia="Calibri" w:hAnsi="Times New Roman" w:cs="Times New Roman"/>
                <w:sz w:val="24"/>
                <w:szCs w:val="24"/>
              </w:rPr>
              <w:t>71</w:t>
            </w:r>
          </w:p>
        </w:tc>
      </w:tr>
      <w:tr w:rsidR="00876727" w:rsidRPr="00876727" w:rsidTr="00207FE9">
        <w:trPr>
          <w:jc w:val="center"/>
        </w:trPr>
        <w:tc>
          <w:tcPr>
            <w:tcW w:w="3227" w:type="dxa"/>
          </w:tcPr>
          <w:p w:rsidR="00876727" w:rsidRPr="00876727" w:rsidRDefault="00876727" w:rsidP="00C910D5">
            <w:pPr>
              <w:spacing w:line="240" w:lineRule="auto"/>
              <w:rPr>
                <w:rFonts w:ascii="Times New Roman" w:eastAsia="Calibri" w:hAnsi="Times New Roman" w:cs="Times New Roman"/>
                <w:b/>
                <w:bCs/>
                <w:sz w:val="24"/>
                <w:szCs w:val="24"/>
              </w:rPr>
            </w:pPr>
            <w:r w:rsidRPr="00876727">
              <w:rPr>
                <w:rFonts w:ascii="Times New Roman" w:eastAsia="Calibri" w:hAnsi="Times New Roman" w:cs="Times New Roman"/>
                <w:b/>
                <w:bCs/>
                <w:sz w:val="24"/>
                <w:szCs w:val="24"/>
              </w:rPr>
              <w:t>Total</w:t>
            </w:r>
          </w:p>
        </w:tc>
        <w:tc>
          <w:tcPr>
            <w:tcW w:w="1156" w:type="dxa"/>
          </w:tcPr>
          <w:p w:rsidR="00876727" w:rsidRPr="00876727" w:rsidRDefault="00876727" w:rsidP="00C910D5">
            <w:pPr>
              <w:tabs>
                <w:tab w:val="left" w:pos="765"/>
                <w:tab w:val="left" w:pos="795"/>
              </w:tabs>
              <w:spacing w:line="240" w:lineRule="auto"/>
              <w:rPr>
                <w:rFonts w:ascii="Times New Roman" w:eastAsia="Calibri" w:hAnsi="Times New Roman" w:cs="Times New Roman"/>
                <w:b/>
                <w:bCs/>
                <w:sz w:val="24"/>
                <w:szCs w:val="24"/>
              </w:rPr>
            </w:pPr>
            <w:r w:rsidRPr="00876727">
              <w:rPr>
                <w:rFonts w:ascii="Times New Roman" w:eastAsia="Calibri" w:hAnsi="Times New Roman" w:cs="Times New Roman"/>
                <w:b/>
                <w:bCs/>
                <w:sz w:val="24"/>
                <w:szCs w:val="24"/>
              </w:rPr>
              <w:t>1012</w:t>
            </w:r>
          </w:p>
        </w:tc>
        <w:tc>
          <w:tcPr>
            <w:tcW w:w="1821" w:type="dxa"/>
          </w:tcPr>
          <w:p w:rsidR="00876727" w:rsidRPr="00876727" w:rsidRDefault="00876727" w:rsidP="00C910D5">
            <w:pPr>
              <w:spacing w:line="240" w:lineRule="auto"/>
              <w:rPr>
                <w:rFonts w:ascii="Times New Roman" w:eastAsia="Calibri" w:hAnsi="Times New Roman" w:cs="Times New Roman"/>
                <w:b/>
                <w:bCs/>
                <w:sz w:val="24"/>
                <w:szCs w:val="24"/>
              </w:rPr>
            </w:pPr>
            <w:r w:rsidRPr="00876727">
              <w:rPr>
                <w:rFonts w:ascii="Times New Roman" w:eastAsia="Calibri" w:hAnsi="Times New Roman" w:cs="Times New Roman"/>
                <w:b/>
                <w:bCs/>
                <w:sz w:val="24"/>
                <w:szCs w:val="24"/>
              </w:rPr>
              <w:t>1502</w:t>
            </w:r>
          </w:p>
        </w:tc>
      </w:tr>
    </w:tbl>
    <w:p w:rsidR="00876727" w:rsidRPr="00876727" w:rsidRDefault="00876727" w:rsidP="00C910D5">
      <w:pPr>
        <w:spacing w:line="240" w:lineRule="auto"/>
        <w:rPr>
          <w:rFonts w:ascii="Times New Roman" w:eastAsia="Calibri" w:hAnsi="Times New Roman" w:cs="Times New Roman"/>
          <w:b/>
          <w:bCs/>
          <w:sz w:val="24"/>
          <w:szCs w:val="24"/>
        </w:rPr>
      </w:pPr>
    </w:p>
    <w:p w:rsidR="00876727" w:rsidRPr="00876727" w:rsidRDefault="00876727" w:rsidP="00C910D5">
      <w:pPr>
        <w:spacing w:line="240" w:lineRule="auto"/>
        <w:rPr>
          <w:rFonts w:ascii="Times New Roman" w:eastAsia="Calibri" w:hAnsi="Times New Roman" w:cs="Times New Roman"/>
          <w:b/>
          <w:bCs/>
          <w:sz w:val="24"/>
          <w:szCs w:val="24"/>
        </w:rPr>
      </w:pPr>
      <w:proofErr w:type="gramStart"/>
      <w:r w:rsidRPr="00876727">
        <w:rPr>
          <w:rFonts w:ascii="Times New Roman" w:eastAsia="Calibri" w:hAnsi="Times New Roman" w:cs="Times New Roman"/>
          <w:b/>
          <w:bCs/>
          <w:sz w:val="24"/>
          <w:szCs w:val="24"/>
        </w:rPr>
        <w:t>5.COVID</w:t>
      </w:r>
      <w:proofErr w:type="gramEnd"/>
      <w:r w:rsidRPr="00876727">
        <w:rPr>
          <w:rFonts w:ascii="Times New Roman" w:eastAsia="Calibri" w:hAnsi="Times New Roman" w:cs="Times New Roman"/>
          <w:b/>
          <w:bCs/>
          <w:sz w:val="24"/>
          <w:szCs w:val="24"/>
        </w:rPr>
        <w:t xml:space="preserve"> -19</w:t>
      </w:r>
      <w:r w:rsidR="00207FE9">
        <w:rPr>
          <w:rFonts w:ascii="Times New Roman" w:eastAsia="Calibri" w:hAnsi="Times New Roman" w:cs="Times New Roman"/>
          <w:b/>
          <w:bCs/>
          <w:sz w:val="24"/>
          <w:szCs w:val="24"/>
        </w:rPr>
        <w:t xml:space="preserve">                                                       TOTAL</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1349"/>
      </w:tblGrid>
      <w:tr w:rsidR="00876727" w:rsidRPr="00876727" w:rsidTr="00207FE9">
        <w:trPr>
          <w:trHeight w:val="233"/>
        </w:trPr>
        <w:tc>
          <w:tcPr>
            <w:tcW w:w="3079" w:type="dxa"/>
            <w:vMerge w:val="restart"/>
          </w:tcPr>
          <w:p w:rsidR="00876727" w:rsidRPr="00876727" w:rsidRDefault="00207FE9" w:rsidP="00C910D5">
            <w:pPr>
              <w:spacing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876727" w:rsidRPr="00876727">
              <w:rPr>
                <w:rFonts w:ascii="Times New Roman" w:eastAsia="Calibri" w:hAnsi="Times New Roman" w:cs="Times New Roman"/>
                <w:b/>
                <w:bCs/>
                <w:sz w:val="24"/>
                <w:szCs w:val="24"/>
              </w:rPr>
              <w:t xml:space="preserve">Recoltare exudat nasofaringian </w:t>
            </w:r>
          </w:p>
          <w:p w:rsidR="00876727" w:rsidRPr="00876727" w:rsidRDefault="00876727" w:rsidP="00C910D5">
            <w:pPr>
              <w:spacing w:line="240" w:lineRule="auto"/>
              <w:rPr>
                <w:rFonts w:ascii="Times New Roman" w:eastAsia="Calibri" w:hAnsi="Times New Roman" w:cs="Times New Roman"/>
                <w:b/>
                <w:bCs/>
                <w:sz w:val="24"/>
                <w:szCs w:val="24"/>
              </w:rPr>
            </w:pPr>
            <w:proofErr w:type="gramStart"/>
            <w:r w:rsidRPr="00876727">
              <w:rPr>
                <w:rFonts w:ascii="Times New Roman" w:eastAsia="Calibri" w:hAnsi="Times New Roman" w:cs="Times New Roman"/>
                <w:b/>
                <w:bCs/>
                <w:sz w:val="24"/>
                <w:szCs w:val="24"/>
              </w:rPr>
              <w:t>( personal</w:t>
            </w:r>
            <w:proofErr w:type="gramEnd"/>
            <w:r w:rsidRPr="00876727">
              <w:rPr>
                <w:rFonts w:ascii="Times New Roman" w:eastAsia="Calibri" w:hAnsi="Times New Roman" w:cs="Times New Roman"/>
                <w:b/>
                <w:bCs/>
                <w:sz w:val="24"/>
                <w:szCs w:val="24"/>
              </w:rPr>
              <w:t xml:space="preserve"> L.D.I.S.P.)</w:t>
            </w:r>
          </w:p>
        </w:tc>
        <w:tc>
          <w:tcPr>
            <w:tcW w:w="1349" w:type="dxa"/>
          </w:tcPr>
          <w:p w:rsidR="00876727" w:rsidRPr="00876727" w:rsidRDefault="00876727" w:rsidP="00C910D5">
            <w:pPr>
              <w:spacing w:line="240" w:lineRule="auto"/>
              <w:rPr>
                <w:rFonts w:ascii="Times New Roman" w:eastAsia="Calibri" w:hAnsi="Times New Roman" w:cs="Times New Roman"/>
                <w:b/>
                <w:bCs/>
                <w:sz w:val="24"/>
                <w:szCs w:val="24"/>
              </w:rPr>
            </w:pPr>
            <w:r w:rsidRPr="00876727">
              <w:rPr>
                <w:rFonts w:ascii="Times New Roman" w:eastAsia="Calibri" w:hAnsi="Times New Roman" w:cs="Times New Roman"/>
                <w:b/>
                <w:bCs/>
                <w:sz w:val="24"/>
                <w:szCs w:val="24"/>
              </w:rPr>
              <w:t>Nr. probe</w:t>
            </w:r>
          </w:p>
        </w:tc>
      </w:tr>
      <w:tr w:rsidR="00876727" w:rsidRPr="00876727" w:rsidTr="00207FE9">
        <w:trPr>
          <w:trHeight w:val="70"/>
        </w:trPr>
        <w:tc>
          <w:tcPr>
            <w:tcW w:w="0" w:type="auto"/>
            <w:vMerge/>
            <w:vAlign w:val="center"/>
          </w:tcPr>
          <w:p w:rsidR="00876727" w:rsidRPr="00876727" w:rsidRDefault="00876727" w:rsidP="00C910D5">
            <w:pPr>
              <w:spacing w:line="240" w:lineRule="auto"/>
              <w:rPr>
                <w:rFonts w:ascii="Times New Roman" w:eastAsia="Calibri" w:hAnsi="Times New Roman" w:cs="Times New Roman"/>
                <w:b/>
                <w:bCs/>
                <w:sz w:val="24"/>
                <w:szCs w:val="24"/>
              </w:rPr>
            </w:pPr>
          </w:p>
        </w:tc>
        <w:tc>
          <w:tcPr>
            <w:tcW w:w="1349" w:type="dxa"/>
          </w:tcPr>
          <w:p w:rsidR="00876727" w:rsidRPr="00876727" w:rsidRDefault="00876727" w:rsidP="00C910D5">
            <w:pPr>
              <w:spacing w:line="240" w:lineRule="auto"/>
              <w:rPr>
                <w:rFonts w:ascii="Times New Roman" w:eastAsia="Calibri" w:hAnsi="Times New Roman" w:cs="Times New Roman"/>
                <w:b/>
                <w:bCs/>
                <w:sz w:val="24"/>
                <w:szCs w:val="24"/>
              </w:rPr>
            </w:pPr>
            <w:r w:rsidRPr="00876727">
              <w:rPr>
                <w:rFonts w:ascii="Times New Roman" w:eastAsia="Calibri" w:hAnsi="Times New Roman" w:cs="Times New Roman"/>
                <w:b/>
                <w:bCs/>
                <w:sz w:val="24"/>
                <w:szCs w:val="24"/>
              </w:rPr>
              <w:t>72</w:t>
            </w:r>
          </w:p>
        </w:tc>
      </w:tr>
      <w:tr w:rsidR="00876727" w:rsidRPr="00876727" w:rsidTr="00207FE9">
        <w:trPr>
          <w:trHeight w:val="70"/>
        </w:trPr>
        <w:tc>
          <w:tcPr>
            <w:tcW w:w="3079" w:type="dxa"/>
          </w:tcPr>
          <w:p w:rsidR="00876727" w:rsidRPr="00876727" w:rsidRDefault="00876727" w:rsidP="00C910D5">
            <w:pPr>
              <w:spacing w:line="240" w:lineRule="auto"/>
              <w:rPr>
                <w:rFonts w:ascii="Times New Roman" w:eastAsia="Calibri" w:hAnsi="Times New Roman" w:cs="Times New Roman"/>
                <w:b/>
                <w:bCs/>
                <w:sz w:val="24"/>
                <w:szCs w:val="24"/>
              </w:rPr>
            </w:pPr>
            <w:r w:rsidRPr="00876727">
              <w:rPr>
                <w:rFonts w:ascii="Times New Roman" w:eastAsia="Calibri" w:hAnsi="Times New Roman" w:cs="Times New Roman"/>
                <w:b/>
                <w:bCs/>
                <w:sz w:val="24"/>
                <w:szCs w:val="24"/>
              </w:rPr>
              <w:t>Receptie exudat nasofaringian (altele decat cele recoltate de D.S.P. AG)</w:t>
            </w:r>
          </w:p>
        </w:tc>
        <w:tc>
          <w:tcPr>
            <w:tcW w:w="1349" w:type="dxa"/>
          </w:tcPr>
          <w:p w:rsidR="00876727" w:rsidRPr="00876727" w:rsidRDefault="00876727" w:rsidP="00C910D5">
            <w:pPr>
              <w:spacing w:line="240" w:lineRule="auto"/>
              <w:rPr>
                <w:rFonts w:ascii="Times New Roman" w:eastAsia="Calibri" w:hAnsi="Times New Roman" w:cs="Times New Roman"/>
                <w:b/>
                <w:bCs/>
                <w:sz w:val="24"/>
                <w:szCs w:val="24"/>
              </w:rPr>
            </w:pPr>
            <w:r w:rsidRPr="00876727">
              <w:rPr>
                <w:rFonts w:ascii="Times New Roman" w:eastAsia="Calibri" w:hAnsi="Times New Roman" w:cs="Times New Roman"/>
                <w:b/>
                <w:bCs/>
                <w:sz w:val="24"/>
                <w:szCs w:val="24"/>
              </w:rPr>
              <w:t>5266</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520"/>
      </w:tblGrid>
      <w:tr w:rsidR="00207FE9" w:rsidRPr="00876727" w:rsidTr="00207FE9">
        <w:tc>
          <w:tcPr>
            <w:tcW w:w="1908" w:type="dxa"/>
          </w:tcPr>
          <w:p w:rsidR="00207FE9" w:rsidRPr="00876727" w:rsidRDefault="00207FE9" w:rsidP="00C910D5">
            <w:pPr>
              <w:spacing w:line="240" w:lineRule="auto"/>
              <w:rPr>
                <w:rFonts w:ascii="Times New Roman" w:eastAsia="Calibri" w:hAnsi="Times New Roman" w:cs="Times New Roman"/>
                <w:b/>
                <w:bCs/>
                <w:sz w:val="24"/>
                <w:szCs w:val="24"/>
              </w:rPr>
            </w:pPr>
            <w:r w:rsidRPr="00876727">
              <w:rPr>
                <w:rFonts w:ascii="Times New Roman" w:eastAsia="Calibri" w:hAnsi="Times New Roman" w:cs="Times New Roman"/>
                <w:b/>
                <w:bCs/>
                <w:sz w:val="24"/>
                <w:szCs w:val="24"/>
              </w:rPr>
              <w:t>Nr. total probe recoltate/ receptionate de D.S.P. AG</w:t>
            </w:r>
          </w:p>
        </w:tc>
        <w:tc>
          <w:tcPr>
            <w:tcW w:w="2520" w:type="dxa"/>
          </w:tcPr>
          <w:p w:rsidR="00207FE9" w:rsidRPr="00876727" w:rsidRDefault="00207FE9" w:rsidP="00C910D5">
            <w:pPr>
              <w:spacing w:line="240" w:lineRule="auto"/>
              <w:rPr>
                <w:rFonts w:ascii="Times New Roman" w:eastAsia="Calibri" w:hAnsi="Times New Roman" w:cs="Times New Roman"/>
                <w:b/>
                <w:bCs/>
                <w:sz w:val="24"/>
                <w:szCs w:val="24"/>
              </w:rPr>
            </w:pPr>
            <w:r w:rsidRPr="00876727">
              <w:rPr>
                <w:rFonts w:ascii="Times New Roman" w:eastAsia="Calibri" w:hAnsi="Times New Roman" w:cs="Times New Roman"/>
                <w:b/>
                <w:bCs/>
                <w:sz w:val="24"/>
                <w:szCs w:val="24"/>
              </w:rPr>
              <w:t>Nr. total determinari  D.S.P Arges L.D.I.S.P</w:t>
            </w:r>
          </w:p>
          <w:p w:rsidR="00207FE9" w:rsidRPr="00876727" w:rsidRDefault="00207FE9" w:rsidP="00C910D5">
            <w:pPr>
              <w:spacing w:line="240" w:lineRule="auto"/>
              <w:rPr>
                <w:rFonts w:ascii="Times New Roman" w:eastAsia="Calibri" w:hAnsi="Times New Roman" w:cs="Times New Roman"/>
                <w:b/>
                <w:bCs/>
                <w:sz w:val="24"/>
                <w:szCs w:val="24"/>
              </w:rPr>
            </w:pPr>
            <w:r w:rsidRPr="00876727">
              <w:rPr>
                <w:rFonts w:ascii="Times New Roman" w:eastAsia="Calibri" w:hAnsi="Times New Roman" w:cs="Times New Roman"/>
                <w:b/>
                <w:bCs/>
                <w:sz w:val="24"/>
                <w:szCs w:val="24"/>
              </w:rPr>
              <w:t>Diagnostic Microbiologic</w:t>
            </w:r>
          </w:p>
        </w:tc>
      </w:tr>
      <w:tr w:rsidR="00207FE9" w:rsidRPr="00876727" w:rsidTr="00207FE9">
        <w:tc>
          <w:tcPr>
            <w:tcW w:w="1908" w:type="dxa"/>
          </w:tcPr>
          <w:p w:rsidR="00207FE9" w:rsidRPr="00876727" w:rsidRDefault="00207FE9" w:rsidP="00C910D5">
            <w:pPr>
              <w:spacing w:line="240" w:lineRule="auto"/>
              <w:rPr>
                <w:rFonts w:ascii="Times New Roman" w:eastAsia="Calibri" w:hAnsi="Times New Roman" w:cs="Times New Roman"/>
                <w:b/>
                <w:bCs/>
                <w:sz w:val="24"/>
                <w:szCs w:val="24"/>
              </w:rPr>
            </w:pPr>
            <w:r w:rsidRPr="00876727">
              <w:rPr>
                <w:rFonts w:ascii="Times New Roman" w:eastAsia="Calibri" w:hAnsi="Times New Roman" w:cs="Times New Roman"/>
                <w:b/>
                <w:bCs/>
                <w:sz w:val="24"/>
                <w:szCs w:val="24"/>
              </w:rPr>
              <w:t>11828</w:t>
            </w:r>
          </w:p>
        </w:tc>
        <w:tc>
          <w:tcPr>
            <w:tcW w:w="2520" w:type="dxa"/>
          </w:tcPr>
          <w:p w:rsidR="00207FE9" w:rsidRPr="00876727" w:rsidRDefault="00207FE9" w:rsidP="00C910D5">
            <w:pPr>
              <w:spacing w:line="240" w:lineRule="auto"/>
              <w:rPr>
                <w:rFonts w:ascii="Times New Roman" w:eastAsia="Calibri" w:hAnsi="Times New Roman" w:cs="Times New Roman"/>
                <w:b/>
                <w:bCs/>
                <w:sz w:val="24"/>
                <w:szCs w:val="24"/>
              </w:rPr>
            </w:pPr>
            <w:r w:rsidRPr="00876727">
              <w:rPr>
                <w:rFonts w:ascii="Times New Roman" w:eastAsia="Calibri" w:hAnsi="Times New Roman" w:cs="Times New Roman"/>
                <w:b/>
                <w:bCs/>
                <w:sz w:val="24"/>
                <w:szCs w:val="24"/>
              </w:rPr>
              <w:t>18956</w:t>
            </w:r>
          </w:p>
        </w:tc>
      </w:tr>
    </w:tbl>
    <w:p w:rsidR="00876727" w:rsidRPr="00876727" w:rsidRDefault="00207FE9" w:rsidP="00C910D5">
      <w:pPr>
        <w:spacing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br w:type="textWrapping" w:clear="all"/>
      </w:r>
    </w:p>
    <w:p w:rsidR="00B10D83" w:rsidRDefault="00B10D83" w:rsidP="00C910D5">
      <w:pPr>
        <w:spacing w:after="0" w:line="240" w:lineRule="auto"/>
        <w:rPr>
          <w:rFonts w:ascii="Times New Roman" w:eastAsia="Times New Roman" w:hAnsi="Times New Roman" w:cs="Times New Roman"/>
          <w:sz w:val="24"/>
          <w:szCs w:val="24"/>
        </w:rPr>
      </w:pPr>
    </w:p>
    <w:p w:rsidR="00B10D83" w:rsidRDefault="00B10D83" w:rsidP="00C910D5">
      <w:pPr>
        <w:spacing w:after="0" w:line="240" w:lineRule="auto"/>
        <w:rPr>
          <w:rFonts w:ascii="Times New Roman" w:eastAsia="Times New Roman" w:hAnsi="Times New Roman" w:cs="Times New Roman"/>
          <w:sz w:val="24"/>
          <w:szCs w:val="24"/>
        </w:rPr>
      </w:pPr>
    </w:p>
    <w:p w:rsidR="00876727" w:rsidRPr="00876727" w:rsidRDefault="00207FE9" w:rsidP="00C910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876727" w:rsidRPr="00876727">
        <w:rPr>
          <w:rFonts w:ascii="Times New Roman" w:eastAsia="Times New Roman" w:hAnsi="Times New Roman" w:cs="Times New Roman"/>
          <w:sz w:val="24"/>
          <w:szCs w:val="24"/>
        </w:rPr>
        <w:t xml:space="preserve">ABORATOR DE DIAGNOSTIC SI INVESTIGARE IN SANATATE PUBLICA </w:t>
      </w:r>
      <w:proofErr w:type="gramStart"/>
      <w:r w:rsidR="00876727" w:rsidRPr="00876727">
        <w:rPr>
          <w:rFonts w:ascii="Times New Roman" w:eastAsia="Times New Roman" w:hAnsi="Times New Roman" w:cs="Times New Roman"/>
          <w:sz w:val="24"/>
          <w:szCs w:val="24"/>
        </w:rPr>
        <w:t>-  CHIMIE</w:t>
      </w:r>
      <w:proofErr w:type="gramEnd"/>
      <w:r w:rsidR="00876727" w:rsidRPr="00876727">
        <w:rPr>
          <w:rFonts w:ascii="Times New Roman" w:eastAsia="Times New Roman" w:hAnsi="Times New Roman" w:cs="Times New Roman"/>
          <w:sz w:val="24"/>
          <w:szCs w:val="24"/>
        </w:rPr>
        <w:t xml:space="preserve"> SANITARA SI TOXICOLOGIE</w:t>
      </w:r>
    </w:p>
    <w:p w:rsidR="00876727" w:rsidRPr="00876727" w:rsidRDefault="00876727" w:rsidP="00C910D5">
      <w:pPr>
        <w:spacing w:after="0" w:line="240" w:lineRule="auto"/>
        <w:rPr>
          <w:rFonts w:ascii="Times New Roman" w:eastAsia="Times New Roman" w:hAnsi="Times New Roman" w:cs="Times New Roman"/>
          <w:sz w:val="24"/>
          <w:szCs w:val="24"/>
        </w:rPr>
      </w:pPr>
      <w:r w:rsidRPr="00876727">
        <w:rPr>
          <w:rFonts w:ascii="Times New Roman" w:eastAsia="Times New Roman" w:hAnsi="Times New Roman" w:cs="Times New Roman"/>
          <w:sz w:val="24"/>
          <w:szCs w:val="24"/>
        </w:rPr>
        <w:t xml:space="preserve">                              </w:t>
      </w:r>
    </w:p>
    <w:p w:rsidR="00876727" w:rsidRPr="00876727" w:rsidRDefault="00876727" w:rsidP="00C910D5">
      <w:pPr>
        <w:spacing w:after="0" w:line="240" w:lineRule="auto"/>
        <w:rPr>
          <w:rFonts w:ascii="Times New Roman" w:eastAsia="Times New Roman" w:hAnsi="Times New Roman" w:cs="Times New Roman"/>
          <w:sz w:val="24"/>
          <w:szCs w:val="24"/>
        </w:rPr>
      </w:pPr>
      <w:r w:rsidRPr="00876727">
        <w:rPr>
          <w:rFonts w:ascii="Times New Roman" w:eastAsia="Times New Roman" w:hAnsi="Times New Roman" w:cs="Times New Roman"/>
          <w:sz w:val="24"/>
          <w:szCs w:val="24"/>
        </w:rPr>
        <w:t xml:space="preserve">         Va prezentam </w:t>
      </w:r>
      <w:proofErr w:type="gramStart"/>
      <w:r w:rsidRPr="00876727">
        <w:rPr>
          <w:rFonts w:ascii="Times New Roman" w:eastAsia="Times New Roman" w:hAnsi="Times New Roman" w:cs="Times New Roman"/>
          <w:sz w:val="24"/>
          <w:szCs w:val="24"/>
        </w:rPr>
        <w:t>activitatea  derulata</w:t>
      </w:r>
      <w:proofErr w:type="gramEnd"/>
      <w:r w:rsidRPr="00876727">
        <w:rPr>
          <w:rFonts w:ascii="Times New Roman" w:eastAsia="Times New Roman" w:hAnsi="Times New Roman" w:cs="Times New Roman"/>
          <w:sz w:val="24"/>
          <w:szCs w:val="24"/>
        </w:rPr>
        <w:t xml:space="preserve"> de laborator in cadrul programelor de sanatate,precum si statistica analizelor de laborator efectuate in anul 2022.</w:t>
      </w:r>
    </w:p>
    <w:p w:rsidR="00876727" w:rsidRPr="00876727" w:rsidRDefault="00876727" w:rsidP="00C910D5">
      <w:pPr>
        <w:spacing w:after="0" w:line="240" w:lineRule="auto"/>
        <w:rPr>
          <w:rFonts w:ascii="Times New Roman" w:eastAsia="Times New Roman" w:hAnsi="Times New Roman" w:cs="Times New Roman"/>
          <w:b/>
          <w:sz w:val="24"/>
          <w:szCs w:val="24"/>
        </w:rPr>
      </w:pPr>
    </w:p>
    <w:p w:rsidR="00B10D83" w:rsidRDefault="00B10D83" w:rsidP="00C910D5">
      <w:pPr>
        <w:spacing w:after="0" w:line="240" w:lineRule="auto"/>
        <w:rPr>
          <w:rFonts w:ascii="Times New Roman" w:eastAsia="Times New Roman" w:hAnsi="Times New Roman" w:cs="Times New Roman"/>
          <w:sz w:val="24"/>
          <w:szCs w:val="24"/>
        </w:rPr>
      </w:pPr>
    </w:p>
    <w:p w:rsidR="00876727" w:rsidRPr="00876727" w:rsidRDefault="00876727" w:rsidP="00C910D5">
      <w:pPr>
        <w:spacing w:after="0" w:line="240" w:lineRule="auto"/>
        <w:rPr>
          <w:rFonts w:ascii="Times New Roman" w:eastAsia="Times New Roman" w:hAnsi="Times New Roman" w:cs="Times New Roman"/>
          <w:sz w:val="24"/>
          <w:szCs w:val="24"/>
        </w:rPr>
      </w:pPr>
      <w:r w:rsidRPr="00876727">
        <w:rPr>
          <w:rFonts w:ascii="Times New Roman" w:eastAsia="Times New Roman" w:hAnsi="Times New Roman" w:cs="Times New Roman"/>
          <w:sz w:val="24"/>
          <w:szCs w:val="24"/>
        </w:rPr>
        <w:t xml:space="preserve">LABORATORUL DE CHIMIA SANITARA </w:t>
      </w:r>
      <w:proofErr w:type="gramStart"/>
      <w:r w:rsidRPr="00876727">
        <w:rPr>
          <w:rFonts w:ascii="Times New Roman" w:eastAsia="Times New Roman" w:hAnsi="Times New Roman" w:cs="Times New Roman"/>
          <w:sz w:val="24"/>
          <w:szCs w:val="24"/>
        </w:rPr>
        <w:t>A</w:t>
      </w:r>
      <w:proofErr w:type="gramEnd"/>
      <w:r w:rsidRPr="00876727">
        <w:rPr>
          <w:rFonts w:ascii="Times New Roman" w:eastAsia="Times New Roman" w:hAnsi="Times New Roman" w:cs="Times New Roman"/>
          <w:sz w:val="24"/>
          <w:szCs w:val="24"/>
        </w:rPr>
        <w:t xml:space="preserve"> APEI  </w:t>
      </w:r>
    </w:p>
    <w:p w:rsidR="00876727" w:rsidRPr="00876727" w:rsidRDefault="00876727" w:rsidP="00C910D5">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1290"/>
        <w:gridCol w:w="1662"/>
        <w:gridCol w:w="1395"/>
        <w:gridCol w:w="1557"/>
      </w:tblGrid>
      <w:tr w:rsidR="00876727" w:rsidRPr="00876727" w:rsidTr="00207FE9">
        <w:trPr>
          <w:trHeight w:val="270"/>
        </w:trPr>
        <w:tc>
          <w:tcPr>
            <w:tcW w:w="2952" w:type="dxa"/>
          </w:tcPr>
          <w:p w:rsidR="00876727" w:rsidRPr="00876727" w:rsidRDefault="00876727" w:rsidP="00C910D5">
            <w:pPr>
              <w:spacing w:after="0" w:line="240" w:lineRule="auto"/>
              <w:rPr>
                <w:rFonts w:ascii="Times New Roman" w:eastAsia="Times New Roman" w:hAnsi="Times New Roman" w:cs="Times New Roman"/>
                <w:sz w:val="24"/>
                <w:szCs w:val="24"/>
              </w:rPr>
            </w:pPr>
            <w:r w:rsidRPr="00876727">
              <w:rPr>
                <w:rFonts w:ascii="Times New Roman" w:eastAsia="Times New Roman" w:hAnsi="Times New Roman" w:cs="Times New Roman"/>
                <w:sz w:val="24"/>
                <w:szCs w:val="24"/>
              </w:rPr>
              <w:t>Proba de analizat</w:t>
            </w:r>
          </w:p>
        </w:tc>
        <w:tc>
          <w:tcPr>
            <w:tcW w:w="2952" w:type="dxa"/>
            <w:gridSpan w:val="2"/>
          </w:tcPr>
          <w:p w:rsidR="00876727" w:rsidRPr="00876727" w:rsidRDefault="00876727" w:rsidP="00C910D5">
            <w:pPr>
              <w:spacing w:after="0" w:line="240" w:lineRule="auto"/>
              <w:rPr>
                <w:rFonts w:ascii="Times New Roman" w:eastAsia="Times New Roman" w:hAnsi="Times New Roman" w:cs="Times New Roman"/>
                <w:sz w:val="24"/>
                <w:szCs w:val="24"/>
              </w:rPr>
            </w:pPr>
            <w:r w:rsidRPr="00876727">
              <w:rPr>
                <w:rFonts w:ascii="Times New Roman" w:eastAsia="Times New Roman" w:hAnsi="Times New Roman" w:cs="Times New Roman"/>
                <w:sz w:val="24"/>
                <w:szCs w:val="24"/>
              </w:rPr>
              <w:t>P.N.II.</w:t>
            </w:r>
          </w:p>
        </w:tc>
        <w:tc>
          <w:tcPr>
            <w:tcW w:w="2952" w:type="dxa"/>
            <w:gridSpan w:val="2"/>
            <w:tcBorders>
              <w:right w:val="single" w:sz="4" w:space="0" w:color="auto"/>
            </w:tcBorders>
          </w:tcPr>
          <w:p w:rsidR="00876727" w:rsidRPr="00876727" w:rsidRDefault="00876727" w:rsidP="00C910D5">
            <w:pPr>
              <w:spacing w:after="0" w:line="240" w:lineRule="auto"/>
              <w:rPr>
                <w:rFonts w:ascii="Times New Roman" w:eastAsia="Times New Roman" w:hAnsi="Times New Roman" w:cs="Times New Roman"/>
                <w:sz w:val="24"/>
                <w:szCs w:val="24"/>
              </w:rPr>
            </w:pPr>
            <w:r w:rsidRPr="00876727">
              <w:rPr>
                <w:rFonts w:ascii="Times New Roman" w:eastAsia="Times New Roman" w:hAnsi="Times New Roman" w:cs="Times New Roman"/>
                <w:sz w:val="24"/>
                <w:szCs w:val="24"/>
              </w:rPr>
              <w:t>Contra cost</w:t>
            </w:r>
          </w:p>
        </w:tc>
      </w:tr>
      <w:tr w:rsidR="00876727" w:rsidRPr="00876727" w:rsidTr="00207FE9">
        <w:trPr>
          <w:trHeight w:val="270"/>
        </w:trPr>
        <w:tc>
          <w:tcPr>
            <w:tcW w:w="2952" w:type="dxa"/>
            <w:vMerge w:val="restart"/>
          </w:tcPr>
          <w:p w:rsidR="00876727" w:rsidRPr="00876727" w:rsidRDefault="00876727" w:rsidP="00C910D5">
            <w:pPr>
              <w:spacing w:after="0" w:line="240" w:lineRule="auto"/>
              <w:rPr>
                <w:rFonts w:ascii="Times New Roman" w:eastAsia="Times New Roman" w:hAnsi="Times New Roman" w:cs="Times New Roman"/>
                <w:sz w:val="24"/>
                <w:szCs w:val="24"/>
              </w:rPr>
            </w:pPr>
            <w:r w:rsidRPr="00876727">
              <w:rPr>
                <w:rFonts w:ascii="Times New Roman" w:eastAsia="Times New Roman" w:hAnsi="Times New Roman" w:cs="Times New Roman"/>
                <w:sz w:val="24"/>
                <w:szCs w:val="24"/>
              </w:rPr>
              <w:t xml:space="preserve">Apa potabila </w:t>
            </w:r>
          </w:p>
        </w:tc>
        <w:tc>
          <w:tcPr>
            <w:tcW w:w="1290" w:type="dxa"/>
          </w:tcPr>
          <w:p w:rsidR="00876727" w:rsidRPr="00876727" w:rsidRDefault="00876727" w:rsidP="00C910D5">
            <w:pPr>
              <w:spacing w:after="0" w:line="240" w:lineRule="auto"/>
              <w:rPr>
                <w:rFonts w:ascii="Times New Roman" w:eastAsia="Times New Roman" w:hAnsi="Times New Roman" w:cs="Times New Roman"/>
                <w:sz w:val="24"/>
                <w:szCs w:val="24"/>
              </w:rPr>
            </w:pPr>
            <w:r w:rsidRPr="00876727">
              <w:rPr>
                <w:rFonts w:ascii="Times New Roman" w:eastAsia="Times New Roman" w:hAnsi="Times New Roman" w:cs="Times New Roman"/>
                <w:sz w:val="24"/>
                <w:szCs w:val="24"/>
              </w:rPr>
              <w:t>Nr.probe</w:t>
            </w:r>
          </w:p>
        </w:tc>
        <w:tc>
          <w:tcPr>
            <w:tcW w:w="1662" w:type="dxa"/>
          </w:tcPr>
          <w:p w:rsidR="00876727" w:rsidRPr="00876727" w:rsidRDefault="00876727" w:rsidP="00C910D5">
            <w:pPr>
              <w:spacing w:after="0" w:line="240" w:lineRule="auto"/>
              <w:rPr>
                <w:rFonts w:ascii="Times New Roman" w:eastAsia="Times New Roman" w:hAnsi="Times New Roman" w:cs="Times New Roman"/>
                <w:sz w:val="24"/>
                <w:szCs w:val="24"/>
              </w:rPr>
            </w:pPr>
            <w:r w:rsidRPr="00876727">
              <w:rPr>
                <w:rFonts w:ascii="Times New Roman" w:eastAsia="Times New Roman" w:hAnsi="Times New Roman" w:cs="Times New Roman"/>
                <w:sz w:val="24"/>
                <w:szCs w:val="24"/>
              </w:rPr>
              <w:t>Nr.analize</w:t>
            </w:r>
          </w:p>
        </w:tc>
        <w:tc>
          <w:tcPr>
            <w:tcW w:w="1395" w:type="dxa"/>
            <w:tcBorders>
              <w:right w:val="nil"/>
            </w:tcBorders>
          </w:tcPr>
          <w:p w:rsidR="00876727" w:rsidRPr="00876727" w:rsidRDefault="00876727" w:rsidP="00C910D5">
            <w:pPr>
              <w:spacing w:after="0" w:line="240" w:lineRule="auto"/>
              <w:rPr>
                <w:rFonts w:ascii="Times New Roman" w:eastAsia="Times New Roman" w:hAnsi="Times New Roman" w:cs="Times New Roman"/>
                <w:sz w:val="24"/>
                <w:szCs w:val="24"/>
              </w:rPr>
            </w:pPr>
            <w:r w:rsidRPr="00876727">
              <w:rPr>
                <w:rFonts w:ascii="Times New Roman" w:eastAsia="Times New Roman" w:hAnsi="Times New Roman" w:cs="Times New Roman"/>
                <w:sz w:val="24"/>
                <w:szCs w:val="24"/>
              </w:rPr>
              <w:t>Nr.probe</w:t>
            </w:r>
          </w:p>
        </w:tc>
        <w:tc>
          <w:tcPr>
            <w:tcW w:w="1557" w:type="dxa"/>
            <w:tcBorders>
              <w:right w:val="single" w:sz="4" w:space="0" w:color="auto"/>
            </w:tcBorders>
          </w:tcPr>
          <w:p w:rsidR="00876727" w:rsidRPr="00876727" w:rsidRDefault="00876727" w:rsidP="00C910D5">
            <w:pPr>
              <w:spacing w:after="0" w:line="240" w:lineRule="auto"/>
              <w:rPr>
                <w:rFonts w:ascii="Times New Roman" w:eastAsia="Times New Roman" w:hAnsi="Times New Roman" w:cs="Times New Roman"/>
                <w:sz w:val="24"/>
                <w:szCs w:val="24"/>
              </w:rPr>
            </w:pPr>
            <w:r w:rsidRPr="00876727">
              <w:rPr>
                <w:rFonts w:ascii="Times New Roman" w:eastAsia="Times New Roman" w:hAnsi="Times New Roman" w:cs="Times New Roman"/>
                <w:sz w:val="24"/>
                <w:szCs w:val="24"/>
              </w:rPr>
              <w:t>Nr.analize</w:t>
            </w:r>
          </w:p>
        </w:tc>
      </w:tr>
      <w:tr w:rsidR="00876727" w:rsidRPr="00876727" w:rsidTr="00207FE9">
        <w:trPr>
          <w:trHeight w:val="270"/>
        </w:trPr>
        <w:tc>
          <w:tcPr>
            <w:tcW w:w="2952" w:type="dxa"/>
            <w:vMerge/>
          </w:tcPr>
          <w:p w:rsidR="00876727" w:rsidRPr="00876727" w:rsidRDefault="00876727" w:rsidP="00C910D5">
            <w:pPr>
              <w:spacing w:after="0" w:line="240" w:lineRule="auto"/>
              <w:rPr>
                <w:rFonts w:ascii="Times New Roman" w:eastAsia="Times New Roman" w:hAnsi="Times New Roman" w:cs="Times New Roman"/>
                <w:sz w:val="24"/>
                <w:szCs w:val="24"/>
              </w:rPr>
            </w:pPr>
          </w:p>
        </w:tc>
        <w:tc>
          <w:tcPr>
            <w:tcW w:w="1290" w:type="dxa"/>
          </w:tcPr>
          <w:p w:rsidR="00876727" w:rsidRPr="00876727" w:rsidRDefault="00876727" w:rsidP="00C910D5">
            <w:pPr>
              <w:spacing w:after="0" w:line="240" w:lineRule="auto"/>
              <w:rPr>
                <w:rFonts w:ascii="Times New Roman" w:eastAsia="Times New Roman" w:hAnsi="Times New Roman" w:cs="Times New Roman"/>
                <w:sz w:val="24"/>
                <w:szCs w:val="24"/>
              </w:rPr>
            </w:pPr>
            <w:r w:rsidRPr="00876727">
              <w:rPr>
                <w:rFonts w:ascii="Times New Roman" w:eastAsia="Times New Roman" w:hAnsi="Times New Roman" w:cs="Times New Roman"/>
                <w:sz w:val="24"/>
                <w:szCs w:val="24"/>
              </w:rPr>
              <w:t>38</w:t>
            </w:r>
          </w:p>
        </w:tc>
        <w:tc>
          <w:tcPr>
            <w:tcW w:w="1662" w:type="dxa"/>
          </w:tcPr>
          <w:p w:rsidR="00876727" w:rsidRPr="00876727" w:rsidRDefault="00876727" w:rsidP="00C910D5">
            <w:pPr>
              <w:spacing w:after="0" w:line="240" w:lineRule="auto"/>
              <w:rPr>
                <w:rFonts w:ascii="Times New Roman" w:eastAsia="Times New Roman" w:hAnsi="Times New Roman" w:cs="Times New Roman"/>
                <w:sz w:val="24"/>
                <w:szCs w:val="24"/>
              </w:rPr>
            </w:pPr>
            <w:r w:rsidRPr="00876727">
              <w:rPr>
                <w:rFonts w:ascii="Times New Roman" w:eastAsia="Times New Roman" w:hAnsi="Times New Roman" w:cs="Times New Roman"/>
                <w:sz w:val="24"/>
                <w:szCs w:val="24"/>
              </w:rPr>
              <w:t>583</w:t>
            </w:r>
          </w:p>
        </w:tc>
        <w:tc>
          <w:tcPr>
            <w:tcW w:w="1395" w:type="dxa"/>
            <w:tcBorders>
              <w:right w:val="nil"/>
            </w:tcBorders>
          </w:tcPr>
          <w:p w:rsidR="00876727" w:rsidRPr="00876727" w:rsidRDefault="00876727" w:rsidP="00C910D5">
            <w:pPr>
              <w:spacing w:after="0" w:line="240" w:lineRule="auto"/>
              <w:rPr>
                <w:rFonts w:ascii="Times New Roman" w:eastAsia="Times New Roman" w:hAnsi="Times New Roman" w:cs="Times New Roman"/>
                <w:sz w:val="24"/>
                <w:szCs w:val="24"/>
              </w:rPr>
            </w:pPr>
            <w:r w:rsidRPr="00876727">
              <w:rPr>
                <w:rFonts w:ascii="Times New Roman" w:eastAsia="Times New Roman" w:hAnsi="Times New Roman" w:cs="Times New Roman"/>
                <w:sz w:val="24"/>
                <w:szCs w:val="24"/>
              </w:rPr>
              <w:t>2309</w:t>
            </w:r>
          </w:p>
        </w:tc>
        <w:tc>
          <w:tcPr>
            <w:tcW w:w="1557" w:type="dxa"/>
            <w:tcBorders>
              <w:right w:val="single" w:sz="4" w:space="0" w:color="auto"/>
            </w:tcBorders>
          </w:tcPr>
          <w:p w:rsidR="00876727" w:rsidRPr="00876727" w:rsidRDefault="00876727" w:rsidP="00C910D5">
            <w:pPr>
              <w:spacing w:after="0" w:line="240" w:lineRule="auto"/>
              <w:rPr>
                <w:rFonts w:ascii="Times New Roman" w:eastAsia="Times New Roman" w:hAnsi="Times New Roman" w:cs="Times New Roman"/>
                <w:sz w:val="24"/>
                <w:szCs w:val="24"/>
              </w:rPr>
            </w:pPr>
            <w:r w:rsidRPr="00876727">
              <w:rPr>
                <w:rFonts w:ascii="Times New Roman" w:eastAsia="Times New Roman" w:hAnsi="Times New Roman" w:cs="Times New Roman"/>
                <w:sz w:val="24"/>
                <w:szCs w:val="24"/>
              </w:rPr>
              <w:t>8497</w:t>
            </w:r>
          </w:p>
        </w:tc>
      </w:tr>
      <w:tr w:rsidR="00876727" w:rsidRPr="00876727" w:rsidTr="00207FE9">
        <w:trPr>
          <w:trHeight w:val="270"/>
        </w:trPr>
        <w:tc>
          <w:tcPr>
            <w:tcW w:w="2952" w:type="dxa"/>
          </w:tcPr>
          <w:p w:rsidR="00876727" w:rsidRPr="00876727" w:rsidRDefault="00876727" w:rsidP="00C910D5">
            <w:pPr>
              <w:spacing w:after="0" w:line="240" w:lineRule="auto"/>
              <w:rPr>
                <w:rFonts w:ascii="Times New Roman" w:eastAsia="Times New Roman" w:hAnsi="Times New Roman" w:cs="Times New Roman"/>
                <w:sz w:val="24"/>
                <w:szCs w:val="24"/>
              </w:rPr>
            </w:pPr>
            <w:r w:rsidRPr="00876727">
              <w:rPr>
                <w:rFonts w:ascii="Times New Roman" w:eastAsia="Times New Roman" w:hAnsi="Times New Roman" w:cs="Times New Roman"/>
                <w:sz w:val="24"/>
                <w:szCs w:val="24"/>
              </w:rPr>
              <w:t>Apa de imbaiere</w:t>
            </w:r>
          </w:p>
        </w:tc>
        <w:tc>
          <w:tcPr>
            <w:tcW w:w="1290" w:type="dxa"/>
          </w:tcPr>
          <w:p w:rsidR="00876727" w:rsidRPr="00876727" w:rsidRDefault="00876727" w:rsidP="00C910D5">
            <w:pPr>
              <w:spacing w:after="0" w:line="240" w:lineRule="auto"/>
              <w:rPr>
                <w:rFonts w:ascii="Times New Roman" w:eastAsia="Times New Roman" w:hAnsi="Times New Roman" w:cs="Times New Roman"/>
                <w:sz w:val="24"/>
                <w:szCs w:val="24"/>
              </w:rPr>
            </w:pPr>
            <w:r w:rsidRPr="00876727">
              <w:rPr>
                <w:rFonts w:ascii="Times New Roman" w:eastAsia="Times New Roman" w:hAnsi="Times New Roman" w:cs="Times New Roman"/>
                <w:sz w:val="24"/>
                <w:szCs w:val="24"/>
              </w:rPr>
              <w:t>1</w:t>
            </w:r>
          </w:p>
        </w:tc>
        <w:tc>
          <w:tcPr>
            <w:tcW w:w="1662" w:type="dxa"/>
          </w:tcPr>
          <w:p w:rsidR="00876727" w:rsidRPr="00876727" w:rsidRDefault="00876727" w:rsidP="00C910D5">
            <w:pPr>
              <w:spacing w:after="0" w:line="240" w:lineRule="auto"/>
              <w:rPr>
                <w:rFonts w:ascii="Times New Roman" w:eastAsia="Times New Roman" w:hAnsi="Times New Roman" w:cs="Times New Roman"/>
                <w:sz w:val="24"/>
                <w:szCs w:val="24"/>
              </w:rPr>
            </w:pPr>
            <w:r w:rsidRPr="00876727">
              <w:rPr>
                <w:rFonts w:ascii="Times New Roman" w:eastAsia="Times New Roman" w:hAnsi="Times New Roman" w:cs="Times New Roman"/>
                <w:sz w:val="24"/>
                <w:szCs w:val="24"/>
              </w:rPr>
              <w:t>2</w:t>
            </w:r>
          </w:p>
        </w:tc>
        <w:tc>
          <w:tcPr>
            <w:tcW w:w="1395" w:type="dxa"/>
            <w:tcBorders>
              <w:right w:val="nil"/>
            </w:tcBorders>
          </w:tcPr>
          <w:p w:rsidR="00876727" w:rsidRPr="00876727" w:rsidRDefault="00876727" w:rsidP="00C910D5">
            <w:pPr>
              <w:spacing w:after="0" w:line="240" w:lineRule="auto"/>
              <w:rPr>
                <w:rFonts w:ascii="Times New Roman" w:eastAsia="Times New Roman" w:hAnsi="Times New Roman" w:cs="Times New Roman"/>
                <w:sz w:val="24"/>
                <w:szCs w:val="24"/>
              </w:rPr>
            </w:pPr>
            <w:r w:rsidRPr="00876727">
              <w:rPr>
                <w:rFonts w:ascii="Times New Roman" w:eastAsia="Times New Roman" w:hAnsi="Times New Roman" w:cs="Times New Roman"/>
                <w:sz w:val="24"/>
                <w:szCs w:val="24"/>
              </w:rPr>
              <w:t>41</w:t>
            </w:r>
          </w:p>
        </w:tc>
        <w:tc>
          <w:tcPr>
            <w:tcW w:w="1557" w:type="dxa"/>
            <w:tcBorders>
              <w:bottom w:val="single" w:sz="4" w:space="0" w:color="auto"/>
              <w:right w:val="single" w:sz="4" w:space="0" w:color="auto"/>
            </w:tcBorders>
          </w:tcPr>
          <w:p w:rsidR="00876727" w:rsidRPr="00876727" w:rsidRDefault="00876727" w:rsidP="00C910D5">
            <w:pPr>
              <w:spacing w:after="0" w:line="240" w:lineRule="auto"/>
              <w:rPr>
                <w:rFonts w:ascii="Times New Roman" w:eastAsia="Times New Roman" w:hAnsi="Times New Roman" w:cs="Times New Roman"/>
                <w:sz w:val="24"/>
                <w:szCs w:val="24"/>
              </w:rPr>
            </w:pPr>
            <w:r w:rsidRPr="00876727">
              <w:rPr>
                <w:rFonts w:ascii="Times New Roman" w:eastAsia="Times New Roman" w:hAnsi="Times New Roman" w:cs="Times New Roman"/>
                <w:sz w:val="24"/>
                <w:szCs w:val="24"/>
              </w:rPr>
              <w:t>82</w:t>
            </w:r>
          </w:p>
        </w:tc>
      </w:tr>
    </w:tbl>
    <w:p w:rsidR="00876727" w:rsidRPr="00876727" w:rsidRDefault="00876727" w:rsidP="00C910D5">
      <w:pPr>
        <w:spacing w:after="0" w:line="240" w:lineRule="auto"/>
        <w:rPr>
          <w:rFonts w:ascii="Times New Roman" w:eastAsia="Times New Roman" w:hAnsi="Times New Roman" w:cs="Times New Roman"/>
          <w:sz w:val="24"/>
          <w:szCs w:val="24"/>
        </w:rPr>
      </w:pPr>
      <w:r w:rsidRPr="00876727">
        <w:rPr>
          <w:rFonts w:ascii="Times New Roman" w:eastAsia="Times New Roman" w:hAnsi="Times New Roman" w:cs="Times New Roman"/>
          <w:sz w:val="24"/>
          <w:szCs w:val="24"/>
        </w:rPr>
        <w:t xml:space="preserve">                                               TOTAL PROBE= 2389   </w:t>
      </w:r>
      <w:proofErr w:type="gramStart"/>
      <w:r w:rsidRPr="00876727">
        <w:rPr>
          <w:rFonts w:ascii="Times New Roman" w:eastAsia="Times New Roman" w:hAnsi="Times New Roman" w:cs="Times New Roman"/>
          <w:sz w:val="24"/>
          <w:szCs w:val="24"/>
        </w:rPr>
        <w:t>TOTAL  ANALIZE</w:t>
      </w:r>
      <w:proofErr w:type="gramEnd"/>
      <w:r w:rsidRPr="00876727">
        <w:rPr>
          <w:rFonts w:ascii="Times New Roman" w:eastAsia="Times New Roman" w:hAnsi="Times New Roman" w:cs="Times New Roman"/>
          <w:sz w:val="24"/>
          <w:szCs w:val="24"/>
        </w:rPr>
        <w:t xml:space="preserve"> =9164</w:t>
      </w:r>
    </w:p>
    <w:p w:rsidR="00876727" w:rsidRPr="00876727" w:rsidRDefault="00876727" w:rsidP="00C910D5">
      <w:pPr>
        <w:spacing w:after="0" w:line="240" w:lineRule="auto"/>
        <w:rPr>
          <w:rFonts w:ascii="Times New Roman" w:eastAsia="Times New Roman" w:hAnsi="Times New Roman" w:cs="Times New Roman"/>
          <w:sz w:val="24"/>
          <w:szCs w:val="24"/>
        </w:rPr>
      </w:pPr>
    </w:p>
    <w:p w:rsidR="00B10D83" w:rsidRDefault="00B10D83" w:rsidP="00C910D5">
      <w:pPr>
        <w:spacing w:after="0" w:line="240" w:lineRule="auto"/>
        <w:rPr>
          <w:rFonts w:ascii="Times New Roman" w:eastAsia="Times New Roman" w:hAnsi="Times New Roman" w:cs="Times New Roman"/>
          <w:sz w:val="24"/>
          <w:szCs w:val="24"/>
        </w:rPr>
      </w:pPr>
    </w:p>
    <w:p w:rsidR="00876727" w:rsidRPr="00876727" w:rsidRDefault="00876727" w:rsidP="00C910D5">
      <w:pPr>
        <w:spacing w:after="0" w:line="240" w:lineRule="auto"/>
        <w:rPr>
          <w:rFonts w:ascii="Times New Roman" w:eastAsia="Times New Roman" w:hAnsi="Times New Roman" w:cs="Times New Roman"/>
          <w:sz w:val="24"/>
          <w:szCs w:val="24"/>
        </w:rPr>
      </w:pPr>
      <w:r w:rsidRPr="00876727">
        <w:rPr>
          <w:rFonts w:ascii="Times New Roman" w:eastAsia="Times New Roman" w:hAnsi="Times New Roman" w:cs="Times New Roman"/>
          <w:sz w:val="24"/>
          <w:szCs w:val="24"/>
        </w:rPr>
        <w:t xml:space="preserve">LABORATORUL DE CHIMIA SANITARA </w:t>
      </w:r>
      <w:proofErr w:type="gramStart"/>
      <w:r w:rsidRPr="00876727">
        <w:rPr>
          <w:rFonts w:ascii="Times New Roman" w:eastAsia="Times New Roman" w:hAnsi="Times New Roman" w:cs="Times New Roman"/>
          <w:sz w:val="24"/>
          <w:szCs w:val="24"/>
        </w:rPr>
        <w:t>A</w:t>
      </w:r>
      <w:proofErr w:type="gramEnd"/>
      <w:r w:rsidRPr="00876727">
        <w:rPr>
          <w:rFonts w:ascii="Times New Roman" w:eastAsia="Times New Roman" w:hAnsi="Times New Roman" w:cs="Times New Roman"/>
          <w:sz w:val="24"/>
          <w:szCs w:val="24"/>
        </w:rPr>
        <w:t xml:space="preserve"> ALIMENTELOR                                    </w:t>
      </w:r>
    </w:p>
    <w:p w:rsidR="00876727" w:rsidRPr="00876727" w:rsidRDefault="00876727" w:rsidP="00C910D5">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1290"/>
        <w:gridCol w:w="1662"/>
        <w:gridCol w:w="1395"/>
        <w:gridCol w:w="1557"/>
      </w:tblGrid>
      <w:tr w:rsidR="00876727" w:rsidRPr="00876727" w:rsidTr="00207FE9">
        <w:trPr>
          <w:trHeight w:val="270"/>
        </w:trPr>
        <w:tc>
          <w:tcPr>
            <w:tcW w:w="2952" w:type="dxa"/>
          </w:tcPr>
          <w:p w:rsidR="00876727" w:rsidRPr="00876727" w:rsidRDefault="00876727" w:rsidP="00C910D5">
            <w:pPr>
              <w:spacing w:after="0" w:line="240" w:lineRule="auto"/>
              <w:rPr>
                <w:rFonts w:ascii="Times New Roman" w:eastAsia="Times New Roman" w:hAnsi="Times New Roman" w:cs="Times New Roman"/>
                <w:sz w:val="24"/>
                <w:szCs w:val="24"/>
              </w:rPr>
            </w:pPr>
            <w:r w:rsidRPr="00876727">
              <w:rPr>
                <w:rFonts w:ascii="Times New Roman" w:eastAsia="Times New Roman" w:hAnsi="Times New Roman" w:cs="Times New Roman"/>
                <w:sz w:val="24"/>
                <w:szCs w:val="24"/>
              </w:rPr>
              <w:t>Proba de analizat</w:t>
            </w:r>
          </w:p>
        </w:tc>
        <w:tc>
          <w:tcPr>
            <w:tcW w:w="2952" w:type="dxa"/>
            <w:gridSpan w:val="2"/>
          </w:tcPr>
          <w:p w:rsidR="00876727" w:rsidRPr="00876727" w:rsidRDefault="00876727" w:rsidP="00C910D5">
            <w:pPr>
              <w:spacing w:after="0" w:line="240" w:lineRule="auto"/>
              <w:rPr>
                <w:rFonts w:ascii="Times New Roman" w:eastAsia="Times New Roman" w:hAnsi="Times New Roman" w:cs="Times New Roman"/>
                <w:sz w:val="24"/>
                <w:szCs w:val="24"/>
              </w:rPr>
            </w:pPr>
            <w:r w:rsidRPr="00876727">
              <w:rPr>
                <w:rFonts w:ascii="Times New Roman" w:eastAsia="Times New Roman" w:hAnsi="Times New Roman" w:cs="Times New Roman"/>
                <w:sz w:val="24"/>
                <w:szCs w:val="24"/>
              </w:rPr>
              <w:t>P.N.1.4</w:t>
            </w:r>
          </w:p>
        </w:tc>
        <w:tc>
          <w:tcPr>
            <w:tcW w:w="2952" w:type="dxa"/>
            <w:gridSpan w:val="2"/>
            <w:tcBorders>
              <w:right w:val="single" w:sz="4" w:space="0" w:color="auto"/>
            </w:tcBorders>
          </w:tcPr>
          <w:p w:rsidR="00876727" w:rsidRPr="00876727" w:rsidRDefault="00876727" w:rsidP="00C910D5">
            <w:pPr>
              <w:spacing w:after="0" w:line="240" w:lineRule="auto"/>
              <w:rPr>
                <w:rFonts w:ascii="Times New Roman" w:eastAsia="Times New Roman" w:hAnsi="Times New Roman" w:cs="Times New Roman"/>
                <w:sz w:val="24"/>
                <w:szCs w:val="24"/>
              </w:rPr>
            </w:pPr>
            <w:r w:rsidRPr="00876727">
              <w:rPr>
                <w:rFonts w:ascii="Times New Roman" w:eastAsia="Times New Roman" w:hAnsi="Times New Roman" w:cs="Times New Roman"/>
                <w:sz w:val="24"/>
                <w:szCs w:val="24"/>
              </w:rPr>
              <w:t>Contra cost</w:t>
            </w:r>
          </w:p>
        </w:tc>
      </w:tr>
      <w:tr w:rsidR="00876727" w:rsidRPr="00876727" w:rsidTr="00207FE9">
        <w:trPr>
          <w:trHeight w:val="270"/>
        </w:trPr>
        <w:tc>
          <w:tcPr>
            <w:tcW w:w="2952" w:type="dxa"/>
            <w:vMerge w:val="restart"/>
          </w:tcPr>
          <w:p w:rsidR="00876727" w:rsidRPr="00876727" w:rsidRDefault="00876727" w:rsidP="00C910D5">
            <w:pPr>
              <w:spacing w:after="0" w:line="240" w:lineRule="auto"/>
              <w:rPr>
                <w:rFonts w:ascii="Times New Roman" w:eastAsia="Times New Roman" w:hAnsi="Times New Roman" w:cs="Times New Roman"/>
                <w:sz w:val="24"/>
                <w:szCs w:val="24"/>
              </w:rPr>
            </w:pPr>
            <w:r w:rsidRPr="00876727">
              <w:rPr>
                <w:rFonts w:ascii="Times New Roman" w:eastAsia="Times New Roman" w:hAnsi="Times New Roman" w:cs="Times New Roman"/>
                <w:sz w:val="24"/>
                <w:szCs w:val="24"/>
              </w:rPr>
              <w:t>Produse alimentare</w:t>
            </w:r>
          </w:p>
        </w:tc>
        <w:tc>
          <w:tcPr>
            <w:tcW w:w="1290" w:type="dxa"/>
          </w:tcPr>
          <w:p w:rsidR="00876727" w:rsidRPr="00876727" w:rsidRDefault="00876727" w:rsidP="00C910D5">
            <w:pPr>
              <w:spacing w:after="0" w:line="240" w:lineRule="auto"/>
              <w:rPr>
                <w:rFonts w:ascii="Times New Roman" w:eastAsia="Times New Roman" w:hAnsi="Times New Roman" w:cs="Times New Roman"/>
                <w:sz w:val="24"/>
                <w:szCs w:val="24"/>
              </w:rPr>
            </w:pPr>
            <w:r w:rsidRPr="00876727">
              <w:rPr>
                <w:rFonts w:ascii="Times New Roman" w:eastAsia="Times New Roman" w:hAnsi="Times New Roman" w:cs="Times New Roman"/>
                <w:sz w:val="24"/>
                <w:szCs w:val="24"/>
              </w:rPr>
              <w:t>Nr.probe</w:t>
            </w:r>
          </w:p>
        </w:tc>
        <w:tc>
          <w:tcPr>
            <w:tcW w:w="1662" w:type="dxa"/>
          </w:tcPr>
          <w:p w:rsidR="00876727" w:rsidRPr="00876727" w:rsidRDefault="00876727" w:rsidP="00C910D5">
            <w:pPr>
              <w:spacing w:after="0" w:line="240" w:lineRule="auto"/>
              <w:rPr>
                <w:rFonts w:ascii="Times New Roman" w:eastAsia="Times New Roman" w:hAnsi="Times New Roman" w:cs="Times New Roman"/>
                <w:sz w:val="24"/>
                <w:szCs w:val="24"/>
              </w:rPr>
            </w:pPr>
            <w:r w:rsidRPr="00876727">
              <w:rPr>
                <w:rFonts w:ascii="Times New Roman" w:eastAsia="Times New Roman" w:hAnsi="Times New Roman" w:cs="Times New Roman"/>
                <w:sz w:val="24"/>
                <w:szCs w:val="24"/>
              </w:rPr>
              <w:t>Nr.analize</w:t>
            </w:r>
          </w:p>
        </w:tc>
        <w:tc>
          <w:tcPr>
            <w:tcW w:w="1395" w:type="dxa"/>
            <w:tcBorders>
              <w:right w:val="nil"/>
            </w:tcBorders>
          </w:tcPr>
          <w:p w:rsidR="00876727" w:rsidRPr="00876727" w:rsidRDefault="00876727" w:rsidP="00C910D5">
            <w:pPr>
              <w:spacing w:after="0" w:line="240" w:lineRule="auto"/>
              <w:rPr>
                <w:rFonts w:ascii="Times New Roman" w:eastAsia="Times New Roman" w:hAnsi="Times New Roman" w:cs="Times New Roman"/>
                <w:sz w:val="24"/>
                <w:szCs w:val="24"/>
              </w:rPr>
            </w:pPr>
            <w:r w:rsidRPr="00876727">
              <w:rPr>
                <w:rFonts w:ascii="Times New Roman" w:eastAsia="Times New Roman" w:hAnsi="Times New Roman" w:cs="Times New Roman"/>
                <w:sz w:val="24"/>
                <w:szCs w:val="24"/>
              </w:rPr>
              <w:t>Nr.probe</w:t>
            </w:r>
          </w:p>
        </w:tc>
        <w:tc>
          <w:tcPr>
            <w:tcW w:w="1557" w:type="dxa"/>
            <w:tcBorders>
              <w:right w:val="single" w:sz="4" w:space="0" w:color="auto"/>
            </w:tcBorders>
          </w:tcPr>
          <w:p w:rsidR="00876727" w:rsidRPr="00876727" w:rsidRDefault="00876727" w:rsidP="00C910D5">
            <w:pPr>
              <w:spacing w:after="0" w:line="240" w:lineRule="auto"/>
              <w:rPr>
                <w:rFonts w:ascii="Times New Roman" w:eastAsia="Times New Roman" w:hAnsi="Times New Roman" w:cs="Times New Roman"/>
                <w:sz w:val="24"/>
                <w:szCs w:val="24"/>
              </w:rPr>
            </w:pPr>
            <w:r w:rsidRPr="00876727">
              <w:rPr>
                <w:rFonts w:ascii="Times New Roman" w:eastAsia="Times New Roman" w:hAnsi="Times New Roman" w:cs="Times New Roman"/>
                <w:sz w:val="24"/>
                <w:szCs w:val="24"/>
              </w:rPr>
              <w:t>Nr.analize</w:t>
            </w:r>
          </w:p>
        </w:tc>
      </w:tr>
      <w:tr w:rsidR="00876727" w:rsidRPr="00876727" w:rsidTr="00207FE9">
        <w:trPr>
          <w:trHeight w:val="270"/>
        </w:trPr>
        <w:tc>
          <w:tcPr>
            <w:tcW w:w="2952" w:type="dxa"/>
            <w:vMerge/>
          </w:tcPr>
          <w:p w:rsidR="00876727" w:rsidRPr="00876727" w:rsidRDefault="00876727" w:rsidP="00C910D5">
            <w:pPr>
              <w:spacing w:after="0" w:line="240" w:lineRule="auto"/>
              <w:rPr>
                <w:rFonts w:ascii="Times New Roman" w:eastAsia="Times New Roman" w:hAnsi="Times New Roman" w:cs="Times New Roman"/>
                <w:sz w:val="24"/>
                <w:szCs w:val="24"/>
              </w:rPr>
            </w:pPr>
          </w:p>
        </w:tc>
        <w:tc>
          <w:tcPr>
            <w:tcW w:w="1290" w:type="dxa"/>
          </w:tcPr>
          <w:p w:rsidR="00876727" w:rsidRPr="00876727" w:rsidRDefault="00876727" w:rsidP="00C910D5">
            <w:pPr>
              <w:tabs>
                <w:tab w:val="left" w:pos="720"/>
              </w:tabs>
              <w:spacing w:after="0" w:line="240" w:lineRule="auto"/>
              <w:rPr>
                <w:rFonts w:ascii="Times New Roman" w:eastAsia="Times New Roman" w:hAnsi="Times New Roman" w:cs="Times New Roman"/>
                <w:sz w:val="24"/>
                <w:szCs w:val="24"/>
              </w:rPr>
            </w:pPr>
            <w:r w:rsidRPr="00876727">
              <w:rPr>
                <w:rFonts w:ascii="Times New Roman" w:eastAsia="Times New Roman" w:hAnsi="Times New Roman" w:cs="Times New Roman"/>
                <w:sz w:val="24"/>
                <w:szCs w:val="24"/>
              </w:rPr>
              <w:t>37</w:t>
            </w:r>
          </w:p>
        </w:tc>
        <w:tc>
          <w:tcPr>
            <w:tcW w:w="1662" w:type="dxa"/>
          </w:tcPr>
          <w:p w:rsidR="00876727" w:rsidRPr="00876727" w:rsidRDefault="00876727" w:rsidP="00C910D5">
            <w:pPr>
              <w:spacing w:after="0" w:line="240" w:lineRule="auto"/>
              <w:rPr>
                <w:rFonts w:ascii="Times New Roman" w:eastAsia="Times New Roman" w:hAnsi="Times New Roman" w:cs="Times New Roman"/>
                <w:sz w:val="24"/>
                <w:szCs w:val="24"/>
              </w:rPr>
            </w:pPr>
            <w:r w:rsidRPr="00876727">
              <w:rPr>
                <w:rFonts w:ascii="Times New Roman" w:eastAsia="Times New Roman" w:hAnsi="Times New Roman" w:cs="Times New Roman"/>
                <w:sz w:val="24"/>
                <w:szCs w:val="24"/>
              </w:rPr>
              <w:t>304</w:t>
            </w:r>
          </w:p>
        </w:tc>
        <w:tc>
          <w:tcPr>
            <w:tcW w:w="1395" w:type="dxa"/>
            <w:tcBorders>
              <w:right w:val="nil"/>
            </w:tcBorders>
          </w:tcPr>
          <w:p w:rsidR="00876727" w:rsidRPr="00876727" w:rsidRDefault="00876727" w:rsidP="00C910D5">
            <w:pPr>
              <w:spacing w:after="0" w:line="240" w:lineRule="auto"/>
              <w:rPr>
                <w:rFonts w:ascii="Times New Roman" w:eastAsia="Times New Roman" w:hAnsi="Times New Roman" w:cs="Times New Roman"/>
                <w:sz w:val="24"/>
                <w:szCs w:val="24"/>
              </w:rPr>
            </w:pPr>
            <w:r w:rsidRPr="00876727">
              <w:rPr>
                <w:rFonts w:ascii="Times New Roman" w:eastAsia="Times New Roman" w:hAnsi="Times New Roman" w:cs="Times New Roman"/>
                <w:sz w:val="24"/>
                <w:szCs w:val="24"/>
              </w:rPr>
              <w:t>52</w:t>
            </w:r>
          </w:p>
        </w:tc>
        <w:tc>
          <w:tcPr>
            <w:tcW w:w="1557" w:type="dxa"/>
            <w:tcBorders>
              <w:bottom w:val="single" w:sz="4" w:space="0" w:color="auto"/>
              <w:right w:val="single" w:sz="4" w:space="0" w:color="auto"/>
            </w:tcBorders>
          </w:tcPr>
          <w:p w:rsidR="00876727" w:rsidRPr="00876727" w:rsidRDefault="00876727" w:rsidP="00C910D5">
            <w:pPr>
              <w:spacing w:after="0" w:line="240" w:lineRule="auto"/>
              <w:rPr>
                <w:rFonts w:ascii="Times New Roman" w:eastAsia="Times New Roman" w:hAnsi="Times New Roman" w:cs="Times New Roman"/>
                <w:sz w:val="24"/>
                <w:szCs w:val="24"/>
              </w:rPr>
            </w:pPr>
            <w:r w:rsidRPr="00876727">
              <w:rPr>
                <w:rFonts w:ascii="Times New Roman" w:eastAsia="Times New Roman" w:hAnsi="Times New Roman" w:cs="Times New Roman"/>
                <w:sz w:val="24"/>
                <w:szCs w:val="24"/>
              </w:rPr>
              <w:t>144</w:t>
            </w:r>
          </w:p>
        </w:tc>
      </w:tr>
    </w:tbl>
    <w:p w:rsidR="00876727" w:rsidRPr="00876727" w:rsidRDefault="00876727" w:rsidP="00C910D5">
      <w:pPr>
        <w:spacing w:after="0" w:line="240" w:lineRule="auto"/>
        <w:rPr>
          <w:rFonts w:ascii="Times New Roman" w:eastAsia="Times New Roman" w:hAnsi="Times New Roman" w:cs="Times New Roman"/>
          <w:sz w:val="24"/>
          <w:szCs w:val="24"/>
        </w:rPr>
      </w:pPr>
      <w:r w:rsidRPr="00876727">
        <w:rPr>
          <w:rFonts w:ascii="Times New Roman" w:eastAsia="Times New Roman" w:hAnsi="Times New Roman" w:cs="Times New Roman"/>
          <w:sz w:val="24"/>
          <w:szCs w:val="24"/>
        </w:rPr>
        <w:t xml:space="preserve">                                               TOTAL </w:t>
      </w:r>
      <w:proofErr w:type="gramStart"/>
      <w:r w:rsidRPr="00876727">
        <w:rPr>
          <w:rFonts w:ascii="Times New Roman" w:eastAsia="Times New Roman" w:hAnsi="Times New Roman" w:cs="Times New Roman"/>
          <w:sz w:val="24"/>
          <w:szCs w:val="24"/>
        </w:rPr>
        <w:t>PROBE  =</w:t>
      </w:r>
      <w:proofErr w:type="gramEnd"/>
      <w:r w:rsidRPr="00876727">
        <w:rPr>
          <w:rFonts w:ascii="Times New Roman" w:eastAsia="Times New Roman" w:hAnsi="Times New Roman" w:cs="Times New Roman"/>
          <w:sz w:val="24"/>
          <w:szCs w:val="24"/>
        </w:rPr>
        <w:t xml:space="preserve"> 89     TOTAL ANALIZE = 448</w:t>
      </w:r>
    </w:p>
    <w:p w:rsidR="00207FE9" w:rsidRDefault="00207FE9" w:rsidP="00C910D5">
      <w:pPr>
        <w:spacing w:after="0" w:line="240" w:lineRule="auto"/>
        <w:rPr>
          <w:rFonts w:ascii="Times New Roman" w:eastAsia="Times New Roman" w:hAnsi="Times New Roman" w:cs="Times New Roman"/>
          <w:sz w:val="24"/>
          <w:szCs w:val="24"/>
        </w:rPr>
      </w:pPr>
    </w:p>
    <w:p w:rsidR="00B10D83" w:rsidRDefault="00B10D83" w:rsidP="00C910D5">
      <w:pPr>
        <w:spacing w:after="0" w:line="240" w:lineRule="auto"/>
        <w:rPr>
          <w:rFonts w:ascii="Times New Roman" w:eastAsia="Times New Roman" w:hAnsi="Times New Roman" w:cs="Times New Roman"/>
          <w:sz w:val="24"/>
          <w:szCs w:val="24"/>
        </w:rPr>
      </w:pPr>
    </w:p>
    <w:p w:rsidR="00876727" w:rsidRPr="00876727" w:rsidRDefault="00876727" w:rsidP="00C910D5">
      <w:pPr>
        <w:spacing w:after="0" w:line="240" w:lineRule="auto"/>
        <w:rPr>
          <w:rFonts w:ascii="Times New Roman" w:eastAsia="Times New Roman" w:hAnsi="Times New Roman" w:cs="Times New Roman"/>
          <w:sz w:val="24"/>
          <w:szCs w:val="24"/>
        </w:rPr>
      </w:pPr>
      <w:r w:rsidRPr="00876727">
        <w:rPr>
          <w:rFonts w:ascii="Times New Roman" w:eastAsia="Times New Roman" w:hAnsi="Times New Roman" w:cs="Times New Roman"/>
          <w:sz w:val="24"/>
          <w:szCs w:val="24"/>
        </w:rPr>
        <w:lastRenderedPageBreak/>
        <w:t>LABORATORUL DE TOXICOLOGIE – fara personal</w:t>
      </w:r>
    </w:p>
    <w:p w:rsidR="00876727" w:rsidRPr="00876727" w:rsidRDefault="00876727" w:rsidP="00C910D5">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1290"/>
        <w:gridCol w:w="1662"/>
        <w:gridCol w:w="1395"/>
        <w:gridCol w:w="1557"/>
      </w:tblGrid>
      <w:tr w:rsidR="00876727" w:rsidRPr="00876727" w:rsidTr="00207FE9">
        <w:trPr>
          <w:trHeight w:val="270"/>
        </w:trPr>
        <w:tc>
          <w:tcPr>
            <w:tcW w:w="2952" w:type="dxa"/>
          </w:tcPr>
          <w:p w:rsidR="00876727" w:rsidRPr="00876727" w:rsidRDefault="00876727" w:rsidP="00C910D5">
            <w:pPr>
              <w:spacing w:after="0" w:line="240" w:lineRule="auto"/>
              <w:rPr>
                <w:rFonts w:ascii="Times New Roman" w:eastAsia="Times New Roman" w:hAnsi="Times New Roman" w:cs="Times New Roman"/>
                <w:sz w:val="24"/>
                <w:szCs w:val="24"/>
              </w:rPr>
            </w:pPr>
            <w:r w:rsidRPr="00876727">
              <w:rPr>
                <w:rFonts w:ascii="Times New Roman" w:eastAsia="Times New Roman" w:hAnsi="Times New Roman" w:cs="Times New Roman"/>
                <w:sz w:val="24"/>
                <w:szCs w:val="24"/>
              </w:rPr>
              <w:t>Proba de analizat</w:t>
            </w:r>
          </w:p>
        </w:tc>
        <w:tc>
          <w:tcPr>
            <w:tcW w:w="2952" w:type="dxa"/>
            <w:gridSpan w:val="2"/>
          </w:tcPr>
          <w:p w:rsidR="00876727" w:rsidRPr="00876727" w:rsidRDefault="00876727" w:rsidP="00C910D5">
            <w:pPr>
              <w:spacing w:after="0" w:line="240" w:lineRule="auto"/>
              <w:rPr>
                <w:rFonts w:ascii="Times New Roman" w:eastAsia="Times New Roman" w:hAnsi="Times New Roman" w:cs="Times New Roman"/>
                <w:sz w:val="24"/>
                <w:szCs w:val="24"/>
              </w:rPr>
            </w:pPr>
            <w:r w:rsidRPr="00876727">
              <w:rPr>
                <w:rFonts w:ascii="Times New Roman" w:eastAsia="Times New Roman" w:hAnsi="Times New Roman" w:cs="Times New Roman"/>
                <w:sz w:val="24"/>
                <w:szCs w:val="24"/>
              </w:rPr>
              <w:t>Fara plata</w:t>
            </w:r>
          </w:p>
        </w:tc>
        <w:tc>
          <w:tcPr>
            <w:tcW w:w="2952" w:type="dxa"/>
            <w:gridSpan w:val="2"/>
            <w:tcBorders>
              <w:right w:val="single" w:sz="4" w:space="0" w:color="auto"/>
            </w:tcBorders>
          </w:tcPr>
          <w:p w:rsidR="00876727" w:rsidRPr="00876727" w:rsidRDefault="00876727" w:rsidP="00C910D5">
            <w:pPr>
              <w:spacing w:after="0" w:line="240" w:lineRule="auto"/>
              <w:rPr>
                <w:rFonts w:ascii="Times New Roman" w:eastAsia="Times New Roman" w:hAnsi="Times New Roman" w:cs="Times New Roman"/>
                <w:sz w:val="24"/>
                <w:szCs w:val="24"/>
              </w:rPr>
            </w:pPr>
            <w:r w:rsidRPr="00876727">
              <w:rPr>
                <w:rFonts w:ascii="Times New Roman" w:eastAsia="Times New Roman" w:hAnsi="Times New Roman" w:cs="Times New Roman"/>
                <w:sz w:val="24"/>
                <w:szCs w:val="24"/>
              </w:rPr>
              <w:t>Contra cost</w:t>
            </w:r>
          </w:p>
        </w:tc>
      </w:tr>
      <w:tr w:rsidR="00876727" w:rsidRPr="00876727" w:rsidTr="00207FE9">
        <w:trPr>
          <w:trHeight w:val="270"/>
        </w:trPr>
        <w:tc>
          <w:tcPr>
            <w:tcW w:w="2952" w:type="dxa"/>
            <w:vMerge w:val="restart"/>
          </w:tcPr>
          <w:p w:rsidR="00876727" w:rsidRPr="00876727" w:rsidRDefault="00876727" w:rsidP="00C910D5">
            <w:pPr>
              <w:spacing w:after="0" w:line="240" w:lineRule="auto"/>
              <w:rPr>
                <w:rFonts w:ascii="Times New Roman" w:eastAsia="Times New Roman" w:hAnsi="Times New Roman" w:cs="Times New Roman"/>
                <w:sz w:val="24"/>
                <w:szCs w:val="24"/>
              </w:rPr>
            </w:pPr>
            <w:r w:rsidRPr="00876727">
              <w:rPr>
                <w:rFonts w:ascii="Times New Roman" w:eastAsia="Times New Roman" w:hAnsi="Times New Roman" w:cs="Times New Roman"/>
                <w:sz w:val="24"/>
                <w:szCs w:val="24"/>
              </w:rPr>
              <w:t>Determinari de mediu</w:t>
            </w:r>
          </w:p>
        </w:tc>
        <w:tc>
          <w:tcPr>
            <w:tcW w:w="1290" w:type="dxa"/>
          </w:tcPr>
          <w:p w:rsidR="00876727" w:rsidRPr="00876727" w:rsidRDefault="00876727" w:rsidP="00C910D5">
            <w:pPr>
              <w:spacing w:after="0" w:line="240" w:lineRule="auto"/>
              <w:rPr>
                <w:rFonts w:ascii="Times New Roman" w:eastAsia="Times New Roman" w:hAnsi="Times New Roman" w:cs="Times New Roman"/>
                <w:sz w:val="24"/>
                <w:szCs w:val="24"/>
              </w:rPr>
            </w:pPr>
            <w:r w:rsidRPr="00876727">
              <w:rPr>
                <w:rFonts w:ascii="Times New Roman" w:eastAsia="Times New Roman" w:hAnsi="Times New Roman" w:cs="Times New Roman"/>
                <w:sz w:val="24"/>
                <w:szCs w:val="24"/>
              </w:rPr>
              <w:t>Nr.probe</w:t>
            </w:r>
          </w:p>
        </w:tc>
        <w:tc>
          <w:tcPr>
            <w:tcW w:w="1662" w:type="dxa"/>
          </w:tcPr>
          <w:p w:rsidR="00876727" w:rsidRPr="00876727" w:rsidRDefault="00876727" w:rsidP="00C910D5">
            <w:pPr>
              <w:spacing w:after="0" w:line="240" w:lineRule="auto"/>
              <w:rPr>
                <w:rFonts w:ascii="Times New Roman" w:eastAsia="Times New Roman" w:hAnsi="Times New Roman" w:cs="Times New Roman"/>
                <w:sz w:val="24"/>
                <w:szCs w:val="24"/>
              </w:rPr>
            </w:pPr>
            <w:r w:rsidRPr="00876727">
              <w:rPr>
                <w:rFonts w:ascii="Times New Roman" w:eastAsia="Times New Roman" w:hAnsi="Times New Roman" w:cs="Times New Roman"/>
                <w:sz w:val="24"/>
                <w:szCs w:val="24"/>
              </w:rPr>
              <w:t>Nr.analize</w:t>
            </w:r>
          </w:p>
        </w:tc>
        <w:tc>
          <w:tcPr>
            <w:tcW w:w="1395" w:type="dxa"/>
            <w:tcBorders>
              <w:right w:val="nil"/>
            </w:tcBorders>
          </w:tcPr>
          <w:p w:rsidR="00876727" w:rsidRPr="00876727" w:rsidRDefault="00876727" w:rsidP="00C910D5">
            <w:pPr>
              <w:spacing w:after="0" w:line="240" w:lineRule="auto"/>
              <w:rPr>
                <w:rFonts w:ascii="Times New Roman" w:eastAsia="Times New Roman" w:hAnsi="Times New Roman" w:cs="Times New Roman"/>
                <w:sz w:val="24"/>
                <w:szCs w:val="24"/>
              </w:rPr>
            </w:pPr>
            <w:r w:rsidRPr="00876727">
              <w:rPr>
                <w:rFonts w:ascii="Times New Roman" w:eastAsia="Times New Roman" w:hAnsi="Times New Roman" w:cs="Times New Roman"/>
                <w:sz w:val="24"/>
                <w:szCs w:val="24"/>
              </w:rPr>
              <w:t>Nr.probe</w:t>
            </w:r>
          </w:p>
        </w:tc>
        <w:tc>
          <w:tcPr>
            <w:tcW w:w="1557" w:type="dxa"/>
            <w:tcBorders>
              <w:right w:val="single" w:sz="4" w:space="0" w:color="auto"/>
            </w:tcBorders>
          </w:tcPr>
          <w:p w:rsidR="00876727" w:rsidRPr="00876727" w:rsidRDefault="00876727" w:rsidP="00C910D5">
            <w:pPr>
              <w:spacing w:after="0" w:line="240" w:lineRule="auto"/>
              <w:rPr>
                <w:rFonts w:ascii="Times New Roman" w:eastAsia="Times New Roman" w:hAnsi="Times New Roman" w:cs="Times New Roman"/>
                <w:sz w:val="24"/>
                <w:szCs w:val="24"/>
              </w:rPr>
            </w:pPr>
            <w:r w:rsidRPr="00876727">
              <w:rPr>
                <w:rFonts w:ascii="Times New Roman" w:eastAsia="Times New Roman" w:hAnsi="Times New Roman" w:cs="Times New Roman"/>
                <w:sz w:val="24"/>
                <w:szCs w:val="24"/>
              </w:rPr>
              <w:t>Nr.analize</w:t>
            </w:r>
          </w:p>
        </w:tc>
      </w:tr>
      <w:tr w:rsidR="00876727" w:rsidRPr="00876727" w:rsidTr="00207FE9">
        <w:trPr>
          <w:trHeight w:val="270"/>
        </w:trPr>
        <w:tc>
          <w:tcPr>
            <w:tcW w:w="2952" w:type="dxa"/>
            <w:vMerge/>
          </w:tcPr>
          <w:p w:rsidR="00876727" w:rsidRPr="00876727" w:rsidRDefault="00876727" w:rsidP="00C910D5">
            <w:pPr>
              <w:spacing w:after="0" w:line="240" w:lineRule="auto"/>
              <w:rPr>
                <w:rFonts w:ascii="Times New Roman" w:eastAsia="Times New Roman" w:hAnsi="Times New Roman" w:cs="Times New Roman"/>
                <w:sz w:val="24"/>
                <w:szCs w:val="24"/>
              </w:rPr>
            </w:pPr>
          </w:p>
        </w:tc>
        <w:tc>
          <w:tcPr>
            <w:tcW w:w="1290" w:type="dxa"/>
          </w:tcPr>
          <w:p w:rsidR="00876727" w:rsidRPr="00876727" w:rsidRDefault="00876727" w:rsidP="00C910D5">
            <w:pPr>
              <w:spacing w:after="0" w:line="240" w:lineRule="auto"/>
              <w:rPr>
                <w:rFonts w:ascii="Times New Roman" w:eastAsia="Times New Roman" w:hAnsi="Times New Roman" w:cs="Times New Roman"/>
                <w:sz w:val="24"/>
                <w:szCs w:val="24"/>
              </w:rPr>
            </w:pPr>
          </w:p>
        </w:tc>
        <w:tc>
          <w:tcPr>
            <w:tcW w:w="1662" w:type="dxa"/>
          </w:tcPr>
          <w:p w:rsidR="00876727" w:rsidRPr="00876727" w:rsidRDefault="00876727" w:rsidP="00C910D5">
            <w:pPr>
              <w:spacing w:after="0" w:line="240" w:lineRule="auto"/>
              <w:rPr>
                <w:rFonts w:ascii="Times New Roman" w:eastAsia="Times New Roman" w:hAnsi="Times New Roman" w:cs="Times New Roman"/>
                <w:sz w:val="24"/>
                <w:szCs w:val="24"/>
              </w:rPr>
            </w:pPr>
          </w:p>
        </w:tc>
        <w:tc>
          <w:tcPr>
            <w:tcW w:w="1395" w:type="dxa"/>
            <w:tcBorders>
              <w:right w:val="nil"/>
            </w:tcBorders>
          </w:tcPr>
          <w:p w:rsidR="00876727" w:rsidRPr="00876727" w:rsidRDefault="00876727" w:rsidP="00C910D5">
            <w:pPr>
              <w:spacing w:after="0" w:line="240" w:lineRule="auto"/>
              <w:rPr>
                <w:rFonts w:ascii="Times New Roman" w:eastAsia="Times New Roman" w:hAnsi="Times New Roman" w:cs="Times New Roman"/>
                <w:sz w:val="24"/>
                <w:szCs w:val="24"/>
              </w:rPr>
            </w:pPr>
            <w:r w:rsidRPr="00876727">
              <w:rPr>
                <w:rFonts w:ascii="Times New Roman" w:eastAsia="Times New Roman" w:hAnsi="Times New Roman" w:cs="Times New Roman"/>
                <w:sz w:val="24"/>
                <w:szCs w:val="24"/>
              </w:rPr>
              <w:t xml:space="preserve"> </w:t>
            </w:r>
          </w:p>
        </w:tc>
        <w:tc>
          <w:tcPr>
            <w:tcW w:w="1557" w:type="dxa"/>
            <w:tcBorders>
              <w:right w:val="single" w:sz="4" w:space="0" w:color="auto"/>
            </w:tcBorders>
          </w:tcPr>
          <w:p w:rsidR="00876727" w:rsidRPr="00876727" w:rsidRDefault="00876727" w:rsidP="00C910D5">
            <w:pPr>
              <w:spacing w:after="0" w:line="240" w:lineRule="auto"/>
              <w:rPr>
                <w:rFonts w:ascii="Times New Roman" w:eastAsia="Times New Roman" w:hAnsi="Times New Roman" w:cs="Times New Roman"/>
                <w:sz w:val="24"/>
                <w:szCs w:val="24"/>
              </w:rPr>
            </w:pPr>
          </w:p>
        </w:tc>
      </w:tr>
      <w:tr w:rsidR="00876727" w:rsidRPr="00876727" w:rsidTr="00207FE9">
        <w:trPr>
          <w:trHeight w:val="270"/>
        </w:trPr>
        <w:tc>
          <w:tcPr>
            <w:tcW w:w="2952" w:type="dxa"/>
          </w:tcPr>
          <w:p w:rsidR="00876727" w:rsidRPr="00876727" w:rsidRDefault="00876727" w:rsidP="00C910D5">
            <w:pPr>
              <w:spacing w:after="0" w:line="240" w:lineRule="auto"/>
              <w:rPr>
                <w:rFonts w:ascii="Times New Roman" w:eastAsia="Times New Roman" w:hAnsi="Times New Roman" w:cs="Times New Roman"/>
                <w:sz w:val="24"/>
                <w:szCs w:val="24"/>
              </w:rPr>
            </w:pPr>
            <w:r w:rsidRPr="00876727">
              <w:rPr>
                <w:rFonts w:ascii="Times New Roman" w:eastAsia="Times New Roman" w:hAnsi="Times New Roman" w:cs="Times New Roman"/>
                <w:sz w:val="24"/>
                <w:szCs w:val="24"/>
              </w:rPr>
              <w:t>Probe biotoxicologice</w:t>
            </w:r>
          </w:p>
        </w:tc>
        <w:tc>
          <w:tcPr>
            <w:tcW w:w="1290" w:type="dxa"/>
          </w:tcPr>
          <w:p w:rsidR="00876727" w:rsidRPr="00876727" w:rsidRDefault="00876727" w:rsidP="00C910D5">
            <w:pPr>
              <w:spacing w:after="0" w:line="240" w:lineRule="auto"/>
              <w:rPr>
                <w:rFonts w:ascii="Times New Roman" w:eastAsia="Times New Roman" w:hAnsi="Times New Roman" w:cs="Times New Roman"/>
                <w:sz w:val="24"/>
                <w:szCs w:val="24"/>
              </w:rPr>
            </w:pPr>
            <w:r w:rsidRPr="00876727">
              <w:rPr>
                <w:rFonts w:ascii="Times New Roman" w:eastAsia="Times New Roman" w:hAnsi="Times New Roman" w:cs="Times New Roman"/>
                <w:sz w:val="24"/>
                <w:szCs w:val="24"/>
              </w:rPr>
              <w:t>-</w:t>
            </w:r>
          </w:p>
        </w:tc>
        <w:tc>
          <w:tcPr>
            <w:tcW w:w="1662" w:type="dxa"/>
          </w:tcPr>
          <w:p w:rsidR="00876727" w:rsidRPr="00876727" w:rsidRDefault="00876727" w:rsidP="00C910D5">
            <w:pPr>
              <w:spacing w:after="0" w:line="240" w:lineRule="auto"/>
              <w:rPr>
                <w:rFonts w:ascii="Times New Roman" w:eastAsia="Times New Roman" w:hAnsi="Times New Roman" w:cs="Times New Roman"/>
                <w:sz w:val="24"/>
                <w:szCs w:val="24"/>
              </w:rPr>
            </w:pPr>
            <w:r w:rsidRPr="00876727">
              <w:rPr>
                <w:rFonts w:ascii="Times New Roman" w:eastAsia="Times New Roman" w:hAnsi="Times New Roman" w:cs="Times New Roman"/>
                <w:sz w:val="24"/>
                <w:szCs w:val="24"/>
              </w:rPr>
              <w:t>-</w:t>
            </w:r>
          </w:p>
        </w:tc>
        <w:tc>
          <w:tcPr>
            <w:tcW w:w="1395" w:type="dxa"/>
            <w:tcBorders>
              <w:right w:val="nil"/>
            </w:tcBorders>
          </w:tcPr>
          <w:p w:rsidR="00876727" w:rsidRPr="00876727" w:rsidRDefault="00876727" w:rsidP="00C910D5">
            <w:pPr>
              <w:spacing w:after="0" w:line="240" w:lineRule="auto"/>
              <w:rPr>
                <w:rFonts w:ascii="Times New Roman" w:eastAsia="Times New Roman" w:hAnsi="Times New Roman" w:cs="Times New Roman"/>
                <w:sz w:val="24"/>
                <w:szCs w:val="24"/>
              </w:rPr>
            </w:pPr>
            <w:r w:rsidRPr="00876727">
              <w:rPr>
                <w:rFonts w:ascii="Times New Roman" w:eastAsia="Times New Roman" w:hAnsi="Times New Roman" w:cs="Times New Roman"/>
                <w:sz w:val="24"/>
                <w:szCs w:val="24"/>
              </w:rPr>
              <w:t>-</w:t>
            </w:r>
          </w:p>
        </w:tc>
        <w:tc>
          <w:tcPr>
            <w:tcW w:w="1557" w:type="dxa"/>
            <w:tcBorders>
              <w:right w:val="single" w:sz="4" w:space="0" w:color="auto"/>
            </w:tcBorders>
          </w:tcPr>
          <w:p w:rsidR="00876727" w:rsidRPr="00876727" w:rsidRDefault="00876727" w:rsidP="00C910D5">
            <w:pPr>
              <w:spacing w:after="0" w:line="240" w:lineRule="auto"/>
              <w:rPr>
                <w:rFonts w:ascii="Times New Roman" w:eastAsia="Times New Roman" w:hAnsi="Times New Roman" w:cs="Times New Roman"/>
                <w:sz w:val="24"/>
                <w:szCs w:val="24"/>
              </w:rPr>
            </w:pPr>
            <w:r w:rsidRPr="00876727">
              <w:rPr>
                <w:rFonts w:ascii="Times New Roman" w:eastAsia="Times New Roman" w:hAnsi="Times New Roman" w:cs="Times New Roman"/>
                <w:sz w:val="24"/>
                <w:szCs w:val="24"/>
              </w:rPr>
              <w:t>-</w:t>
            </w:r>
          </w:p>
        </w:tc>
      </w:tr>
      <w:tr w:rsidR="00876727" w:rsidRPr="00876727" w:rsidTr="00207FE9">
        <w:trPr>
          <w:trHeight w:val="270"/>
        </w:trPr>
        <w:tc>
          <w:tcPr>
            <w:tcW w:w="2952" w:type="dxa"/>
          </w:tcPr>
          <w:p w:rsidR="00876727" w:rsidRPr="00876727" w:rsidRDefault="00876727" w:rsidP="00C910D5">
            <w:pPr>
              <w:spacing w:after="0" w:line="240" w:lineRule="auto"/>
              <w:rPr>
                <w:rFonts w:ascii="Times New Roman" w:eastAsia="Times New Roman" w:hAnsi="Times New Roman" w:cs="Times New Roman"/>
                <w:sz w:val="24"/>
                <w:szCs w:val="24"/>
              </w:rPr>
            </w:pPr>
            <w:r w:rsidRPr="00876727">
              <w:rPr>
                <w:rFonts w:ascii="Times New Roman" w:eastAsia="Times New Roman" w:hAnsi="Times New Roman" w:cs="Times New Roman"/>
                <w:sz w:val="24"/>
                <w:szCs w:val="24"/>
              </w:rPr>
              <w:t>Determinari fizice(zgomot)</w:t>
            </w:r>
          </w:p>
        </w:tc>
        <w:tc>
          <w:tcPr>
            <w:tcW w:w="1290" w:type="dxa"/>
          </w:tcPr>
          <w:p w:rsidR="00876727" w:rsidRPr="00876727" w:rsidRDefault="00876727" w:rsidP="00C910D5">
            <w:pPr>
              <w:spacing w:after="0" w:line="240" w:lineRule="auto"/>
              <w:rPr>
                <w:rFonts w:ascii="Times New Roman" w:eastAsia="Times New Roman" w:hAnsi="Times New Roman" w:cs="Times New Roman"/>
                <w:sz w:val="24"/>
                <w:szCs w:val="24"/>
              </w:rPr>
            </w:pPr>
            <w:r w:rsidRPr="00876727">
              <w:rPr>
                <w:rFonts w:ascii="Times New Roman" w:eastAsia="Times New Roman" w:hAnsi="Times New Roman" w:cs="Times New Roman"/>
                <w:sz w:val="24"/>
                <w:szCs w:val="24"/>
              </w:rPr>
              <w:t>-</w:t>
            </w:r>
          </w:p>
        </w:tc>
        <w:tc>
          <w:tcPr>
            <w:tcW w:w="1662" w:type="dxa"/>
          </w:tcPr>
          <w:p w:rsidR="00876727" w:rsidRPr="00876727" w:rsidRDefault="00876727" w:rsidP="00C910D5">
            <w:pPr>
              <w:spacing w:after="0" w:line="240" w:lineRule="auto"/>
              <w:rPr>
                <w:rFonts w:ascii="Times New Roman" w:eastAsia="Times New Roman" w:hAnsi="Times New Roman" w:cs="Times New Roman"/>
                <w:sz w:val="24"/>
                <w:szCs w:val="24"/>
              </w:rPr>
            </w:pPr>
            <w:r w:rsidRPr="00876727">
              <w:rPr>
                <w:rFonts w:ascii="Times New Roman" w:eastAsia="Times New Roman" w:hAnsi="Times New Roman" w:cs="Times New Roman"/>
                <w:sz w:val="24"/>
                <w:szCs w:val="24"/>
              </w:rPr>
              <w:t>-</w:t>
            </w:r>
          </w:p>
        </w:tc>
        <w:tc>
          <w:tcPr>
            <w:tcW w:w="1395" w:type="dxa"/>
            <w:tcBorders>
              <w:right w:val="nil"/>
            </w:tcBorders>
          </w:tcPr>
          <w:p w:rsidR="00876727" w:rsidRPr="00876727" w:rsidRDefault="00876727" w:rsidP="00C910D5">
            <w:pPr>
              <w:spacing w:after="0" w:line="240" w:lineRule="auto"/>
              <w:rPr>
                <w:rFonts w:ascii="Times New Roman" w:eastAsia="Times New Roman" w:hAnsi="Times New Roman" w:cs="Times New Roman"/>
                <w:sz w:val="24"/>
                <w:szCs w:val="24"/>
              </w:rPr>
            </w:pPr>
            <w:r w:rsidRPr="00876727">
              <w:rPr>
                <w:rFonts w:ascii="Times New Roman" w:eastAsia="Times New Roman" w:hAnsi="Times New Roman" w:cs="Times New Roman"/>
                <w:sz w:val="24"/>
                <w:szCs w:val="24"/>
              </w:rPr>
              <w:t xml:space="preserve"> -</w:t>
            </w:r>
          </w:p>
        </w:tc>
        <w:tc>
          <w:tcPr>
            <w:tcW w:w="1557" w:type="dxa"/>
            <w:tcBorders>
              <w:right w:val="single" w:sz="4" w:space="0" w:color="auto"/>
            </w:tcBorders>
          </w:tcPr>
          <w:p w:rsidR="00876727" w:rsidRPr="00876727" w:rsidRDefault="00876727" w:rsidP="00C910D5">
            <w:pPr>
              <w:spacing w:after="0" w:line="240" w:lineRule="auto"/>
              <w:rPr>
                <w:rFonts w:ascii="Times New Roman" w:eastAsia="Times New Roman" w:hAnsi="Times New Roman" w:cs="Times New Roman"/>
                <w:sz w:val="24"/>
                <w:szCs w:val="24"/>
              </w:rPr>
            </w:pPr>
            <w:r w:rsidRPr="00876727">
              <w:rPr>
                <w:rFonts w:ascii="Times New Roman" w:eastAsia="Times New Roman" w:hAnsi="Times New Roman" w:cs="Times New Roman"/>
                <w:sz w:val="24"/>
                <w:szCs w:val="24"/>
              </w:rPr>
              <w:t>-</w:t>
            </w:r>
          </w:p>
        </w:tc>
      </w:tr>
      <w:tr w:rsidR="00876727" w:rsidRPr="00876727" w:rsidTr="00207FE9">
        <w:trPr>
          <w:trHeight w:val="270"/>
        </w:trPr>
        <w:tc>
          <w:tcPr>
            <w:tcW w:w="2952" w:type="dxa"/>
          </w:tcPr>
          <w:p w:rsidR="00876727" w:rsidRPr="00876727" w:rsidRDefault="00876727" w:rsidP="00C910D5">
            <w:pPr>
              <w:spacing w:after="0" w:line="240" w:lineRule="auto"/>
              <w:rPr>
                <w:rFonts w:ascii="Times New Roman" w:eastAsia="Times New Roman" w:hAnsi="Times New Roman" w:cs="Times New Roman"/>
                <w:sz w:val="24"/>
                <w:szCs w:val="24"/>
              </w:rPr>
            </w:pPr>
            <w:r w:rsidRPr="00876727">
              <w:rPr>
                <w:rFonts w:ascii="Times New Roman" w:eastAsia="Times New Roman" w:hAnsi="Times New Roman" w:cs="Times New Roman"/>
                <w:sz w:val="24"/>
                <w:szCs w:val="24"/>
              </w:rPr>
              <w:t>Determinari fizice(iluminat)</w:t>
            </w:r>
          </w:p>
        </w:tc>
        <w:tc>
          <w:tcPr>
            <w:tcW w:w="1290" w:type="dxa"/>
          </w:tcPr>
          <w:p w:rsidR="00876727" w:rsidRPr="00876727" w:rsidRDefault="00876727" w:rsidP="00C910D5">
            <w:pPr>
              <w:spacing w:after="0" w:line="240" w:lineRule="auto"/>
              <w:rPr>
                <w:rFonts w:ascii="Times New Roman" w:eastAsia="Times New Roman" w:hAnsi="Times New Roman" w:cs="Times New Roman"/>
                <w:sz w:val="24"/>
                <w:szCs w:val="24"/>
              </w:rPr>
            </w:pPr>
            <w:r w:rsidRPr="00876727">
              <w:rPr>
                <w:rFonts w:ascii="Times New Roman" w:eastAsia="Times New Roman" w:hAnsi="Times New Roman" w:cs="Times New Roman"/>
                <w:sz w:val="24"/>
                <w:szCs w:val="24"/>
              </w:rPr>
              <w:t>-</w:t>
            </w:r>
          </w:p>
        </w:tc>
        <w:tc>
          <w:tcPr>
            <w:tcW w:w="1662" w:type="dxa"/>
          </w:tcPr>
          <w:p w:rsidR="00876727" w:rsidRPr="00876727" w:rsidRDefault="00876727" w:rsidP="00C910D5">
            <w:pPr>
              <w:spacing w:after="0" w:line="240" w:lineRule="auto"/>
              <w:rPr>
                <w:rFonts w:ascii="Times New Roman" w:eastAsia="Times New Roman" w:hAnsi="Times New Roman" w:cs="Times New Roman"/>
                <w:sz w:val="24"/>
                <w:szCs w:val="24"/>
              </w:rPr>
            </w:pPr>
            <w:r w:rsidRPr="00876727">
              <w:rPr>
                <w:rFonts w:ascii="Times New Roman" w:eastAsia="Times New Roman" w:hAnsi="Times New Roman" w:cs="Times New Roman"/>
                <w:sz w:val="24"/>
                <w:szCs w:val="24"/>
              </w:rPr>
              <w:t>-</w:t>
            </w:r>
          </w:p>
        </w:tc>
        <w:tc>
          <w:tcPr>
            <w:tcW w:w="1395" w:type="dxa"/>
            <w:tcBorders>
              <w:right w:val="nil"/>
            </w:tcBorders>
          </w:tcPr>
          <w:p w:rsidR="00876727" w:rsidRPr="00876727" w:rsidRDefault="00876727" w:rsidP="00C910D5">
            <w:pPr>
              <w:spacing w:after="0" w:line="240" w:lineRule="auto"/>
              <w:rPr>
                <w:rFonts w:ascii="Times New Roman" w:eastAsia="Times New Roman" w:hAnsi="Times New Roman" w:cs="Times New Roman"/>
                <w:sz w:val="24"/>
                <w:szCs w:val="24"/>
              </w:rPr>
            </w:pPr>
            <w:r w:rsidRPr="00876727">
              <w:rPr>
                <w:rFonts w:ascii="Times New Roman" w:eastAsia="Times New Roman" w:hAnsi="Times New Roman" w:cs="Times New Roman"/>
                <w:sz w:val="24"/>
                <w:szCs w:val="24"/>
              </w:rPr>
              <w:t>-</w:t>
            </w:r>
          </w:p>
        </w:tc>
        <w:tc>
          <w:tcPr>
            <w:tcW w:w="1557" w:type="dxa"/>
            <w:tcBorders>
              <w:bottom w:val="single" w:sz="4" w:space="0" w:color="auto"/>
              <w:right w:val="single" w:sz="4" w:space="0" w:color="auto"/>
            </w:tcBorders>
          </w:tcPr>
          <w:p w:rsidR="00876727" w:rsidRPr="00876727" w:rsidRDefault="00876727" w:rsidP="00C910D5">
            <w:pPr>
              <w:spacing w:after="0" w:line="240" w:lineRule="auto"/>
              <w:rPr>
                <w:rFonts w:ascii="Times New Roman" w:eastAsia="Times New Roman" w:hAnsi="Times New Roman" w:cs="Times New Roman"/>
                <w:sz w:val="24"/>
                <w:szCs w:val="24"/>
              </w:rPr>
            </w:pPr>
            <w:r w:rsidRPr="00876727">
              <w:rPr>
                <w:rFonts w:ascii="Times New Roman" w:eastAsia="Times New Roman" w:hAnsi="Times New Roman" w:cs="Times New Roman"/>
                <w:sz w:val="24"/>
                <w:szCs w:val="24"/>
              </w:rPr>
              <w:t>-</w:t>
            </w:r>
          </w:p>
        </w:tc>
      </w:tr>
    </w:tbl>
    <w:p w:rsidR="00876727" w:rsidRPr="00876727" w:rsidRDefault="00876727" w:rsidP="00C910D5">
      <w:pPr>
        <w:spacing w:after="0" w:line="240" w:lineRule="auto"/>
        <w:rPr>
          <w:rFonts w:ascii="Times New Roman" w:eastAsia="Times New Roman" w:hAnsi="Times New Roman" w:cs="Times New Roman"/>
          <w:sz w:val="24"/>
          <w:szCs w:val="24"/>
        </w:rPr>
      </w:pPr>
      <w:r w:rsidRPr="00876727">
        <w:rPr>
          <w:rFonts w:ascii="Times New Roman" w:eastAsia="Times New Roman" w:hAnsi="Times New Roman" w:cs="Times New Roman"/>
          <w:sz w:val="24"/>
          <w:szCs w:val="24"/>
        </w:rPr>
        <w:t xml:space="preserve">                                               TOTAL PROBE      TOTAL ANALIZE </w:t>
      </w:r>
    </w:p>
    <w:p w:rsidR="00876727" w:rsidRPr="00876727" w:rsidRDefault="00876727" w:rsidP="00C910D5">
      <w:pPr>
        <w:spacing w:after="0" w:line="240" w:lineRule="auto"/>
        <w:rPr>
          <w:rFonts w:ascii="Times New Roman" w:eastAsia="Times New Roman" w:hAnsi="Times New Roman" w:cs="Times New Roman"/>
          <w:sz w:val="24"/>
          <w:szCs w:val="24"/>
        </w:rPr>
      </w:pPr>
      <w:r w:rsidRPr="00876727">
        <w:rPr>
          <w:rFonts w:ascii="Times New Roman" w:eastAsia="Times New Roman" w:hAnsi="Times New Roman" w:cs="Times New Roman"/>
          <w:sz w:val="24"/>
          <w:szCs w:val="24"/>
        </w:rPr>
        <w:t xml:space="preserve">    </w:t>
      </w:r>
    </w:p>
    <w:p w:rsidR="00DE627A" w:rsidRPr="00A200B9" w:rsidRDefault="00DE627A" w:rsidP="00C910D5">
      <w:pPr>
        <w:spacing w:line="240" w:lineRule="auto"/>
        <w:jc w:val="both"/>
        <w:rPr>
          <w:rFonts w:ascii="Times New Roman" w:hAnsi="Times New Roman" w:cs="Times New Roman"/>
          <w:b/>
          <w:sz w:val="24"/>
          <w:szCs w:val="24"/>
          <w:lang w:val="ro-RO"/>
        </w:rPr>
      </w:pPr>
      <w:r w:rsidRPr="00A200B9">
        <w:rPr>
          <w:rFonts w:ascii="Times New Roman" w:hAnsi="Times New Roman" w:cs="Times New Roman"/>
          <w:b/>
          <w:sz w:val="24"/>
          <w:szCs w:val="24"/>
          <w:lang w:val="ro-RO"/>
        </w:rPr>
        <w:t>PROGRAMUL NATIONAL XII – SUBPROGRAMUL DE EVALUARE SI PROMOVARE A SANATATII SI EDUCATIE PENTRU SANATATE</w:t>
      </w:r>
    </w:p>
    <w:p w:rsidR="00DE627A" w:rsidRPr="00A200B9" w:rsidRDefault="00DE627A" w:rsidP="00C910D5">
      <w:pPr>
        <w:spacing w:line="240" w:lineRule="auto"/>
        <w:ind w:firstLine="540"/>
        <w:jc w:val="both"/>
        <w:rPr>
          <w:rFonts w:ascii="Times New Roman" w:hAnsi="Times New Roman" w:cs="Times New Roman"/>
          <w:sz w:val="24"/>
          <w:szCs w:val="24"/>
          <w:lang w:val="ro-RO"/>
        </w:rPr>
      </w:pPr>
      <w:r w:rsidRPr="00A200B9">
        <w:rPr>
          <w:rFonts w:ascii="Times New Roman" w:hAnsi="Times New Roman" w:cs="Times New Roman"/>
          <w:sz w:val="24"/>
          <w:szCs w:val="24"/>
          <w:lang w:val="ro-RO"/>
        </w:rPr>
        <w:t>Imbunatatirea starii de sanatate a populatiei prin promovarea unui stil de viata sanatos si combaterea principalilor factori de risc, prin desfasurarea de campanii de informare-educare-comunicare (IEC) in concordanta cu diferite probleme de sanatate publica identificate la nivel national si local si in concordanta cu recomandarile OMS:</w:t>
      </w:r>
    </w:p>
    <w:p w:rsidR="00DE627A" w:rsidRPr="00A200B9" w:rsidRDefault="00DE627A" w:rsidP="00C910D5">
      <w:pPr>
        <w:spacing w:line="240" w:lineRule="auto"/>
        <w:ind w:firstLine="567"/>
        <w:jc w:val="both"/>
        <w:rPr>
          <w:rFonts w:ascii="Times New Roman" w:hAnsi="Times New Roman" w:cs="Times New Roman"/>
          <w:b/>
          <w:sz w:val="24"/>
          <w:szCs w:val="24"/>
          <w:lang w:val="ro-RO"/>
        </w:rPr>
      </w:pPr>
      <w:r w:rsidRPr="00A200B9">
        <w:rPr>
          <w:rFonts w:ascii="Times New Roman" w:hAnsi="Times New Roman" w:cs="Times New Roman"/>
          <w:b/>
          <w:sz w:val="24"/>
          <w:szCs w:val="24"/>
          <w:lang w:val="ro-RO"/>
        </w:rPr>
        <w:t>CAMPANII NATIONALE</w:t>
      </w:r>
    </w:p>
    <w:p w:rsidR="00DE627A" w:rsidRPr="00A200B9" w:rsidRDefault="00DE627A" w:rsidP="00C910D5">
      <w:pPr>
        <w:spacing w:line="240" w:lineRule="auto"/>
        <w:ind w:firstLine="540"/>
        <w:jc w:val="both"/>
        <w:rPr>
          <w:rFonts w:ascii="Times New Roman" w:eastAsia="Calibri" w:hAnsi="Times New Roman" w:cs="Times New Roman"/>
          <w:b/>
          <w:sz w:val="24"/>
          <w:szCs w:val="24"/>
        </w:rPr>
      </w:pPr>
      <w:r w:rsidRPr="00A200B9">
        <w:rPr>
          <w:rFonts w:ascii="Times New Roman" w:eastAsia="Calibri" w:hAnsi="Times New Roman" w:cs="Times New Roman"/>
          <w:b/>
          <w:sz w:val="24"/>
          <w:szCs w:val="24"/>
        </w:rPr>
        <w:t>Campania 1</w:t>
      </w:r>
      <w:r w:rsidRPr="00A200B9">
        <w:rPr>
          <w:rFonts w:ascii="Times New Roman" w:hAnsi="Times New Roman" w:cs="Times New Roman"/>
          <w:sz w:val="24"/>
          <w:szCs w:val="24"/>
          <w:lang w:val="es-ES" w:eastAsia="en-GB"/>
        </w:rPr>
        <w:t xml:space="preserve"> cu tema: </w:t>
      </w:r>
      <w:r w:rsidRPr="00A200B9">
        <w:rPr>
          <w:rFonts w:ascii="Times New Roman" w:eastAsia="SimSun" w:hAnsi="Times New Roman" w:cs="Times New Roman"/>
          <w:b/>
          <w:i/>
          <w:sz w:val="24"/>
          <w:szCs w:val="24"/>
          <w:lang w:val="ro-RO" w:eastAsia="zh-CN"/>
        </w:rPr>
        <w:t xml:space="preserve">„Sanatatea mintala </w:t>
      </w:r>
      <w:proofErr w:type="gramStart"/>
      <w:r w:rsidRPr="00A200B9">
        <w:rPr>
          <w:rFonts w:ascii="Times New Roman" w:eastAsia="SimSun" w:hAnsi="Times New Roman" w:cs="Times New Roman"/>
          <w:b/>
          <w:i/>
          <w:sz w:val="24"/>
          <w:szCs w:val="24"/>
          <w:lang w:val="ro-RO" w:eastAsia="zh-CN"/>
        </w:rPr>
        <w:t>este</w:t>
      </w:r>
      <w:proofErr w:type="gramEnd"/>
      <w:r w:rsidRPr="00A200B9">
        <w:rPr>
          <w:rFonts w:ascii="Times New Roman" w:eastAsia="SimSun" w:hAnsi="Times New Roman" w:cs="Times New Roman"/>
          <w:b/>
          <w:i/>
          <w:sz w:val="24"/>
          <w:szCs w:val="24"/>
          <w:lang w:val="ro-RO" w:eastAsia="zh-CN"/>
        </w:rPr>
        <w:t xml:space="preserve"> o prioritate. Protejati sanatatea mintala !”</w:t>
      </w:r>
    </w:p>
    <w:p w:rsidR="00DE627A" w:rsidRPr="00A200B9" w:rsidRDefault="00DE627A" w:rsidP="00B71352">
      <w:pPr>
        <w:spacing w:line="240" w:lineRule="auto"/>
        <w:ind w:firstLine="540"/>
        <w:jc w:val="both"/>
        <w:rPr>
          <w:rFonts w:ascii="Times New Roman" w:eastAsia="Calibri" w:hAnsi="Times New Roman" w:cs="Times New Roman"/>
          <w:sz w:val="24"/>
          <w:szCs w:val="24"/>
        </w:rPr>
      </w:pPr>
      <w:r w:rsidRPr="00A200B9">
        <w:rPr>
          <w:rFonts w:ascii="Times New Roman" w:eastAsia="Calibri" w:hAnsi="Times New Roman" w:cs="Times New Roman"/>
          <w:b/>
          <w:sz w:val="24"/>
          <w:szCs w:val="24"/>
        </w:rPr>
        <w:t>Activitatile derulate</w:t>
      </w:r>
      <w:r w:rsidR="00B71352">
        <w:rPr>
          <w:rFonts w:ascii="Times New Roman" w:eastAsia="Calibri" w:hAnsi="Times New Roman" w:cs="Times New Roman"/>
          <w:sz w:val="24"/>
          <w:szCs w:val="24"/>
        </w:rPr>
        <w:t xml:space="preserve"> (tip si numar):</w:t>
      </w:r>
    </w:p>
    <w:p w:rsidR="00DE627A" w:rsidRPr="00B71352" w:rsidRDefault="00DE627A" w:rsidP="00B71352">
      <w:pPr>
        <w:spacing w:line="240" w:lineRule="auto"/>
        <w:ind w:firstLine="540"/>
        <w:jc w:val="both"/>
        <w:rPr>
          <w:rFonts w:ascii="Times New Roman" w:eastAsia="Calibri" w:hAnsi="Times New Roman" w:cs="Times New Roman"/>
          <w:b/>
          <w:bCs/>
          <w:i/>
          <w:iCs/>
          <w:sz w:val="24"/>
          <w:szCs w:val="24"/>
          <w:lang w:val="it-IT"/>
        </w:rPr>
      </w:pPr>
      <w:r w:rsidRPr="00A200B9">
        <w:rPr>
          <w:rFonts w:ascii="Times New Roman" w:eastAsia="Calibri" w:hAnsi="Times New Roman" w:cs="Times New Roman"/>
          <w:b/>
          <w:sz w:val="24"/>
          <w:szCs w:val="24"/>
        </w:rPr>
        <w:t xml:space="preserve">Campania 2 </w:t>
      </w:r>
      <w:r w:rsidRPr="00A200B9">
        <w:rPr>
          <w:rFonts w:ascii="Times New Roman" w:eastAsia="Calibri" w:hAnsi="Times New Roman" w:cs="Times New Roman"/>
          <w:sz w:val="24"/>
          <w:szCs w:val="24"/>
          <w:lang w:val="es-ES"/>
        </w:rPr>
        <w:t xml:space="preserve">cu tema: </w:t>
      </w:r>
      <w:r w:rsidRPr="00A200B9">
        <w:rPr>
          <w:rFonts w:ascii="Times New Roman" w:eastAsia="Calibri" w:hAnsi="Times New Roman" w:cs="Times New Roman"/>
          <w:b/>
          <w:bCs/>
          <w:i/>
          <w:iCs/>
          <w:sz w:val="24"/>
          <w:szCs w:val="24"/>
          <w:lang w:val="it-IT"/>
        </w:rPr>
        <w:t xml:space="preserve">“Protejează-ți </w:t>
      </w:r>
      <w:proofErr w:type="gramStart"/>
      <w:r w:rsidRPr="00A200B9">
        <w:rPr>
          <w:rFonts w:ascii="Times New Roman" w:eastAsia="Calibri" w:hAnsi="Times New Roman" w:cs="Times New Roman"/>
          <w:b/>
          <w:bCs/>
          <w:i/>
          <w:iCs/>
          <w:sz w:val="24"/>
          <w:szCs w:val="24"/>
          <w:lang w:val="it-IT"/>
        </w:rPr>
        <w:t>sănătatea !</w:t>
      </w:r>
      <w:proofErr w:type="gramEnd"/>
      <w:r w:rsidRPr="00A200B9">
        <w:rPr>
          <w:rFonts w:ascii="Times New Roman" w:eastAsia="Calibri" w:hAnsi="Times New Roman" w:cs="Times New Roman"/>
          <w:b/>
          <w:bCs/>
          <w:i/>
          <w:iCs/>
          <w:sz w:val="24"/>
          <w:szCs w:val="24"/>
          <w:lang w:val="it-IT"/>
        </w:rPr>
        <w:t>...  Sănătatea reproducerii – dre</w:t>
      </w:r>
      <w:r w:rsidR="00B71352">
        <w:rPr>
          <w:rFonts w:ascii="Times New Roman" w:eastAsia="Calibri" w:hAnsi="Times New Roman" w:cs="Times New Roman"/>
          <w:b/>
          <w:bCs/>
          <w:i/>
          <w:iCs/>
          <w:sz w:val="24"/>
          <w:szCs w:val="24"/>
          <w:lang w:val="it-IT"/>
        </w:rPr>
        <w:t>ptul și responsabilitatea ta !”</w:t>
      </w:r>
    </w:p>
    <w:p w:rsidR="00DE627A" w:rsidRPr="00B71352" w:rsidRDefault="00DE627A" w:rsidP="00B71352">
      <w:pPr>
        <w:spacing w:line="240" w:lineRule="auto"/>
        <w:ind w:firstLine="567"/>
        <w:jc w:val="both"/>
        <w:rPr>
          <w:rFonts w:ascii="Times New Roman" w:hAnsi="Times New Roman" w:cs="Times New Roman"/>
          <w:sz w:val="24"/>
          <w:szCs w:val="24"/>
          <w:lang w:val="es-ES" w:eastAsia="en-GB"/>
        </w:rPr>
      </w:pPr>
      <w:r w:rsidRPr="00A200B9">
        <w:rPr>
          <w:rFonts w:ascii="Times New Roman" w:hAnsi="Times New Roman" w:cs="Times New Roman"/>
          <w:b/>
          <w:sz w:val="24"/>
          <w:szCs w:val="24"/>
        </w:rPr>
        <w:t xml:space="preserve">Campania 3 </w:t>
      </w:r>
      <w:r w:rsidRPr="00A200B9">
        <w:rPr>
          <w:rFonts w:ascii="Times New Roman" w:hAnsi="Times New Roman" w:cs="Times New Roman"/>
          <w:b/>
          <w:bCs/>
          <w:i/>
          <w:iCs/>
          <w:sz w:val="24"/>
          <w:szCs w:val="24"/>
          <w:lang w:val="it-IT" w:eastAsia="en-GB"/>
        </w:rPr>
        <w:t>“Sanatatea orala</w:t>
      </w:r>
      <w:proofErr w:type="gramStart"/>
      <w:r w:rsidRPr="00A200B9">
        <w:rPr>
          <w:rFonts w:ascii="Times New Roman" w:hAnsi="Times New Roman" w:cs="Times New Roman"/>
          <w:b/>
          <w:bCs/>
          <w:i/>
          <w:iCs/>
          <w:sz w:val="24"/>
          <w:szCs w:val="24"/>
          <w:lang w:val="it-IT" w:eastAsia="en-GB"/>
        </w:rPr>
        <w:t xml:space="preserve">” </w:t>
      </w:r>
      <w:r w:rsidRPr="00A200B9">
        <w:rPr>
          <w:rFonts w:ascii="Times New Roman" w:hAnsi="Times New Roman" w:cs="Times New Roman"/>
          <w:sz w:val="24"/>
          <w:szCs w:val="24"/>
          <w:lang w:val="es-ES" w:eastAsia="en-GB"/>
        </w:rPr>
        <w:t xml:space="preserve"> cu</w:t>
      </w:r>
      <w:proofErr w:type="gramEnd"/>
      <w:r w:rsidRPr="00A200B9">
        <w:rPr>
          <w:rFonts w:ascii="Times New Roman" w:hAnsi="Times New Roman" w:cs="Times New Roman"/>
          <w:sz w:val="24"/>
          <w:szCs w:val="24"/>
          <w:lang w:val="es-ES" w:eastAsia="en-GB"/>
        </w:rPr>
        <w:t xml:space="preserve"> tema: </w:t>
      </w:r>
      <w:r w:rsidRPr="00A200B9">
        <w:rPr>
          <w:rFonts w:ascii="Times New Roman" w:hAnsi="Times New Roman" w:cs="Times New Roman"/>
          <w:b/>
          <w:bCs/>
          <w:i/>
          <w:iCs/>
          <w:sz w:val="24"/>
          <w:szCs w:val="24"/>
          <w:lang w:val="it-IT" w:eastAsia="en-GB"/>
        </w:rPr>
        <w:t>“Cu un zambet mai aproape de sanatate !”</w:t>
      </w:r>
      <w:r w:rsidRPr="00A200B9">
        <w:rPr>
          <w:rFonts w:ascii="Times New Roman" w:hAnsi="Times New Roman" w:cs="Times New Roman"/>
          <w:bCs/>
          <w:iCs/>
          <w:sz w:val="24"/>
          <w:szCs w:val="24"/>
          <w:lang w:val="it-IT" w:eastAsia="en-GB"/>
        </w:rPr>
        <w:t xml:space="preserve"> si </w:t>
      </w:r>
      <w:r w:rsidRPr="00A200B9">
        <w:rPr>
          <w:rFonts w:ascii="Times New Roman" w:eastAsia="SimSun" w:hAnsi="Times New Roman" w:cs="Times New Roman"/>
          <w:sz w:val="24"/>
          <w:szCs w:val="24"/>
          <w:lang w:val="ro-RO" w:eastAsia="zh-CN"/>
        </w:rPr>
        <w:t xml:space="preserve"> </w:t>
      </w:r>
      <w:r w:rsidRPr="00A200B9">
        <w:rPr>
          <w:rFonts w:ascii="Times New Roman" w:hAnsi="Times New Roman" w:cs="Times New Roman"/>
          <w:sz w:val="24"/>
          <w:szCs w:val="24"/>
          <w:lang w:eastAsia="en-GB"/>
        </w:rPr>
        <w:t>marcarea Zilei Mondiale a Sanatatii Orale – 20 martie 2022</w:t>
      </w:r>
    </w:p>
    <w:p w:rsidR="00DE627A" w:rsidRPr="00B71352" w:rsidRDefault="00DE627A" w:rsidP="00B71352">
      <w:pPr>
        <w:widowControl w:val="0"/>
        <w:spacing w:line="240" w:lineRule="auto"/>
        <w:ind w:firstLine="567"/>
        <w:jc w:val="both"/>
        <w:rPr>
          <w:rFonts w:ascii="Times New Roman" w:eastAsia="Calibri" w:hAnsi="Times New Roman" w:cs="Times New Roman"/>
          <w:b/>
          <w:sz w:val="24"/>
          <w:szCs w:val="24"/>
        </w:rPr>
      </w:pPr>
      <w:r w:rsidRPr="00A200B9">
        <w:rPr>
          <w:rFonts w:ascii="Times New Roman" w:eastAsia="Calibri" w:hAnsi="Times New Roman" w:cs="Times New Roman"/>
          <w:b/>
          <w:sz w:val="24"/>
          <w:szCs w:val="24"/>
        </w:rPr>
        <w:t xml:space="preserve">Campania 4 </w:t>
      </w:r>
      <w:r w:rsidRPr="00A200B9">
        <w:rPr>
          <w:rFonts w:ascii="Times New Roman" w:hAnsi="Times New Roman" w:cs="Times New Roman"/>
          <w:sz w:val="24"/>
          <w:szCs w:val="24"/>
          <w:lang w:val="es-ES" w:eastAsia="en-GB"/>
        </w:rPr>
        <w:t xml:space="preserve">cu tema: </w:t>
      </w:r>
      <w:r w:rsidRPr="00A200B9">
        <w:rPr>
          <w:rFonts w:ascii="Times New Roman" w:hAnsi="Times New Roman" w:cs="Times New Roman"/>
          <w:b/>
          <w:bCs/>
          <w:i/>
          <w:iCs/>
          <w:sz w:val="24"/>
          <w:szCs w:val="24"/>
          <w:lang w:val="it-IT"/>
        </w:rPr>
        <w:t xml:space="preserve">“Vaccinarea – Investitie in viitor” </w:t>
      </w:r>
      <w:r w:rsidRPr="00A200B9">
        <w:rPr>
          <w:rFonts w:ascii="Times New Roman" w:hAnsi="Times New Roman" w:cs="Times New Roman"/>
          <w:sz w:val="24"/>
          <w:szCs w:val="24"/>
          <w:lang w:val="es-ES"/>
        </w:rPr>
        <w:t xml:space="preserve"> </w:t>
      </w:r>
      <w:r w:rsidRPr="00A200B9">
        <w:rPr>
          <w:rFonts w:ascii="Times New Roman" w:hAnsi="Times New Roman" w:cs="Times New Roman"/>
          <w:sz w:val="24"/>
          <w:szCs w:val="24"/>
        </w:rPr>
        <w:t xml:space="preserve"> </w:t>
      </w:r>
    </w:p>
    <w:p w:rsidR="003173EF" w:rsidRPr="00B71352" w:rsidRDefault="00DE627A" w:rsidP="00B71352">
      <w:pPr>
        <w:spacing w:line="240" w:lineRule="auto"/>
        <w:ind w:firstLine="567"/>
        <w:jc w:val="both"/>
        <w:rPr>
          <w:rFonts w:ascii="Times New Roman" w:hAnsi="Times New Roman" w:cs="Times New Roman"/>
          <w:sz w:val="24"/>
          <w:szCs w:val="24"/>
        </w:rPr>
      </w:pPr>
      <w:r w:rsidRPr="00A200B9">
        <w:rPr>
          <w:rFonts w:ascii="Times New Roman" w:hAnsi="Times New Roman" w:cs="Times New Roman"/>
          <w:b/>
          <w:sz w:val="24"/>
          <w:szCs w:val="24"/>
        </w:rPr>
        <w:t xml:space="preserve">Campania 5 </w:t>
      </w:r>
      <w:r w:rsidRPr="00A200B9">
        <w:rPr>
          <w:rFonts w:ascii="Times New Roman" w:hAnsi="Times New Roman" w:cs="Times New Roman"/>
          <w:sz w:val="24"/>
          <w:szCs w:val="24"/>
          <w:lang w:val="es-ES"/>
        </w:rPr>
        <w:t xml:space="preserve">cu tema: </w:t>
      </w:r>
      <w:r w:rsidRPr="00A200B9">
        <w:rPr>
          <w:rFonts w:ascii="Times New Roman" w:hAnsi="Times New Roman" w:cs="Times New Roman"/>
          <w:b/>
          <w:bCs/>
          <w:i/>
          <w:iCs/>
          <w:sz w:val="24"/>
          <w:szCs w:val="24"/>
          <w:lang w:val="it-IT"/>
        </w:rPr>
        <w:t xml:space="preserve">“Ai grija de sanatatea </w:t>
      </w:r>
      <w:proofErr w:type="gramStart"/>
      <w:r w:rsidRPr="00A200B9">
        <w:rPr>
          <w:rFonts w:ascii="Times New Roman" w:hAnsi="Times New Roman" w:cs="Times New Roman"/>
          <w:b/>
          <w:bCs/>
          <w:i/>
          <w:iCs/>
          <w:sz w:val="24"/>
          <w:szCs w:val="24"/>
          <w:lang w:val="it-IT"/>
        </w:rPr>
        <w:t>ta !</w:t>
      </w:r>
      <w:proofErr w:type="gramEnd"/>
      <w:r w:rsidRPr="00A200B9">
        <w:rPr>
          <w:rFonts w:ascii="Times New Roman" w:hAnsi="Times New Roman" w:cs="Times New Roman"/>
          <w:b/>
          <w:bCs/>
          <w:i/>
          <w:iCs/>
          <w:sz w:val="24"/>
          <w:szCs w:val="24"/>
          <w:lang w:val="it-IT"/>
        </w:rPr>
        <w:t xml:space="preserve"> Un stil de viata sanatos si controlul comporta-mentelor cu risc iti maresc sansele de a nu deveni pacient oncologic” </w:t>
      </w:r>
      <w:r w:rsidRPr="00A200B9">
        <w:rPr>
          <w:rFonts w:ascii="Times New Roman" w:hAnsi="Times New Roman" w:cs="Times New Roman"/>
          <w:sz w:val="24"/>
          <w:szCs w:val="24"/>
          <w:lang w:val="es-ES"/>
        </w:rPr>
        <w:t xml:space="preserve"> </w:t>
      </w:r>
      <w:r w:rsidRPr="00A200B9">
        <w:rPr>
          <w:rFonts w:ascii="Times New Roman" w:hAnsi="Times New Roman" w:cs="Times New Roman"/>
          <w:sz w:val="24"/>
          <w:szCs w:val="24"/>
        </w:rPr>
        <w:t xml:space="preserve"> – mai 2022</w:t>
      </w:r>
    </w:p>
    <w:p w:rsidR="003173EF" w:rsidRPr="00B71352" w:rsidRDefault="00DE627A" w:rsidP="00B71352">
      <w:pPr>
        <w:spacing w:line="240" w:lineRule="auto"/>
        <w:ind w:firstLine="567"/>
        <w:jc w:val="both"/>
        <w:rPr>
          <w:rFonts w:ascii="Times New Roman" w:hAnsi="Times New Roman" w:cs="Times New Roman"/>
          <w:b/>
          <w:sz w:val="24"/>
          <w:szCs w:val="24"/>
        </w:rPr>
      </w:pPr>
      <w:r w:rsidRPr="00A200B9">
        <w:rPr>
          <w:rFonts w:ascii="Times New Roman" w:hAnsi="Times New Roman" w:cs="Times New Roman"/>
          <w:b/>
          <w:sz w:val="24"/>
          <w:szCs w:val="24"/>
        </w:rPr>
        <w:t xml:space="preserve">Campania 6 </w:t>
      </w:r>
      <w:r w:rsidRPr="00A200B9">
        <w:rPr>
          <w:rFonts w:ascii="Times New Roman" w:hAnsi="Times New Roman" w:cs="Times New Roman"/>
          <w:sz w:val="24"/>
          <w:szCs w:val="24"/>
        </w:rPr>
        <w:t>pentru Luna Nationala a Informarii despre Efectele Consumului de Alcool iunie 2022:</w:t>
      </w:r>
      <w:r w:rsidRPr="00A200B9">
        <w:rPr>
          <w:rFonts w:ascii="Times New Roman" w:hAnsi="Times New Roman" w:cs="Times New Roman"/>
          <w:b/>
          <w:sz w:val="24"/>
          <w:szCs w:val="24"/>
        </w:rPr>
        <w:t xml:space="preserve"> “Consumul de bauturi alcoolice iti afecteaza </w:t>
      </w:r>
      <w:proofErr w:type="gramStart"/>
      <w:r w:rsidRPr="00A200B9">
        <w:rPr>
          <w:rFonts w:ascii="Times New Roman" w:hAnsi="Times New Roman" w:cs="Times New Roman"/>
          <w:b/>
          <w:sz w:val="24"/>
          <w:szCs w:val="24"/>
        </w:rPr>
        <w:t>sanatatea !</w:t>
      </w:r>
      <w:proofErr w:type="gramEnd"/>
      <w:r w:rsidRPr="00A200B9">
        <w:rPr>
          <w:rFonts w:ascii="Times New Roman" w:hAnsi="Times New Roman" w:cs="Times New Roman"/>
          <w:b/>
          <w:sz w:val="24"/>
          <w:szCs w:val="24"/>
        </w:rPr>
        <w:t xml:space="preserve"> Nu mer</w:t>
      </w:r>
      <w:r w:rsidR="00B71352">
        <w:rPr>
          <w:rFonts w:ascii="Times New Roman" w:hAnsi="Times New Roman" w:cs="Times New Roman"/>
          <w:b/>
          <w:sz w:val="24"/>
          <w:szCs w:val="24"/>
        </w:rPr>
        <w:t xml:space="preserve">ita sa </w:t>
      </w:r>
      <w:proofErr w:type="gramStart"/>
      <w:r w:rsidR="00B71352">
        <w:rPr>
          <w:rFonts w:ascii="Times New Roman" w:hAnsi="Times New Roman" w:cs="Times New Roman"/>
          <w:b/>
          <w:sz w:val="24"/>
          <w:szCs w:val="24"/>
        </w:rPr>
        <w:t>risti !</w:t>
      </w:r>
      <w:proofErr w:type="gramEnd"/>
      <w:r w:rsidR="00B71352">
        <w:rPr>
          <w:rFonts w:ascii="Times New Roman" w:hAnsi="Times New Roman" w:cs="Times New Roman"/>
          <w:b/>
          <w:sz w:val="24"/>
          <w:szCs w:val="24"/>
        </w:rPr>
        <w:t xml:space="preserve"> Informeaza-</w:t>
      </w:r>
      <w:proofErr w:type="gramStart"/>
      <w:r w:rsidR="00B71352">
        <w:rPr>
          <w:rFonts w:ascii="Times New Roman" w:hAnsi="Times New Roman" w:cs="Times New Roman"/>
          <w:b/>
          <w:sz w:val="24"/>
          <w:szCs w:val="24"/>
        </w:rPr>
        <w:t>te !</w:t>
      </w:r>
      <w:r w:rsidR="00B71352">
        <w:rPr>
          <w:rFonts w:ascii="Times New Roman" w:hAnsi="Times New Roman" w:cs="Times New Roman"/>
          <w:b/>
          <w:sz w:val="24"/>
          <w:szCs w:val="24"/>
        </w:rPr>
        <w:tab/>
      </w:r>
      <w:proofErr w:type="gramEnd"/>
      <w:r w:rsidRPr="00A200B9">
        <w:rPr>
          <w:rFonts w:ascii="Times New Roman" w:eastAsia="Calibri" w:hAnsi="Times New Roman" w:cs="Times New Roman"/>
          <w:b/>
          <w:sz w:val="24"/>
          <w:szCs w:val="24"/>
        </w:rPr>
        <w:t xml:space="preserve">Campania 7 </w:t>
      </w:r>
      <w:r w:rsidRPr="00A200B9">
        <w:rPr>
          <w:rFonts w:ascii="Times New Roman" w:hAnsi="Times New Roman" w:cs="Times New Roman"/>
          <w:sz w:val="24"/>
          <w:szCs w:val="24"/>
        </w:rPr>
        <w:t xml:space="preserve">de Informare despre efectele Activitatii Fizice iulie 2022: </w:t>
      </w:r>
      <w:r w:rsidRPr="00A200B9">
        <w:rPr>
          <w:rFonts w:ascii="Times New Roman" w:hAnsi="Times New Roman" w:cs="Times New Roman"/>
          <w:b/>
          <w:i/>
          <w:sz w:val="24"/>
          <w:szCs w:val="24"/>
          <w:lang w:val="ro-RO" w:eastAsia="en-GB"/>
        </w:rPr>
        <w:t>„Prin mișcare, o sănătate mai bună!”</w:t>
      </w:r>
    </w:p>
    <w:p w:rsidR="00DE627A" w:rsidRPr="00B71352" w:rsidRDefault="00DE627A" w:rsidP="00B71352">
      <w:pPr>
        <w:spacing w:line="240" w:lineRule="auto"/>
        <w:ind w:firstLine="709"/>
        <w:jc w:val="both"/>
        <w:rPr>
          <w:rFonts w:ascii="Times New Roman" w:hAnsi="Times New Roman" w:cs="Times New Roman"/>
          <w:b/>
          <w:sz w:val="24"/>
          <w:szCs w:val="24"/>
          <w:lang w:eastAsia="ro-RO"/>
        </w:rPr>
      </w:pPr>
      <w:r w:rsidRPr="00A200B9">
        <w:rPr>
          <w:rFonts w:ascii="Times New Roman" w:eastAsia="Calibri" w:hAnsi="Times New Roman" w:cs="Times New Roman"/>
          <w:b/>
          <w:sz w:val="24"/>
          <w:szCs w:val="24"/>
        </w:rPr>
        <w:t xml:space="preserve">Campania </w:t>
      </w:r>
      <w:proofErr w:type="gramStart"/>
      <w:r w:rsidRPr="00A200B9">
        <w:rPr>
          <w:rFonts w:ascii="Times New Roman" w:eastAsia="Calibri" w:hAnsi="Times New Roman" w:cs="Times New Roman"/>
          <w:b/>
          <w:sz w:val="24"/>
          <w:szCs w:val="24"/>
        </w:rPr>
        <w:t xml:space="preserve">8 </w:t>
      </w:r>
      <w:r w:rsidRPr="00A200B9">
        <w:rPr>
          <w:rFonts w:ascii="Times New Roman" w:hAnsi="Times New Roman" w:cs="Times New Roman"/>
          <w:b/>
          <w:sz w:val="24"/>
          <w:szCs w:val="24"/>
          <w:lang w:eastAsia="ro-RO"/>
        </w:rPr>
        <w:t xml:space="preserve"> </w:t>
      </w:r>
      <w:r w:rsidRPr="00A200B9">
        <w:rPr>
          <w:rFonts w:ascii="Times New Roman" w:eastAsia="Calibri" w:hAnsi="Times New Roman" w:cs="Times New Roman"/>
          <w:sz w:val="24"/>
          <w:szCs w:val="24"/>
          <w:lang w:val="es-ES"/>
        </w:rPr>
        <w:t>cu</w:t>
      </w:r>
      <w:proofErr w:type="gramEnd"/>
      <w:r w:rsidRPr="00A200B9">
        <w:rPr>
          <w:rFonts w:ascii="Times New Roman" w:eastAsia="Calibri" w:hAnsi="Times New Roman" w:cs="Times New Roman"/>
          <w:sz w:val="24"/>
          <w:szCs w:val="24"/>
          <w:lang w:val="es-ES"/>
        </w:rPr>
        <w:t xml:space="preserve"> tema: </w:t>
      </w:r>
      <w:r w:rsidRPr="00A200B9">
        <w:rPr>
          <w:rFonts w:ascii="Times New Roman" w:eastAsia="Calibri" w:hAnsi="Times New Roman" w:cs="Times New Roman"/>
          <w:b/>
          <w:sz w:val="24"/>
          <w:szCs w:val="24"/>
          <w:lang w:val="es-ES"/>
        </w:rPr>
        <w:t>“Protectia solara – un pas important spre sanatate”</w:t>
      </w:r>
      <w:r w:rsidRPr="00A200B9">
        <w:rPr>
          <w:rFonts w:ascii="Times New Roman" w:eastAsia="Calibri" w:hAnsi="Times New Roman" w:cs="Times New Roman"/>
          <w:sz w:val="24"/>
          <w:szCs w:val="24"/>
          <w:lang w:val="es-ES"/>
        </w:rPr>
        <w:t xml:space="preserve"> -  august</w:t>
      </w:r>
      <w:r w:rsidRPr="00A200B9">
        <w:rPr>
          <w:rFonts w:ascii="Times New Roman" w:eastAsia="Calibri" w:hAnsi="Times New Roman" w:cs="Times New Roman"/>
          <w:sz w:val="24"/>
          <w:szCs w:val="24"/>
          <w:lang w:val="en-GB"/>
        </w:rPr>
        <w:t xml:space="preserve"> 2022</w:t>
      </w:r>
    </w:p>
    <w:p w:rsidR="003173EF" w:rsidRPr="00B71352" w:rsidRDefault="00DE627A" w:rsidP="00B71352">
      <w:pPr>
        <w:spacing w:line="240" w:lineRule="auto"/>
        <w:ind w:firstLine="720"/>
        <w:jc w:val="both"/>
        <w:rPr>
          <w:rFonts w:ascii="Times New Roman" w:hAnsi="Times New Roman" w:cs="Times New Roman"/>
          <w:b/>
          <w:sz w:val="24"/>
          <w:szCs w:val="24"/>
          <w:lang w:val="es-ES" w:eastAsia="en-GB"/>
        </w:rPr>
      </w:pPr>
      <w:r w:rsidRPr="00A200B9">
        <w:rPr>
          <w:rFonts w:ascii="Times New Roman" w:eastAsia="Calibri" w:hAnsi="Times New Roman" w:cs="Times New Roman"/>
          <w:b/>
          <w:sz w:val="24"/>
          <w:szCs w:val="24"/>
        </w:rPr>
        <w:t xml:space="preserve">Campania </w:t>
      </w:r>
      <w:proofErr w:type="gramStart"/>
      <w:r w:rsidRPr="00A200B9">
        <w:rPr>
          <w:rFonts w:ascii="Times New Roman" w:eastAsia="Calibri" w:hAnsi="Times New Roman" w:cs="Times New Roman"/>
          <w:b/>
          <w:sz w:val="24"/>
          <w:szCs w:val="24"/>
        </w:rPr>
        <w:t xml:space="preserve">9  </w:t>
      </w:r>
      <w:r w:rsidRPr="00A200B9">
        <w:rPr>
          <w:rFonts w:ascii="Times New Roman" w:hAnsi="Times New Roman" w:cs="Times New Roman"/>
          <w:sz w:val="24"/>
          <w:szCs w:val="24"/>
          <w:lang w:val="es-ES" w:eastAsia="en-GB"/>
        </w:rPr>
        <w:t>cu</w:t>
      </w:r>
      <w:proofErr w:type="gramEnd"/>
      <w:r w:rsidRPr="00A200B9">
        <w:rPr>
          <w:rFonts w:ascii="Times New Roman" w:hAnsi="Times New Roman" w:cs="Times New Roman"/>
          <w:sz w:val="24"/>
          <w:szCs w:val="24"/>
          <w:lang w:val="es-ES" w:eastAsia="en-GB"/>
        </w:rPr>
        <w:t xml:space="preserve"> tema: </w:t>
      </w:r>
      <w:r w:rsidRPr="00A200B9">
        <w:rPr>
          <w:rFonts w:ascii="Times New Roman" w:hAnsi="Times New Roman" w:cs="Times New Roman"/>
          <w:b/>
          <w:sz w:val="24"/>
          <w:szCs w:val="24"/>
          <w:lang w:val="es-ES" w:eastAsia="en-GB"/>
        </w:rPr>
        <w:t xml:space="preserve">“Siguranta Pacientului – Ai grija de ochii tai. Nu-ti neglija </w:t>
      </w:r>
    </w:p>
    <w:p w:rsidR="00DE627A" w:rsidRPr="00B71352" w:rsidRDefault="00DE627A" w:rsidP="00B71352">
      <w:pPr>
        <w:spacing w:line="240" w:lineRule="auto"/>
        <w:ind w:firstLine="720"/>
        <w:jc w:val="both"/>
        <w:rPr>
          <w:rFonts w:ascii="Times New Roman" w:hAnsi="Times New Roman" w:cs="Times New Roman"/>
          <w:b/>
          <w:sz w:val="24"/>
          <w:szCs w:val="24"/>
          <w:lang w:eastAsia="ro-RO"/>
        </w:rPr>
      </w:pPr>
      <w:r w:rsidRPr="00A200B9">
        <w:rPr>
          <w:rFonts w:ascii="Times New Roman" w:eastAsia="Calibri" w:hAnsi="Times New Roman" w:cs="Times New Roman"/>
          <w:b/>
          <w:sz w:val="24"/>
          <w:szCs w:val="24"/>
        </w:rPr>
        <w:t xml:space="preserve">Campania </w:t>
      </w:r>
      <w:proofErr w:type="gramStart"/>
      <w:r w:rsidRPr="00A200B9">
        <w:rPr>
          <w:rFonts w:ascii="Times New Roman" w:eastAsia="Calibri" w:hAnsi="Times New Roman" w:cs="Times New Roman"/>
          <w:b/>
          <w:sz w:val="24"/>
          <w:szCs w:val="24"/>
        </w:rPr>
        <w:t xml:space="preserve">10  </w:t>
      </w:r>
      <w:r w:rsidRPr="00A200B9">
        <w:rPr>
          <w:rFonts w:ascii="Times New Roman" w:eastAsia="Calibri" w:hAnsi="Times New Roman" w:cs="Times New Roman"/>
          <w:sz w:val="24"/>
          <w:szCs w:val="24"/>
        </w:rPr>
        <w:t>pentru</w:t>
      </w:r>
      <w:proofErr w:type="gramEnd"/>
      <w:r w:rsidRPr="00A200B9">
        <w:rPr>
          <w:rFonts w:ascii="Times New Roman" w:eastAsia="Calibri" w:hAnsi="Times New Roman" w:cs="Times New Roman"/>
          <w:b/>
          <w:sz w:val="24"/>
          <w:szCs w:val="24"/>
        </w:rPr>
        <w:t xml:space="preserve"> </w:t>
      </w:r>
      <w:r w:rsidRPr="00A200B9">
        <w:rPr>
          <w:rFonts w:ascii="Times New Roman" w:eastAsia="Calibri" w:hAnsi="Times New Roman" w:cs="Times New Roman"/>
          <w:sz w:val="24"/>
          <w:szCs w:val="24"/>
          <w:lang w:val="es-ES"/>
        </w:rPr>
        <w:t xml:space="preserve">Nutritie / Alimentatie Sanatoasa </w:t>
      </w:r>
      <w:r w:rsidRPr="00A200B9">
        <w:rPr>
          <w:rFonts w:ascii="Times New Roman" w:eastAsia="Calibri" w:hAnsi="Times New Roman" w:cs="Times New Roman"/>
          <w:b/>
          <w:sz w:val="24"/>
          <w:szCs w:val="24"/>
          <w:lang w:val="es-ES"/>
        </w:rPr>
        <w:t>“Alimentatie sanatoasa pentru toti. Importanta consumului de cereale integrale”</w:t>
      </w:r>
    </w:p>
    <w:p w:rsidR="003173EF" w:rsidRPr="00B71352" w:rsidRDefault="00DE627A" w:rsidP="00B71352">
      <w:pPr>
        <w:spacing w:line="240" w:lineRule="auto"/>
        <w:ind w:firstLine="720"/>
        <w:jc w:val="both"/>
        <w:rPr>
          <w:rFonts w:ascii="Times New Roman" w:hAnsi="Times New Roman" w:cs="Times New Roman"/>
          <w:sz w:val="24"/>
          <w:szCs w:val="24"/>
        </w:rPr>
      </w:pPr>
      <w:r w:rsidRPr="00A200B9">
        <w:rPr>
          <w:rFonts w:ascii="Times New Roman" w:hAnsi="Times New Roman" w:cs="Times New Roman"/>
          <w:b/>
          <w:sz w:val="24"/>
          <w:szCs w:val="24"/>
          <w:lang w:val="ro-RO" w:eastAsia="en-GB"/>
        </w:rPr>
        <w:t xml:space="preserve">Campania 11 </w:t>
      </w:r>
      <w:r w:rsidRPr="00A200B9">
        <w:rPr>
          <w:rFonts w:ascii="Times New Roman" w:hAnsi="Times New Roman" w:cs="Times New Roman"/>
          <w:sz w:val="24"/>
          <w:szCs w:val="24"/>
          <w:lang w:val="ro-RO" w:eastAsia="en-GB"/>
        </w:rPr>
        <w:t>cu tema</w:t>
      </w:r>
      <w:r w:rsidRPr="00A200B9">
        <w:rPr>
          <w:rFonts w:ascii="Times New Roman" w:hAnsi="Times New Roman" w:cs="Times New Roman"/>
          <w:b/>
          <w:sz w:val="24"/>
          <w:szCs w:val="24"/>
          <w:lang w:val="ro-RO" w:eastAsia="en-GB"/>
        </w:rPr>
        <w:t xml:space="preserve"> </w:t>
      </w:r>
      <w:r w:rsidRPr="00A200B9">
        <w:rPr>
          <w:rFonts w:ascii="Times New Roman" w:hAnsi="Times New Roman" w:cs="Times New Roman"/>
          <w:b/>
          <w:sz w:val="24"/>
          <w:szCs w:val="24"/>
          <w:lang w:val="es-ES" w:eastAsia="en-GB"/>
        </w:rPr>
        <w:t>“Tigarile otravesc oamenii si planeta”</w:t>
      </w:r>
      <w:r w:rsidRPr="00A200B9">
        <w:rPr>
          <w:rFonts w:ascii="Times New Roman" w:hAnsi="Times New Roman" w:cs="Times New Roman"/>
          <w:sz w:val="24"/>
          <w:szCs w:val="24"/>
          <w:lang w:val="es-ES" w:eastAsia="en-GB"/>
        </w:rPr>
        <w:t xml:space="preserve"> si pentru Ziua Nationala fara Tutun 17 noiembrie 2022 “Renuntati la fumat pentru sanatatea voastra si a planetei” noiembrie</w:t>
      </w:r>
      <w:r w:rsidRPr="00A200B9">
        <w:rPr>
          <w:rFonts w:ascii="Times New Roman" w:hAnsi="Times New Roman" w:cs="Times New Roman"/>
          <w:sz w:val="24"/>
          <w:szCs w:val="24"/>
        </w:rPr>
        <w:t xml:space="preserve"> 2022</w:t>
      </w:r>
    </w:p>
    <w:p w:rsidR="00B71352" w:rsidRDefault="00DE627A" w:rsidP="00B71352">
      <w:pPr>
        <w:spacing w:line="240" w:lineRule="auto"/>
        <w:ind w:firstLine="720"/>
        <w:jc w:val="both"/>
        <w:rPr>
          <w:rFonts w:ascii="Times New Roman" w:eastAsia="Calibri" w:hAnsi="Times New Roman" w:cs="Times New Roman"/>
          <w:sz w:val="24"/>
          <w:szCs w:val="24"/>
          <w:lang w:val="en-GB"/>
        </w:rPr>
      </w:pPr>
      <w:r w:rsidRPr="00A200B9">
        <w:rPr>
          <w:rFonts w:ascii="Times New Roman" w:hAnsi="Times New Roman" w:cs="Times New Roman"/>
          <w:b/>
          <w:sz w:val="24"/>
          <w:szCs w:val="24"/>
          <w:lang w:val="ro-RO" w:eastAsia="en-GB"/>
        </w:rPr>
        <w:lastRenderedPageBreak/>
        <w:t xml:space="preserve">Campania 12  </w:t>
      </w:r>
      <w:r w:rsidRPr="00A200B9">
        <w:rPr>
          <w:rFonts w:ascii="Times New Roman" w:hAnsi="Times New Roman" w:cs="Times New Roman"/>
          <w:sz w:val="24"/>
          <w:szCs w:val="24"/>
          <w:lang w:val="ro-RO" w:eastAsia="en-GB"/>
        </w:rPr>
        <w:t>cu tema</w:t>
      </w:r>
      <w:r w:rsidRPr="00A200B9">
        <w:rPr>
          <w:rFonts w:ascii="Times New Roman" w:hAnsi="Times New Roman" w:cs="Times New Roman"/>
          <w:b/>
          <w:sz w:val="24"/>
          <w:szCs w:val="24"/>
          <w:lang w:val="ro-RO" w:eastAsia="en-GB"/>
        </w:rPr>
        <w:t xml:space="preserve"> </w:t>
      </w:r>
      <w:r w:rsidRPr="00A200B9">
        <w:rPr>
          <w:rFonts w:ascii="Times New Roman" w:hAnsi="Times New Roman" w:cs="Times New Roman"/>
          <w:b/>
          <w:sz w:val="24"/>
          <w:szCs w:val="24"/>
          <w:lang w:val="es-ES" w:eastAsia="en-GB"/>
        </w:rPr>
        <w:t>“Zero discriminare”</w:t>
      </w:r>
      <w:r w:rsidRPr="00A200B9">
        <w:rPr>
          <w:rFonts w:ascii="Times New Roman" w:hAnsi="Times New Roman" w:cs="Times New Roman"/>
          <w:sz w:val="24"/>
          <w:szCs w:val="24"/>
          <w:lang w:val="es-ES" w:eastAsia="en-GB"/>
        </w:rPr>
        <w:t xml:space="preserve"> pentru Luna Nationala a informarii despre Bolile Transmisibile HIV/SIDA, Tuberculoza, Hepatita - decembrie</w:t>
      </w:r>
      <w:r w:rsidRPr="00A200B9">
        <w:rPr>
          <w:rFonts w:ascii="Times New Roman" w:eastAsia="Calibri" w:hAnsi="Times New Roman" w:cs="Times New Roman"/>
          <w:sz w:val="24"/>
          <w:szCs w:val="24"/>
          <w:lang w:val="en-GB"/>
        </w:rPr>
        <w:t xml:space="preserve"> 2022</w:t>
      </w:r>
    </w:p>
    <w:p w:rsidR="00DE627A" w:rsidRPr="00B71352" w:rsidRDefault="00DE627A" w:rsidP="00B71352">
      <w:pPr>
        <w:spacing w:line="240" w:lineRule="auto"/>
        <w:ind w:firstLine="720"/>
        <w:jc w:val="both"/>
        <w:rPr>
          <w:rFonts w:ascii="Times New Roman" w:eastAsia="Calibri" w:hAnsi="Times New Roman" w:cs="Times New Roman"/>
          <w:sz w:val="24"/>
          <w:szCs w:val="24"/>
          <w:lang w:val="en-GB"/>
        </w:rPr>
      </w:pPr>
      <w:r w:rsidRPr="00A200B9">
        <w:rPr>
          <w:rFonts w:ascii="Times New Roman" w:hAnsi="Times New Roman" w:cs="Times New Roman"/>
          <w:b/>
          <w:sz w:val="24"/>
          <w:szCs w:val="24"/>
          <w:lang w:val="fr-FR"/>
        </w:rPr>
        <w:t>13.</w:t>
      </w:r>
      <w:r w:rsidRPr="00A200B9">
        <w:rPr>
          <w:rFonts w:ascii="Times New Roman" w:hAnsi="Times New Roman" w:cs="Times New Roman"/>
          <w:sz w:val="24"/>
          <w:szCs w:val="24"/>
          <w:lang w:val="fr-FR"/>
        </w:rPr>
        <w:t xml:space="preserve"> </w:t>
      </w:r>
      <w:r w:rsidRPr="00A200B9">
        <w:rPr>
          <w:rFonts w:ascii="Times New Roman" w:hAnsi="Times New Roman" w:cs="Times New Roman"/>
          <w:b/>
          <w:sz w:val="24"/>
          <w:szCs w:val="24"/>
          <w:lang w:val="fr-FR"/>
        </w:rPr>
        <w:t>Inregistrarea lunara a fiselor ONC – formular de raportare a unui caz de cancer si centralizarea situatiei pentru jud. Arges pe anul 2022 (primele 11 luni) :</w:t>
      </w:r>
    </w:p>
    <w:p w:rsidR="00DE627A" w:rsidRPr="00A200B9" w:rsidRDefault="00DE627A" w:rsidP="00C910D5">
      <w:pPr>
        <w:spacing w:line="240" w:lineRule="auto"/>
        <w:ind w:firstLine="720"/>
        <w:jc w:val="both"/>
        <w:rPr>
          <w:rFonts w:ascii="Times New Roman" w:hAnsi="Times New Roman" w:cs="Times New Roman"/>
          <w:sz w:val="24"/>
          <w:szCs w:val="24"/>
          <w:lang w:val="fr-FR"/>
        </w:rPr>
      </w:pPr>
      <w:r w:rsidRPr="00A200B9">
        <w:rPr>
          <w:rFonts w:ascii="Times New Roman" w:hAnsi="Times New Roman" w:cs="Times New Roman"/>
          <w:sz w:val="24"/>
          <w:szCs w:val="24"/>
          <w:lang w:val="fr-FR"/>
        </w:rPr>
        <w:t>Cazuri noi = 1122, din care:</w:t>
      </w:r>
    </w:p>
    <w:p w:rsidR="00DE627A" w:rsidRPr="00A200B9" w:rsidRDefault="00DE627A" w:rsidP="00C910D5">
      <w:pPr>
        <w:spacing w:line="240" w:lineRule="auto"/>
        <w:ind w:firstLine="720"/>
        <w:jc w:val="both"/>
        <w:rPr>
          <w:rFonts w:ascii="Times New Roman" w:hAnsi="Times New Roman" w:cs="Times New Roman"/>
          <w:sz w:val="24"/>
          <w:szCs w:val="24"/>
          <w:lang w:val="fr-FR"/>
        </w:rPr>
      </w:pPr>
      <w:r w:rsidRPr="00A200B9">
        <w:rPr>
          <w:rFonts w:ascii="Times New Roman" w:hAnsi="Times New Roman" w:cs="Times New Roman"/>
          <w:sz w:val="24"/>
          <w:szCs w:val="24"/>
          <w:lang w:val="fr-FR"/>
        </w:rPr>
        <w:tab/>
        <w:t>- urban = 585</w:t>
      </w:r>
    </w:p>
    <w:p w:rsidR="00DE627A" w:rsidRPr="00A200B9" w:rsidRDefault="00B71352" w:rsidP="00B71352">
      <w:pPr>
        <w:spacing w:line="240"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ab/>
        <w:t>- rural   = 537</w:t>
      </w:r>
    </w:p>
    <w:p w:rsidR="00DE627A" w:rsidRPr="00A200B9" w:rsidRDefault="00DE627A" w:rsidP="00C910D5">
      <w:pPr>
        <w:spacing w:line="240" w:lineRule="auto"/>
        <w:ind w:firstLine="720"/>
        <w:jc w:val="both"/>
        <w:rPr>
          <w:rFonts w:ascii="Times New Roman" w:hAnsi="Times New Roman" w:cs="Times New Roman"/>
          <w:sz w:val="24"/>
          <w:szCs w:val="24"/>
          <w:lang w:val="fr-FR"/>
        </w:rPr>
      </w:pPr>
      <w:r w:rsidRPr="00A200B9">
        <w:rPr>
          <w:rFonts w:ascii="Times New Roman" w:hAnsi="Times New Roman" w:cs="Times New Roman"/>
          <w:sz w:val="24"/>
          <w:szCs w:val="24"/>
          <w:lang w:val="fr-FR"/>
        </w:rPr>
        <w:tab/>
        <w:t>- sex masculin = 572</w:t>
      </w:r>
    </w:p>
    <w:p w:rsidR="00DE627A" w:rsidRPr="00A200B9" w:rsidRDefault="00DE627A" w:rsidP="00C910D5">
      <w:pPr>
        <w:spacing w:line="240" w:lineRule="auto"/>
        <w:ind w:firstLine="720"/>
        <w:jc w:val="both"/>
        <w:rPr>
          <w:rFonts w:ascii="Times New Roman" w:hAnsi="Times New Roman" w:cs="Times New Roman"/>
          <w:sz w:val="24"/>
          <w:szCs w:val="24"/>
          <w:lang w:val="fr-FR"/>
        </w:rPr>
      </w:pPr>
      <w:r w:rsidRPr="00A200B9">
        <w:rPr>
          <w:rFonts w:ascii="Times New Roman" w:hAnsi="Times New Roman" w:cs="Times New Roman"/>
          <w:sz w:val="24"/>
          <w:szCs w:val="24"/>
          <w:lang w:val="fr-FR"/>
        </w:rPr>
        <w:tab/>
        <w:t>- sex feminin   = 550</w:t>
      </w:r>
    </w:p>
    <w:p w:rsidR="00DE627A" w:rsidRPr="00A200B9" w:rsidRDefault="00DE627A" w:rsidP="00C910D5">
      <w:pPr>
        <w:spacing w:line="240" w:lineRule="auto"/>
        <w:ind w:firstLine="720"/>
        <w:jc w:val="both"/>
        <w:rPr>
          <w:rFonts w:ascii="Times New Roman" w:hAnsi="Times New Roman" w:cs="Times New Roman"/>
          <w:sz w:val="24"/>
          <w:szCs w:val="24"/>
          <w:lang w:val="fr-FR"/>
        </w:rPr>
      </w:pPr>
      <w:r w:rsidRPr="00A200B9">
        <w:rPr>
          <w:rFonts w:ascii="Times New Roman" w:hAnsi="Times New Roman" w:cs="Times New Roman"/>
          <w:sz w:val="24"/>
          <w:szCs w:val="24"/>
          <w:lang w:val="fr-FR"/>
        </w:rPr>
        <w:t>Cele mai frecvente localizari:</w:t>
      </w:r>
    </w:p>
    <w:p w:rsidR="00DE627A" w:rsidRPr="00A200B9" w:rsidRDefault="00DE627A" w:rsidP="00C910D5">
      <w:pPr>
        <w:spacing w:line="240" w:lineRule="auto"/>
        <w:ind w:firstLine="720"/>
        <w:jc w:val="both"/>
        <w:rPr>
          <w:rFonts w:ascii="Times New Roman" w:hAnsi="Times New Roman" w:cs="Times New Roman"/>
          <w:sz w:val="24"/>
          <w:szCs w:val="24"/>
          <w:lang w:val="fr-FR"/>
        </w:rPr>
      </w:pPr>
      <w:r w:rsidRPr="00A200B9">
        <w:rPr>
          <w:rFonts w:ascii="Times New Roman" w:hAnsi="Times New Roman" w:cs="Times New Roman"/>
          <w:sz w:val="24"/>
          <w:szCs w:val="24"/>
          <w:lang w:val="fr-FR"/>
        </w:rPr>
        <w:tab/>
        <w:t>1 - colon                  = 183  cazuri</w:t>
      </w:r>
    </w:p>
    <w:p w:rsidR="00DE627A" w:rsidRPr="00A200B9" w:rsidRDefault="00DE627A" w:rsidP="00C910D5">
      <w:pPr>
        <w:spacing w:line="240" w:lineRule="auto"/>
        <w:ind w:left="720" w:firstLine="720"/>
        <w:jc w:val="both"/>
        <w:rPr>
          <w:rFonts w:ascii="Times New Roman" w:hAnsi="Times New Roman" w:cs="Times New Roman"/>
          <w:sz w:val="24"/>
          <w:szCs w:val="24"/>
          <w:lang w:val="fr-FR"/>
        </w:rPr>
      </w:pPr>
      <w:r w:rsidRPr="00A200B9">
        <w:rPr>
          <w:rFonts w:ascii="Times New Roman" w:hAnsi="Times New Roman" w:cs="Times New Roman"/>
          <w:sz w:val="24"/>
          <w:szCs w:val="24"/>
          <w:lang w:val="fr-FR"/>
        </w:rPr>
        <w:t>2 - san                     = 158   cazuri</w:t>
      </w:r>
    </w:p>
    <w:p w:rsidR="00DE627A" w:rsidRPr="00A200B9" w:rsidRDefault="00DE627A" w:rsidP="00C910D5">
      <w:pPr>
        <w:spacing w:line="240" w:lineRule="auto"/>
        <w:ind w:firstLine="720"/>
        <w:jc w:val="both"/>
        <w:rPr>
          <w:rFonts w:ascii="Times New Roman" w:hAnsi="Times New Roman" w:cs="Times New Roman"/>
          <w:sz w:val="24"/>
          <w:szCs w:val="24"/>
          <w:lang w:val="fr-FR"/>
        </w:rPr>
      </w:pPr>
      <w:r w:rsidRPr="00A200B9">
        <w:rPr>
          <w:rFonts w:ascii="Times New Roman" w:hAnsi="Times New Roman" w:cs="Times New Roman"/>
          <w:sz w:val="24"/>
          <w:szCs w:val="24"/>
          <w:lang w:val="fr-FR"/>
        </w:rPr>
        <w:tab/>
        <w:t>3 - plamani              =  107    cazuri</w:t>
      </w:r>
    </w:p>
    <w:p w:rsidR="00DE627A" w:rsidRPr="00A200B9" w:rsidRDefault="00DE627A" w:rsidP="00C910D5">
      <w:pPr>
        <w:spacing w:line="240" w:lineRule="auto"/>
        <w:ind w:firstLine="720"/>
        <w:jc w:val="both"/>
        <w:rPr>
          <w:rFonts w:ascii="Times New Roman" w:hAnsi="Times New Roman" w:cs="Times New Roman"/>
          <w:sz w:val="24"/>
          <w:szCs w:val="24"/>
          <w:lang w:val="fr-FR"/>
        </w:rPr>
      </w:pPr>
      <w:r w:rsidRPr="00A200B9">
        <w:rPr>
          <w:rFonts w:ascii="Times New Roman" w:hAnsi="Times New Roman" w:cs="Times New Roman"/>
          <w:sz w:val="24"/>
          <w:szCs w:val="24"/>
          <w:lang w:val="fr-FR"/>
        </w:rPr>
        <w:tab/>
        <w:t>4 - prostata               =  105   cazuri</w:t>
      </w:r>
    </w:p>
    <w:p w:rsidR="00DE627A" w:rsidRPr="00A200B9" w:rsidRDefault="00DE627A" w:rsidP="00C910D5">
      <w:pPr>
        <w:spacing w:line="240" w:lineRule="auto"/>
        <w:ind w:firstLine="720"/>
        <w:jc w:val="both"/>
        <w:rPr>
          <w:rFonts w:ascii="Times New Roman" w:hAnsi="Times New Roman" w:cs="Times New Roman"/>
          <w:sz w:val="24"/>
          <w:szCs w:val="24"/>
          <w:lang w:val="fr-FR"/>
        </w:rPr>
      </w:pPr>
      <w:r w:rsidRPr="00A200B9">
        <w:rPr>
          <w:rFonts w:ascii="Times New Roman" w:hAnsi="Times New Roman" w:cs="Times New Roman"/>
          <w:sz w:val="24"/>
          <w:szCs w:val="24"/>
          <w:lang w:val="fr-FR"/>
        </w:rPr>
        <w:tab/>
        <w:t>5 - col si corp uterin =  76   cazuri</w:t>
      </w:r>
    </w:p>
    <w:p w:rsidR="00DE627A" w:rsidRPr="00B71352" w:rsidRDefault="00DE627A" w:rsidP="00B71352">
      <w:pPr>
        <w:spacing w:line="240" w:lineRule="auto"/>
        <w:ind w:firstLine="708"/>
        <w:jc w:val="both"/>
        <w:rPr>
          <w:rFonts w:ascii="Times New Roman" w:hAnsi="Times New Roman" w:cs="Times New Roman"/>
          <w:b/>
          <w:sz w:val="24"/>
          <w:szCs w:val="24"/>
          <w:lang w:val="fr-FR"/>
        </w:rPr>
      </w:pPr>
      <w:r w:rsidRPr="00A200B9">
        <w:rPr>
          <w:rFonts w:ascii="Times New Roman" w:hAnsi="Times New Roman" w:cs="Times New Roman"/>
          <w:b/>
          <w:sz w:val="24"/>
          <w:szCs w:val="24"/>
          <w:lang w:val="fr-FR"/>
        </w:rPr>
        <w:t>Fata de anul  2021 (1106 cazuri), in 2022 s-</w:t>
      </w:r>
      <w:proofErr w:type="gramStart"/>
      <w:r w:rsidRPr="00A200B9">
        <w:rPr>
          <w:rFonts w:ascii="Times New Roman" w:hAnsi="Times New Roman" w:cs="Times New Roman"/>
          <w:b/>
          <w:sz w:val="24"/>
          <w:szCs w:val="24"/>
          <w:lang w:val="fr-FR"/>
        </w:rPr>
        <w:t>au inregistrat</w:t>
      </w:r>
      <w:proofErr w:type="gramEnd"/>
      <w:r w:rsidRPr="00A200B9">
        <w:rPr>
          <w:rFonts w:ascii="Times New Roman" w:hAnsi="Times New Roman" w:cs="Times New Roman"/>
          <w:b/>
          <w:sz w:val="24"/>
          <w:szCs w:val="24"/>
          <w:lang w:val="fr-FR"/>
        </w:rPr>
        <w:t xml:space="preserve"> cu 16 de cazuri mai mul</w:t>
      </w:r>
      <w:r w:rsidR="00B71352">
        <w:rPr>
          <w:rFonts w:ascii="Times New Roman" w:hAnsi="Times New Roman" w:cs="Times New Roman"/>
          <w:b/>
          <w:sz w:val="24"/>
          <w:szCs w:val="24"/>
          <w:lang w:val="fr-FR"/>
        </w:rPr>
        <w:t>t (1122 cazuri).</w:t>
      </w:r>
    </w:p>
    <w:p w:rsidR="00DE627A" w:rsidRPr="00701EAC" w:rsidRDefault="003173EF" w:rsidP="00C910D5">
      <w:pPr>
        <w:widowControl w:val="0"/>
        <w:tabs>
          <w:tab w:val="left" w:pos="993"/>
        </w:tabs>
        <w:spacing w:line="240" w:lineRule="auto"/>
        <w:ind w:firstLine="720"/>
        <w:jc w:val="both"/>
        <w:rPr>
          <w:rFonts w:ascii="Times New Roman" w:eastAsia="Calibri" w:hAnsi="Times New Roman" w:cs="Times New Roman"/>
          <w:b/>
          <w:sz w:val="24"/>
          <w:szCs w:val="24"/>
        </w:rPr>
      </w:pPr>
      <w:r>
        <w:rPr>
          <w:rFonts w:ascii="Times New Roman" w:eastAsia="Calibri" w:hAnsi="Times New Roman" w:cs="Times New Roman"/>
          <w:b/>
          <w:sz w:val="24"/>
          <w:szCs w:val="24"/>
        </w:rPr>
        <w:t>14</w:t>
      </w:r>
      <w:r w:rsidR="00DE627A" w:rsidRPr="00A200B9">
        <w:rPr>
          <w:rFonts w:ascii="Times New Roman" w:eastAsia="Calibri" w:hAnsi="Times New Roman" w:cs="Times New Roman"/>
          <w:b/>
          <w:sz w:val="24"/>
          <w:szCs w:val="24"/>
        </w:rPr>
        <w:t xml:space="preserve">. Campania pentru prevenirea transmiterii </w:t>
      </w:r>
      <w:r w:rsidR="00701EAC">
        <w:rPr>
          <w:rFonts w:ascii="Times New Roman" w:eastAsia="Calibri" w:hAnsi="Times New Roman" w:cs="Times New Roman"/>
          <w:b/>
          <w:sz w:val="24"/>
          <w:szCs w:val="24"/>
        </w:rPr>
        <w:t>infectiilor cu noul coronavirus</w:t>
      </w:r>
    </w:p>
    <w:p w:rsidR="00DE627A" w:rsidRPr="00A200B9" w:rsidRDefault="00DE627A" w:rsidP="00C910D5">
      <w:pPr>
        <w:spacing w:line="240" w:lineRule="auto"/>
        <w:ind w:firstLine="567"/>
        <w:jc w:val="both"/>
        <w:rPr>
          <w:rFonts w:ascii="Times New Roman" w:hAnsi="Times New Roman" w:cs="Times New Roman"/>
          <w:sz w:val="24"/>
          <w:szCs w:val="24"/>
          <w:lang w:val="es-ES"/>
        </w:rPr>
      </w:pPr>
      <w:r w:rsidRPr="00A200B9">
        <w:rPr>
          <w:rFonts w:ascii="Times New Roman" w:hAnsi="Times New Roman" w:cs="Times New Roman"/>
          <w:sz w:val="24"/>
          <w:szCs w:val="24"/>
          <w:lang w:val="es-ES"/>
        </w:rPr>
        <w:t xml:space="preserve">Numar campanii IEC destinate celebrarii zilelor mondiale/europene conform calendarului prioritatilor nationale = </w:t>
      </w:r>
      <w:r w:rsidRPr="00A200B9">
        <w:rPr>
          <w:rFonts w:ascii="Times New Roman" w:hAnsi="Times New Roman" w:cs="Times New Roman"/>
          <w:b/>
          <w:sz w:val="24"/>
          <w:szCs w:val="24"/>
          <w:lang w:val="es-ES"/>
        </w:rPr>
        <w:t xml:space="preserve">12 </w:t>
      </w:r>
    </w:p>
    <w:p w:rsidR="00DE627A" w:rsidRPr="00A200B9" w:rsidRDefault="00DE627A" w:rsidP="00C910D5">
      <w:pPr>
        <w:spacing w:line="240" w:lineRule="auto"/>
        <w:ind w:firstLine="567"/>
        <w:jc w:val="both"/>
        <w:rPr>
          <w:rFonts w:ascii="Times New Roman" w:hAnsi="Times New Roman" w:cs="Times New Roman"/>
          <w:sz w:val="24"/>
          <w:szCs w:val="24"/>
          <w:lang w:val="es-ES"/>
        </w:rPr>
      </w:pPr>
      <w:r w:rsidRPr="00A200B9">
        <w:rPr>
          <w:rFonts w:ascii="Times New Roman" w:hAnsi="Times New Roman" w:cs="Times New Roman"/>
          <w:sz w:val="24"/>
          <w:szCs w:val="24"/>
          <w:lang w:val="es-ES"/>
        </w:rPr>
        <w:t xml:space="preserve">Numar mediu de beneficieri pe fiecare campanie = </w:t>
      </w:r>
      <w:r w:rsidRPr="00A200B9">
        <w:rPr>
          <w:rFonts w:ascii="Times New Roman" w:hAnsi="Times New Roman" w:cs="Times New Roman"/>
          <w:b/>
          <w:sz w:val="24"/>
          <w:szCs w:val="24"/>
          <w:lang w:val="es-ES"/>
        </w:rPr>
        <w:t>2500</w:t>
      </w:r>
    </w:p>
    <w:p w:rsidR="00DE627A" w:rsidRPr="00A200B9" w:rsidRDefault="00DE627A" w:rsidP="00C910D5">
      <w:pPr>
        <w:spacing w:line="240" w:lineRule="auto"/>
        <w:ind w:firstLine="567"/>
        <w:jc w:val="both"/>
        <w:rPr>
          <w:rFonts w:ascii="Times New Roman" w:hAnsi="Times New Roman" w:cs="Times New Roman"/>
          <w:sz w:val="24"/>
          <w:szCs w:val="24"/>
          <w:lang w:val="es-ES"/>
        </w:rPr>
      </w:pPr>
      <w:r w:rsidRPr="00A200B9">
        <w:rPr>
          <w:rFonts w:ascii="Times New Roman" w:hAnsi="Times New Roman" w:cs="Times New Roman"/>
          <w:sz w:val="24"/>
          <w:szCs w:val="24"/>
          <w:lang w:val="es-ES"/>
        </w:rPr>
        <w:t xml:space="preserve">Numar campanii IEC destinate prioritatilor de sanatate specifice locale = </w:t>
      </w:r>
      <w:r w:rsidRPr="00A200B9">
        <w:rPr>
          <w:rFonts w:ascii="Times New Roman" w:hAnsi="Times New Roman" w:cs="Times New Roman"/>
          <w:b/>
          <w:sz w:val="24"/>
          <w:szCs w:val="24"/>
          <w:lang w:val="es-ES"/>
        </w:rPr>
        <w:t>0</w:t>
      </w:r>
    </w:p>
    <w:p w:rsidR="00DE627A" w:rsidRPr="00A200B9" w:rsidRDefault="00DE627A" w:rsidP="00C910D5">
      <w:pPr>
        <w:spacing w:line="240" w:lineRule="auto"/>
        <w:ind w:firstLine="567"/>
        <w:jc w:val="both"/>
        <w:rPr>
          <w:rFonts w:ascii="Times New Roman" w:hAnsi="Times New Roman" w:cs="Times New Roman"/>
          <w:sz w:val="24"/>
          <w:szCs w:val="24"/>
          <w:lang w:val="es-ES"/>
        </w:rPr>
      </w:pPr>
      <w:r w:rsidRPr="00A200B9">
        <w:rPr>
          <w:rFonts w:ascii="Times New Roman" w:hAnsi="Times New Roman" w:cs="Times New Roman"/>
          <w:sz w:val="24"/>
          <w:szCs w:val="24"/>
          <w:lang w:val="es-ES"/>
        </w:rPr>
        <w:t xml:space="preserve">Numar mediu de beneficiari pe fiecare campanie = </w:t>
      </w:r>
      <w:r w:rsidRPr="00A200B9">
        <w:rPr>
          <w:rFonts w:ascii="Times New Roman" w:hAnsi="Times New Roman" w:cs="Times New Roman"/>
          <w:b/>
          <w:sz w:val="24"/>
          <w:szCs w:val="24"/>
          <w:lang w:val="es-ES"/>
        </w:rPr>
        <w:t>0</w:t>
      </w:r>
    </w:p>
    <w:p w:rsidR="00DE627A" w:rsidRPr="00A200B9" w:rsidRDefault="00DE627A" w:rsidP="00C910D5">
      <w:pPr>
        <w:spacing w:line="240" w:lineRule="auto"/>
        <w:ind w:firstLine="567"/>
        <w:jc w:val="both"/>
        <w:rPr>
          <w:rFonts w:ascii="Times New Roman" w:hAnsi="Times New Roman" w:cs="Times New Roman"/>
          <w:b/>
          <w:sz w:val="24"/>
          <w:szCs w:val="24"/>
          <w:lang w:val="es-ES"/>
        </w:rPr>
      </w:pPr>
      <w:r w:rsidRPr="00A200B9">
        <w:rPr>
          <w:rFonts w:ascii="Times New Roman" w:hAnsi="Times New Roman" w:cs="Times New Roman"/>
          <w:sz w:val="24"/>
          <w:szCs w:val="24"/>
          <w:lang w:val="es-ES"/>
        </w:rPr>
        <w:t xml:space="preserve">Numar scoli si gradinite care utilizeaza Ghidul de interventie pentru alimentatie sanatoasa si activitate fizica in gradinite si scoli = </w:t>
      </w:r>
      <w:r w:rsidRPr="00A200B9">
        <w:rPr>
          <w:rFonts w:ascii="Times New Roman" w:hAnsi="Times New Roman" w:cs="Times New Roman"/>
          <w:b/>
          <w:sz w:val="24"/>
          <w:szCs w:val="24"/>
          <w:lang w:val="es-ES"/>
        </w:rPr>
        <w:t>178</w:t>
      </w:r>
    </w:p>
    <w:p w:rsidR="00DE627A" w:rsidRPr="00A200B9" w:rsidRDefault="00DE627A" w:rsidP="00B71352">
      <w:pPr>
        <w:spacing w:line="240" w:lineRule="auto"/>
        <w:ind w:firstLine="567"/>
        <w:jc w:val="both"/>
        <w:rPr>
          <w:rFonts w:ascii="Times New Roman" w:hAnsi="Times New Roman" w:cs="Times New Roman"/>
          <w:b/>
          <w:sz w:val="24"/>
          <w:szCs w:val="24"/>
          <w:lang w:val="es-ES"/>
        </w:rPr>
      </w:pPr>
      <w:r w:rsidRPr="00A200B9">
        <w:rPr>
          <w:rFonts w:ascii="Times New Roman" w:hAnsi="Times New Roman" w:cs="Times New Roman"/>
          <w:sz w:val="24"/>
          <w:szCs w:val="24"/>
          <w:lang w:val="es-ES"/>
        </w:rPr>
        <w:t xml:space="preserve">Numar mediu de beneficiari = </w:t>
      </w:r>
      <w:r w:rsidR="00B71352">
        <w:rPr>
          <w:rFonts w:ascii="Times New Roman" w:hAnsi="Times New Roman" w:cs="Times New Roman"/>
          <w:b/>
          <w:sz w:val="24"/>
          <w:szCs w:val="24"/>
          <w:lang w:val="es-ES"/>
        </w:rPr>
        <w:t>4000</w:t>
      </w:r>
    </w:p>
    <w:p w:rsidR="00054B3C" w:rsidRPr="00A200B9" w:rsidRDefault="00054B3C" w:rsidP="00C910D5">
      <w:pPr>
        <w:shd w:val="clear" w:color="auto" w:fill="FFFFFF"/>
        <w:spacing w:line="240" w:lineRule="auto"/>
        <w:ind w:firstLine="567"/>
        <w:jc w:val="both"/>
        <w:rPr>
          <w:rFonts w:ascii="Times New Roman" w:hAnsi="Times New Roman" w:cs="Times New Roman"/>
          <w:sz w:val="24"/>
          <w:szCs w:val="24"/>
          <w:highlight w:val="lightGray"/>
          <w:u w:val="single"/>
          <w:lang w:val="pt-BR"/>
        </w:rPr>
      </w:pPr>
      <w:r w:rsidRPr="00A200B9">
        <w:rPr>
          <w:rFonts w:ascii="Times New Roman" w:hAnsi="Times New Roman" w:cs="Times New Roman"/>
          <w:b/>
          <w:sz w:val="24"/>
          <w:szCs w:val="24"/>
          <w:lang w:val="pt-BR"/>
        </w:rPr>
        <w:t>SERVICIUL DE CONTROL ÎN SĂNĂTĂTE PUBLICĂ</w:t>
      </w:r>
      <w:r w:rsidR="00757456" w:rsidRPr="00A200B9">
        <w:rPr>
          <w:rFonts w:ascii="Times New Roman" w:hAnsi="Times New Roman" w:cs="Times New Roman"/>
          <w:b/>
          <w:sz w:val="24"/>
          <w:szCs w:val="24"/>
          <w:lang w:val="pt-BR"/>
        </w:rPr>
        <w:t xml:space="preserve"> </w:t>
      </w:r>
    </w:p>
    <w:p w:rsidR="00054B3C" w:rsidRPr="00A200B9" w:rsidRDefault="00054B3C" w:rsidP="00C910D5">
      <w:pPr>
        <w:spacing w:line="240" w:lineRule="auto"/>
        <w:ind w:firstLine="567"/>
        <w:jc w:val="both"/>
        <w:rPr>
          <w:rFonts w:ascii="Times New Roman" w:hAnsi="Times New Roman" w:cs="Times New Roman"/>
          <w:sz w:val="24"/>
          <w:szCs w:val="24"/>
          <w:lang w:val="ro-RO"/>
        </w:rPr>
      </w:pPr>
      <w:r w:rsidRPr="00A200B9">
        <w:rPr>
          <w:rFonts w:ascii="Times New Roman" w:hAnsi="Times New Roman" w:cs="Times New Roman"/>
          <w:b/>
          <w:sz w:val="24"/>
          <w:szCs w:val="24"/>
        </w:rPr>
        <w:t>SERVICIUL DE CONTROL ÎN SĂNĂTATE PUBLICĂ</w:t>
      </w:r>
      <w:r w:rsidRPr="00A200B9">
        <w:rPr>
          <w:rFonts w:ascii="Times New Roman" w:hAnsi="Times New Roman" w:cs="Times New Roman"/>
          <w:sz w:val="24"/>
          <w:szCs w:val="24"/>
        </w:rPr>
        <w:t xml:space="preserve"> funcționează în conformitate cu Ord. MS 1078/2010 fiind organizat în 2 compartimente:</w:t>
      </w:r>
      <w:r w:rsidRPr="00A200B9">
        <w:rPr>
          <w:rFonts w:ascii="Times New Roman" w:hAnsi="Times New Roman" w:cs="Times New Roman"/>
          <w:sz w:val="24"/>
          <w:szCs w:val="24"/>
          <w:lang w:val="ro-RO"/>
        </w:rPr>
        <w:t xml:space="preserve"> Inspecția și Controlul Factorilor de Risc din Mediul de Viață și Muncă și Compartiment Control Unități și Servicii de Sănătate. </w:t>
      </w:r>
    </w:p>
    <w:p w:rsidR="00054B3C" w:rsidRPr="00A200B9" w:rsidRDefault="00054B3C" w:rsidP="00C910D5">
      <w:pPr>
        <w:spacing w:line="240" w:lineRule="auto"/>
        <w:ind w:firstLine="567"/>
        <w:jc w:val="both"/>
        <w:rPr>
          <w:rFonts w:ascii="Times New Roman" w:hAnsi="Times New Roman" w:cs="Times New Roman"/>
          <w:sz w:val="24"/>
          <w:szCs w:val="24"/>
        </w:rPr>
      </w:pPr>
      <w:r w:rsidRPr="00A200B9">
        <w:rPr>
          <w:rFonts w:ascii="Times New Roman" w:hAnsi="Times New Roman" w:cs="Times New Roman"/>
          <w:sz w:val="24"/>
          <w:szCs w:val="24"/>
        </w:rPr>
        <w:lastRenderedPageBreak/>
        <w:t xml:space="preserve"> În anul 2022</w:t>
      </w:r>
      <w:proofErr w:type="gramStart"/>
      <w:r w:rsidRPr="00A200B9">
        <w:rPr>
          <w:rFonts w:ascii="Times New Roman" w:hAnsi="Times New Roman" w:cs="Times New Roman"/>
          <w:sz w:val="24"/>
          <w:szCs w:val="24"/>
        </w:rPr>
        <w:t>,  Serviciul</w:t>
      </w:r>
      <w:proofErr w:type="gramEnd"/>
      <w:r w:rsidRPr="00A200B9">
        <w:rPr>
          <w:rFonts w:ascii="Times New Roman" w:hAnsi="Times New Roman" w:cs="Times New Roman"/>
          <w:sz w:val="24"/>
          <w:szCs w:val="24"/>
        </w:rPr>
        <w:t xml:space="preserve"> de Control în Sănătate Publică a avut următoarea  structură de personal: 5 medici, 10 inspectori sanitari și  un asistent inspector.</w:t>
      </w:r>
    </w:p>
    <w:p w:rsidR="00054B3C" w:rsidRPr="00A200B9" w:rsidRDefault="00054B3C" w:rsidP="00C910D5">
      <w:pPr>
        <w:spacing w:line="240" w:lineRule="auto"/>
        <w:ind w:firstLine="567"/>
        <w:jc w:val="both"/>
        <w:rPr>
          <w:rFonts w:ascii="Times New Roman" w:hAnsi="Times New Roman" w:cs="Times New Roman"/>
          <w:b/>
          <w:sz w:val="24"/>
          <w:szCs w:val="24"/>
          <w:lang w:val="pt-BR"/>
        </w:rPr>
      </w:pPr>
      <w:r w:rsidRPr="00A200B9">
        <w:rPr>
          <w:rFonts w:ascii="Times New Roman" w:hAnsi="Times New Roman" w:cs="Times New Roman"/>
          <w:sz w:val="24"/>
          <w:szCs w:val="24"/>
        </w:rPr>
        <w:t>În anul 2022, Serviciul de Control în Sănatate Publică din cadrul D.S.P.Argeș  a</w:t>
      </w:r>
      <w:r w:rsidRPr="00A200B9">
        <w:rPr>
          <w:rFonts w:ascii="Times New Roman" w:hAnsi="Times New Roman" w:cs="Times New Roman"/>
          <w:sz w:val="24"/>
          <w:szCs w:val="24"/>
          <w:lang w:val="pt-BR"/>
        </w:rPr>
        <w:t xml:space="preserve"> efectuat un număr de </w:t>
      </w:r>
      <w:r w:rsidRPr="00A200B9">
        <w:rPr>
          <w:rFonts w:ascii="Times New Roman" w:hAnsi="Times New Roman" w:cs="Times New Roman"/>
          <w:b/>
          <w:sz w:val="24"/>
          <w:szCs w:val="24"/>
          <w:lang w:val="pt-BR"/>
        </w:rPr>
        <w:t xml:space="preserve">4644 controale, a aplicat 225 de sancțiuni contravenționale, din care: 77 Avertismente și 148 amenzi în valoare totală de 382 800 lei. </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b/>
          <w:sz w:val="24"/>
          <w:szCs w:val="24"/>
          <w:lang w:val="pt-BR"/>
        </w:rPr>
        <w:t>S-au emis 5 decizii de suspendare a activității</w:t>
      </w:r>
      <w:r w:rsidRPr="00A200B9">
        <w:rPr>
          <w:rFonts w:ascii="Times New Roman" w:hAnsi="Times New Roman" w:cs="Times New Roman"/>
          <w:sz w:val="24"/>
          <w:szCs w:val="24"/>
          <w:lang w:val="pt-BR"/>
        </w:rPr>
        <w:t>.</w:t>
      </w:r>
    </w:p>
    <w:p w:rsidR="00054B3C" w:rsidRPr="00A200B9" w:rsidRDefault="00054B3C" w:rsidP="00C910D5">
      <w:pPr>
        <w:spacing w:line="240" w:lineRule="auto"/>
        <w:ind w:firstLine="567"/>
        <w:jc w:val="both"/>
        <w:rPr>
          <w:rFonts w:ascii="Times New Roman" w:hAnsi="Times New Roman" w:cs="Times New Roman"/>
          <w:sz w:val="24"/>
          <w:szCs w:val="24"/>
          <w:lang w:val="ro-RO"/>
        </w:rPr>
      </w:pPr>
      <w:r w:rsidRPr="00A200B9">
        <w:rPr>
          <w:rFonts w:ascii="Times New Roman" w:hAnsi="Times New Roman" w:cs="Times New Roman"/>
          <w:sz w:val="24"/>
          <w:szCs w:val="24"/>
          <w:lang w:val="ro-RO"/>
        </w:rPr>
        <w:t>De asemenea, în perioada 01.01. - 15.03.2022 s</w:t>
      </w:r>
      <w:r w:rsidRPr="00A200B9">
        <w:rPr>
          <w:rFonts w:ascii="Times New Roman" w:hAnsi="Times New Roman" w:cs="Times New Roman"/>
          <w:sz w:val="24"/>
          <w:szCs w:val="24"/>
        </w:rPr>
        <w:t xml:space="preserve">-au aplicat </w:t>
      </w:r>
      <w:r w:rsidRPr="00A200B9">
        <w:rPr>
          <w:rFonts w:ascii="Times New Roman" w:hAnsi="Times New Roman" w:cs="Times New Roman"/>
          <w:b/>
          <w:sz w:val="24"/>
          <w:szCs w:val="24"/>
        </w:rPr>
        <w:t>5521  sanc</w:t>
      </w:r>
      <w:r w:rsidRPr="00A200B9">
        <w:rPr>
          <w:rFonts w:ascii="Times New Roman" w:hAnsi="Times New Roman" w:cs="Times New Roman"/>
          <w:b/>
          <w:sz w:val="24"/>
          <w:szCs w:val="24"/>
          <w:lang w:val="ro-RO"/>
        </w:rPr>
        <w:t>ţiuni contravenţionale în valoare de 7.887.500  lei,</w:t>
      </w:r>
      <w:r w:rsidRPr="00A200B9">
        <w:rPr>
          <w:rFonts w:ascii="Times New Roman" w:hAnsi="Times New Roman" w:cs="Times New Roman"/>
          <w:sz w:val="24"/>
          <w:szCs w:val="24"/>
          <w:lang w:val="ro-RO"/>
        </w:rPr>
        <w:t xml:space="preserve"> cetăţenilor care nu au completat formularul digital de intrare în România, conform OUG 129/2021, art 2, alin 4. </w:t>
      </w:r>
    </w:p>
    <w:p w:rsidR="00757456" w:rsidRPr="00B71352" w:rsidRDefault="00054B3C" w:rsidP="00B71352">
      <w:pPr>
        <w:spacing w:line="240" w:lineRule="auto"/>
        <w:ind w:firstLine="567"/>
        <w:jc w:val="both"/>
        <w:rPr>
          <w:rFonts w:ascii="Times New Roman" w:hAnsi="Times New Roman" w:cs="Times New Roman"/>
          <w:sz w:val="24"/>
          <w:szCs w:val="24"/>
          <w:lang w:val="es-ES"/>
        </w:rPr>
      </w:pPr>
      <w:r w:rsidRPr="00A200B9">
        <w:rPr>
          <w:rFonts w:ascii="Times New Roman" w:hAnsi="Times New Roman" w:cs="Times New Roman"/>
          <w:sz w:val="24"/>
          <w:szCs w:val="24"/>
          <w:lang w:val="es-ES"/>
        </w:rPr>
        <w:t xml:space="preserve">S-au efectuat </w:t>
      </w:r>
      <w:r w:rsidRPr="00A200B9">
        <w:rPr>
          <w:rFonts w:ascii="Times New Roman" w:hAnsi="Times New Roman" w:cs="Times New Roman"/>
          <w:b/>
          <w:sz w:val="24"/>
          <w:szCs w:val="24"/>
          <w:lang w:val="es-ES"/>
        </w:rPr>
        <w:t>423 de acțiuni de comunicare prin afișare</w:t>
      </w:r>
      <w:r w:rsidRPr="00A200B9">
        <w:rPr>
          <w:rFonts w:ascii="Times New Roman" w:hAnsi="Times New Roman" w:cs="Times New Roman"/>
          <w:sz w:val="24"/>
          <w:szCs w:val="24"/>
          <w:lang w:val="es-ES"/>
        </w:rPr>
        <w:t xml:space="preserve"> a proceselor verbale de constatare a contravențiil</w:t>
      </w:r>
      <w:r w:rsidR="00B71352">
        <w:rPr>
          <w:rFonts w:ascii="Times New Roman" w:hAnsi="Times New Roman" w:cs="Times New Roman"/>
          <w:sz w:val="24"/>
          <w:szCs w:val="24"/>
          <w:lang w:val="es-ES"/>
        </w:rPr>
        <w:t>or, emise în baza OUG 129/2021.</w:t>
      </w:r>
    </w:p>
    <w:p w:rsidR="00054B3C" w:rsidRPr="00A200B9" w:rsidRDefault="00054B3C" w:rsidP="00C910D5">
      <w:pPr>
        <w:spacing w:line="240" w:lineRule="auto"/>
        <w:ind w:firstLine="567"/>
        <w:jc w:val="both"/>
        <w:rPr>
          <w:rFonts w:ascii="Times New Roman" w:hAnsi="Times New Roman" w:cs="Times New Roman"/>
          <w:b/>
          <w:sz w:val="24"/>
          <w:szCs w:val="24"/>
          <w:lang w:val="pt-BR"/>
        </w:rPr>
      </w:pPr>
      <w:r w:rsidRPr="00A200B9">
        <w:rPr>
          <w:rFonts w:ascii="Times New Roman" w:hAnsi="Times New Roman" w:cs="Times New Roman"/>
          <w:b/>
          <w:sz w:val="24"/>
          <w:szCs w:val="24"/>
          <w:lang w:val="pt-BR"/>
        </w:rPr>
        <w:t>CONTROALELE ȘI SANCȚIUNILE APLICATE  PE DOMENII DE ACTIVITATE:</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b/>
          <w:sz w:val="24"/>
          <w:szCs w:val="24"/>
          <w:lang w:val="pt-BR"/>
        </w:rPr>
        <w:t>- ALIMENT</w:t>
      </w:r>
      <w:r w:rsidRPr="00A200B9">
        <w:rPr>
          <w:rFonts w:ascii="Times New Roman" w:hAnsi="Times New Roman" w:cs="Times New Roman"/>
          <w:sz w:val="24"/>
          <w:szCs w:val="24"/>
          <w:lang w:val="pt-BR"/>
        </w:rPr>
        <w:t xml:space="preserve"> –  </w:t>
      </w:r>
      <w:r w:rsidRPr="00A200B9">
        <w:rPr>
          <w:rFonts w:ascii="Times New Roman" w:hAnsi="Times New Roman" w:cs="Times New Roman"/>
          <w:b/>
          <w:sz w:val="24"/>
          <w:szCs w:val="24"/>
          <w:lang w:val="pt-BR"/>
        </w:rPr>
        <w:t>357</w:t>
      </w:r>
      <w:r w:rsidRPr="00A200B9">
        <w:rPr>
          <w:rFonts w:ascii="Times New Roman" w:hAnsi="Times New Roman" w:cs="Times New Roman"/>
          <w:sz w:val="24"/>
          <w:szCs w:val="24"/>
          <w:lang w:val="pt-BR"/>
        </w:rPr>
        <w:t xml:space="preserve"> </w:t>
      </w:r>
      <w:r w:rsidRPr="00A200B9">
        <w:rPr>
          <w:rFonts w:ascii="Times New Roman" w:hAnsi="Times New Roman" w:cs="Times New Roman"/>
          <w:b/>
          <w:sz w:val="24"/>
          <w:szCs w:val="24"/>
          <w:lang w:val="pt-BR"/>
        </w:rPr>
        <w:t>controale</w:t>
      </w:r>
      <w:r w:rsidRPr="00A200B9">
        <w:rPr>
          <w:rFonts w:ascii="Times New Roman" w:hAnsi="Times New Roman" w:cs="Times New Roman"/>
          <w:sz w:val="24"/>
          <w:szCs w:val="24"/>
          <w:lang w:val="pt-BR"/>
        </w:rPr>
        <w:t xml:space="preserve">  privind aditivii alimentari, materiale în contact cu alimentul, alimente cu destinație nutrițională specială, suplimente alimentare,mențiuni nutriționale și de sănătate asociate produselor alimentare, condiții de igiena generală, starea de sănătate a personalului, insușirea noțiunilor fundamentale de igienă.</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pt-BR"/>
        </w:rPr>
        <w:t xml:space="preserve">Pentru nerespectarea normelor de igienă și sănătate publicăs-au aplicat </w:t>
      </w:r>
      <w:r w:rsidRPr="00A200B9">
        <w:rPr>
          <w:rFonts w:ascii="Times New Roman" w:hAnsi="Times New Roman" w:cs="Times New Roman"/>
          <w:b/>
          <w:sz w:val="24"/>
          <w:szCs w:val="24"/>
          <w:lang w:val="pt-BR"/>
        </w:rPr>
        <w:t xml:space="preserve"> 50 sancțiuni contravenționale</w:t>
      </w:r>
      <w:r w:rsidRPr="00A200B9">
        <w:rPr>
          <w:rFonts w:ascii="Times New Roman" w:hAnsi="Times New Roman" w:cs="Times New Roman"/>
          <w:sz w:val="24"/>
          <w:szCs w:val="24"/>
          <w:lang w:val="pt-BR"/>
        </w:rPr>
        <w:t xml:space="preserve">, din care: </w:t>
      </w:r>
      <w:r w:rsidRPr="00A200B9">
        <w:rPr>
          <w:rFonts w:ascii="Times New Roman" w:hAnsi="Times New Roman" w:cs="Times New Roman"/>
          <w:b/>
          <w:sz w:val="24"/>
          <w:szCs w:val="24"/>
          <w:lang w:val="pt-BR"/>
        </w:rPr>
        <w:t>12 Avertismente și 38 Amenzi</w:t>
      </w:r>
      <w:r w:rsidRPr="00A200B9">
        <w:rPr>
          <w:rFonts w:ascii="Times New Roman" w:hAnsi="Times New Roman" w:cs="Times New Roman"/>
          <w:sz w:val="24"/>
          <w:szCs w:val="24"/>
          <w:lang w:val="pt-BR"/>
        </w:rPr>
        <w:t xml:space="preserve">  in valoare de 70300 lei, astfel:</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pt-BR"/>
        </w:rPr>
        <w:t>- 11 amenzi, în conformitate cu HG 857/2011, art. 5 pentru angajarea și/sau menținerea în unitate a personalului fără certificatul de instruire profesională privind însușirea noțiunilor fundamentale de igienă;</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pt-BR"/>
        </w:rPr>
        <w:t>- 6 amenzi, în conformitate cu HG 857/2011, art. 42 b pentru nerespectarea obligației privind verificarea zilnică a stării de igiena individuală și de sănatate a angajaților sau neconsemnarea acestei verificări;</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pt-BR"/>
        </w:rPr>
        <w:t>- 5 amenzi în conformitate cu HG 857/2011, art. 42n, pentru neetichetarea corespunzătoare a produselor alimentare;</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pt-BR"/>
        </w:rPr>
        <w:t>- 3 amenzi, în conformitate cu HG 857/2011,art.41c, pentru neefectuarea operațiunilor de curățenie și/sau dezinfecție a locurilor de muncă, utilajelor, ustensilelor, suprafețelor de lucru în condițiile stabilite de normele igienico-sanitare în vigoare;</w:t>
      </w:r>
    </w:p>
    <w:p w:rsidR="00054B3C" w:rsidRPr="00A200B9" w:rsidRDefault="00054B3C" w:rsidP="00C910D5">
      <w:pPr>
        <w:spacing w:line="240" w:lineRule="auto"/>
        <w:ind w:firstLine="567"/>
        <w:jc w:val="both"/>
        <w:rPr>
          <w:rFonts w:ascii="Times New Roman" w:hAnsi="Times New Roman" w:cs="Times New Roman"/>
          <w:sz w:val="24"/>
          <w:szCs w:val="24"/>
        </w:rPr>
      </w:pPr>
      <w:r w:rsidRPr="00A200B9">
        <w:rPr>
          <w:rFonts w:ascii="Times New Roman" w:hAnsi="Times New Roman" w:cs="Times New Roman"/>
          <w:sz w:val="24"/>
          <w:szCs w:val="24"/>
          <w:lang w:val="pt-BR"/>
        </w:rPr>
        <w:t xml:space="preserve">- 3 amenzi, în conformitate cu HG 857/2011,art.41e, pentru </w:t>
      </w:r>
      <w:r w:rsidRPr="00A200B9">
        <w:rPr>
          <w:rFonts w:ascii="Times New Roman" w:hAnsi="Times New Roman" w:cs="Times New Roman"/>
          <w:sz w:val="24"/>
          <w:szCs w:val="24"/>
        </w:rPr>
        <w:t xml:space="preserve">   nerespectarea în unităţile de alimentaţie publică şi colectivă, în cazul meselor organizate, a obligaţiei de a păstra câte o probă din fiecare fel de mâncare servit timp de 48 de ore în spaţii frigorifice, în recipiente curate, acoperite şi etichetate;</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pt-BR"/>
        </w:rPr>
        <w:t>- 2 amenzi, în conformitate cu HG 857/2011, art. 52a,  pentru neasigurarea de către angajatori a examinarilor medicale și a controlului medical periodic;</w:t>
      </w:r>
    </w:p>
    <w:p w:rsidR="00054B3C" w:rsidRPr="00A200B9" w:rsidRDefault="00054B3C" w:rsidP="00C910D5">
      <w:pPr>
        <w:spacing w:line="240" w:lineRule="auto"/>
        <w:ind w:firstLine="567"/>
        <w:jc w:val="both"/>
        <w:rPr>
          <w:rFonts w:ascii="Times New Roman" w:hAnsi="Times New Roman" w:cs="Times New Roman"/>
          <w:sz w:val="24"/>
          <w:szCs w:val="24"/>
        </w:rPr>
      </w:pPr>
      <w:r w:rsidRPr="00A200B9">
        <w:rPr>
          <w:rFonts w:ascii="Times New Roman" w:hAnsi="Times New Roman" w:cs="Times New Roman"/>
          <w:sz w:val="24"/>
          <w:szCs w:val="24"/>
          <w:lang w:val="pt-BR"/>
        </w:rPr>
        <w:lastRenderedPageBreak/>
        <w:t xml:space="preserve">- 2 amenzi, în conformitate cu HG 857/2011, art.43K, pentru </w:t>
      </w:r>
      <w:r w:rsidRPr="00A200B9">
        <w:rPr>
          <w:rFonts w:ascii="Times New Roman" w:hAnsi="Times New Roman" w:cs="Times New Roman"/>
          <w:sz w:val="24"/>
          <w:szCs w:val="24"/>
        </w:rPr>
        <w:t>neefectuarea în unităţile alimentare a operaţiunilor de curăţenie şi dezinfecţie, precum şi neasigurarea dotării şi aprovizionării unităţii alimentare cu utilaje, ustensile şi materiale specifice pentru curăţenie şi dezinfecţie;</w:t>
      </w:r>
    </w:p>
    <w:p w:rsidR="00054B3C" w:rsidRPr="00A200B9" w:rsidRDefault="00054B3C" w:rsidP="00C910D5">
      <w:pPr>
        <w:spacing w:line="240" w:lineRule="auto"/>
        <w:ind w:firstLine="567"/>
        <w:jc w:val="both"/>
        <w:rPr>
          <w:rFonts w:ascii="Times New Roman" w:hAnsi="Times New Roman" w:cs="Times New Roman"/>
          <w:sz w:val="24"/>
          <w:szCs w:val="24"/>
        </w:rPr>
      </w:pPr>
      <w:r w:rsidRPr="00A200B9">
        <w:rPr>
          <w:rFonts w:ascii="Times New Roman" w:hAnsi="Times New Roman" w:cs="Times New Roman"/>
          <w:sz w:val="24"/>
          <w:szCs w:val="24"/>
          <w:lang w:val="pt-BR"/>
        </w:rPr>
        <w:t xml:space="preserve">-  1 amendă, în conformitate cu HG 857/2011, art. 42h, pentru </w:t>
      </w:r>
      <w:r w:rsidRPr="00A200B9">
        <w:rPr>
          <w:rFonts w:ascii="Times New Roman" w:hAnsi="Times New Roman" w:cs="Times New Roman"/>
          <w:sz w:val="24"/>
          <w:szCs w:val="24"/>
        </w:rPr>
        <w:t>folosirea ouălor cu coajă fisurată, crăpată, nespălate şi fără a fi dezinfectate, în  unităţile de alimentaţie publică sau colectivă;</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pt-BR"/>
        </w:rPr>
        <w:t>- 1 amendă, în conformitate cu HG 857/2011, art. 42p,  pentru plasarea pe piață a produselor alimentare fără notificare;</w:t>
      </w:r>
    </w:p>
    <w:p w:rsidR="00054B3C" w:rsidRPr="00A200B9" w:rsidRDefault="00054B3C" w:rsidP="00C910D5">
      <w:pPr>
        <w:spacing w:line="240" w:lineRule="auto"/>
        <w:ind w:firstLine="567"/>
        <w:jc w:val="both"/>
        <w:rPr>
          <w:rFonts w:ascii="Times New Roman" w:hAnsi="Times New Roman" w:cs="Times New Roman"/>
          <w:sz w:val="24"/>
          <w:szCs w:val="24"/>
        </w:rPr>
      </w:pPr>
      <w:r w:rsidRPr="00A200B9">
        <w:rPr>
          <w:rFonts w:ascii="Times New Roman" w:hAnsi="Times New Roman" w:cs="Times New Roman"/>
          <w:sz w:val="24"/>
          <w:szCs w:val="24"/>
          <w:lang w:val="pt-BR"/>
        </w:rPr>
        <w:t xml:space="preserve">- 1 amendă, în conformitate cu HG 857/2011, art. 43g, pentru </w:t>
      </w:r>
      <w:r w:rsidRPr="00A200B9">
        <w:rPr>
          <w:rFonts w:ascii="Times New Roman" w:hAnsi="Times New Roman" w:cs="Times New Roman"/>
          <w:sz w:val="24"/>
          <w:szCs w:val="24"/>
        </w:rPr>
        <w:t>neasigurarea în unităţile din sectorul alimentar a apei potabile curente reci şi calde în cantităţi suficiente pentru acoperirea nevoilor tehnologice şi pentru întreţinerea curăţeniei;</w:t>
      </w:r>
    </w:p>
    <w:p w:rsidR="00054B3C" w:rsidRPr="00A200B9" w:rsidRDefault="00054B3C" w:rsidP="00C910D5">
      <w:pPr>
        <w:spacing w:line="240" w:lineRule="auto"/>
        <w:ind w:firstLine="567"/>
        <w:jc w:val="both"/>
        <w:rPr>
          <w:rFonts w:ascii="Times New Roman" w:hAnsi="Times New Roman" w:cs="Times New Roman"/>
          <w:sz w:val="24"/>
          <w:szCs w:val="24"/>
        </w:rPr>
      </w:pPr>
      <w:r w:rsidRPr="00A200B9">
        <w:rPr>
          <w:rFonts w:ascii="Times New Roman" w:hAnsi="Times New Roman" w:cs="Times New Roman"/>
          <w:sz w:val="24"/>
          <w:szCs w:val="24"/>
        </w:rPr>
        <w:t xml:space="preserve">- </w:t>
      </w:r>
      <w:r w:rsidRPr="00A200B9">
        <w:rPr>
          <w:rFonts w:ascii="Times New Roman" w:hAnsi="Times New Roman" w:cs="Times New Roman"/>
          <w:sz w:val="24"/>
          <w:szCs w:val="24"/>
          <w:lang w:val="pt-BR"/>
        </w:rPr>
        <w:t xml:space="preserve">1 amendă, în conformitate cu HG 857/2011, art.16f, pentru </w:t>
      </w:r>
      <w:r w:rsidRPr="00A200B9">
        <w:rPr>
          <w:rFonts w:ascii="Times New Roman" w:hAnsi="Times New Roman" w:cs="Times New Roman"/>
          <w:sz w:val="24"/>
          <w:szCs w:val="24"/>
        </w:rPr>
        <w:t>lipsa sau asigurarea în cantităţi insuficiente din/în dotarea unităţilor a produselor biocide şi a celor de curăţare;</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pt-BR"/>
        </w:rPr>
        <w:t>- 1amendă, in conformitate cu HG 857/2011, art.16 h, pentru utilizarea la dezinfecția apei de substanțe biocide cu termen de valabilitate expirat;</w:t>
      </w:r>
    </w:p>
    <w:p w:rsidR="00915A03" w:rsidRPr="00B71352" w:rsidRDefault="00054B3C" w:rsidP="00B71352">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pt-BR"/>
        </w:rPr>
        <w:t>- 1amendă, in conformitate cu HG 568/2002, art.12 pentru comercializarea sării iodate cu conținut de</w:t>
      </w:r>
      <w:r w:rsidR="00B71352">
        <w:rPr>
          <w:rFonts w:ascii="Times New Roman" w:hAnsi="Times New Roman" w:cs="Times New Roman"/>
          <w:sz w:val="24"/>
          <w:szCs w:val="24"/>
          <w:lang w:val="pt-BR"/>
        </w:rPr>
        <w:t xml:space="preserve"> iod în afara limitelor legale;</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b/>
          <w:sz w:val="24"/>
          <w:szCs w:val="24"/>
          <w:lang w:val="pt-BR"/>
        </w:rPr>
        <w:t>S-au scos/retras de la comercializare 151 kg   produse alimentare neconforme</w:t>
      </w:r>
      <w:r w:rsidRPr="00A200B9">
        <w:rPr>
          <w:rFonts w:ascii="Times New Roman" w:hAnsi="Times New Roman" w:cs="Times New Roman"/>
          <w:sz w:val="24"/>
          <w:szCs w:val="24"/>
          <w:lang w:val="pt-BR"/>
        </w:rPr>
        <w:t>.</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pt-BR"/>
        </w:rPr>
        <w:t>Au fost recoltate 53 probe de alimente,  din care 3 probe au fost necorespunzătoare.</w:t>
      </w:r>
    </w:p>
    <w:p w:rsidR="00054B3C" w:rsidRPr="00A200B9" w:rsidRDefault="00054B3C" w:rsidP="00B71352">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pt-BR"/>
        </w:rPr>
        <w:t>S-au efectuat  12  acțiuni de recontrol la unitățile care au prezentat deficiențe majore și s-a constatat că au fost realiza</w:t>
      </w:r>
      <w:r w:rsidR="00B71352">
        <w:rPr>
          <w:rFonts w:ascii="Times New Roman" w:hAnsi="Times New Roman" w:cs="Times New Roman"/>
          <w:sz w:val="24"/>
          <w:szCs w:val="24"/>
          <w:lang w:val="pt-BR"/>
        </w:rPr>
        <w:t>te măsurile impuse.</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b/>
          <w:sz w:val="24"/>
          <w:szCs w:val="24"/>
          <w:lang w:val="pt-BR"/>
        </w:rPr>
        <w:t xml:space="preserve">- APA POTABILĂ </w:t>
      </w:r>
      <w:r w:rsidRPr="00A200B9">
        <w:rPr>
          <w:rFonts w:ascii="Times New Roman" w:hAnsi="Times New Roman" w:cs="Times New Roman"/>
          <w:sz w:val="24"/>
          <w:szCs w:val="24"/>
          <w:lang w:val="pt-BR"/>
        </w:rPr>
        <w:t xml:space="preserve">- </w:t>
      </w:r>
      <w:r w:rsidRPr="00A200B9">
        <w:rPr>
          <w:rFonts w:ascii="Times New Roman" w:hAnsi="Times New Roman" w:cs="Times New Roman"/>
          <w:b/>
          <w:sz w:val="24"/>
          <w:szCs w:val="24"/>
          <w:lang w:val="pt-BR"/>
        </w:rPr>
        <w:t>653 controale</w:t>
      </w:r>
      <w:r w:rsidRPr="00A200B9">
        <w:rPr>
          <w:rFonts w:ascii="Times New Roman" w:hAnsi="Times New Roman" w:cs="Times New Roman"/>
          <w:sz w:val="24"/>
          <w:szCs w:val="24"/>
          <w:lang w:val="pt-BR"/>
        </w:rPr>
        <w:t xml:space="preserve"> pentru verificarea respectării normelor de igiena și sănătate publică privind asigurarea cu apă potabilă a populației (stații centrale, sisteme de distribuție din mediul urban, sisteme centrale și locale din mediul rural, monitorizare de control și audit a apei potabile), din care 652 instalații centrale (61 producători și distribuitori, 6 distribuitori, un producător și 584 utilizatori) și o instalație locale (fântân</w:t>
      </w:r>
      <w:r w:rsidRPr="00A200B9">
        <w:rPr>
          <w:rFonts w:ascii="Times New Roman" w:hAnsi="Times New Roman" w:cs="Times New Roman"/>
          <w:sz w:val="24"/>
          <w:szCs w:val="24"/>
          <w:lang w:val="ro-RO"/>
        </w:rPr>
        <w:t>ă</w:t>
      </w:r>
      <w:r w:rsidRPr="00A200B9">
        <w:rPr>
          <w:rFonts w:ascii="Times New Roman" w:hAnsi="Times New Roman" w:cs="Times New Roman"/>
          <w:sz w:val="24"/>
          <w:szCs w:val="24"/>
          <w:lang w:val="pt-BR"/>
        </w:rPr>
        <w:t xml:space="preserve"> publică).</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pt-BR"/>
        </w:rPr>
        <w:t>Au fost recoltate 10 probe de apă din sistemele publice, din care 4 au fost corespunzătoare și 6 necorespunzătoare din punct de vedere fizico-chimic.</w:t>
      </w:r>
    </w:p>
    <w:p w:rsidR="00054B3C" w:rsidRPr="00A200B9" w:rsidRDefault="00054B3C" w:rsidP="00C910D5">
      <w:pPr>
        <w:spacing w:line="240" w:lineRule="auto"/>
        <w:ind w:firstLine="567"/>
        <w:jc w:val="both"/>
        <w:rPr>
          <w:rFonts w:ascii="Times New Roman" w:hAnsi="Times New Roman" w:cs="Times New Roman"/>
          <w:sz w:val="24"/>
          <w:szCs w:val="24"/>
          <w:lang w:val="fr-FR"/>
        </w:rPr>
      </w:pPr>
      <w:r w:rsidRPr="00A200B9">
        <w:rPr>
          <w:rFonts w:ascii="Times New Roman" w:hAnsi="Times New Roman" w:cs="Times New Roman"/>
          <w:sz w:val="24"/>
          <w:szCs w:val="24"/>
          <w:lang w:val="pt-BR"/>
        </w:rPr>
        <w:tab/>
      </w:r>
      <w:r w:rsidRPr="00A200B9">
        <w:rPr>
          <w:rFonts w:ascii="Times New Roman" w:hAnsi="Times New Roman" w:cs="Times New Roman"/>
          <w:sz w:val="24"/>
          <w:szCs w:val="24"/>
          <w:lang w:val="fr-FR"/>
        </w:rPr>
        <w:t xml:space="preserve">S-au aplicat </w:t>
      </w:r>
      <w:r w:rsidRPr="00A200B9">
        <w:rPr>
          <w:rFonts w:ascii="Times New Roman" w:hAnsi="Times New Roman" w:cs="Times New Roman"/>
          <w:b/>
          <w:sz w:val="24"/>
          <w:szCs w:val="24"/>
          <w:lang w:val="fr-FR"/>
        </w:rPr>
        <w:t>19 sancțiuni contravenționale</w:t>
      </w:r>
      <w:r w:rsidRPr="00A200B9">
        <w:rPr>
          <w:rFonts w:ascii="Times New Roman" w:hAnsi="Times New Roman" w:cs="Times New Roman"/>
          <w:sz w:val="24"/>
          <w:szCs w:val="24"/>
          <w:lang w:val="fr-FR"/>
        </w:rPr>
        <w:t xml:space="preserve">, din care </w:t>
      </w:r>
      <w:r w:rsidRPr="00A200B9">
        <w:rPr>
          <w:rFonts w:ascii="Times New Roman" w:hAnsi="Times New Roman" w:cs="Times New Roman"/>
          <w:b/>
          <w:sz w:val="24"/>
          <w:szCs w:val="24"/>
          <w:lang w:val="fr-FR"/>
        </w:rPr>
        <w:t>11 Avertismente</w:t>
      </w:r>
      <w:r w:rsidRPr="00A200B9">
        <w:rPr>
          <w:rFonts w:ascii="Times New Roman" w:hAnsi="Times New Roman" w:cs="Times New Roman"/>
          <w:sz w:val="24"/>
          <w:szCs w:val="24"/>
          <w:lang w:val="fr-FR"/>
        </w:rPr>
        <w:t xml:space="preserve"> și 8 </w:t>
      </w:r>
      <w:r w:rsidRPr="00A200B9">
        <w:rPr>
          <w:rFonts w:ascii="Times New Roman" w:hAnsi="Times New Roman" w:cs="Times New Roman"/>
          <w:b/>
          <w:sz w:val="24"/>
          <w:szCs w:val="24"/>
          <w:lang w:val="fr-FR"/>
        </w:rPr>
        <w:t>amenzi</w:t>
      </w:r>
      <w:r w:rsidRPr="00A200B9">
        <w:rPr>
          <w:rFonts w:ascii="Times New Roman" w:hAnsi="Times New Roman" w:cs="Times New Roman"/>
          <w:sz w:val="24"/>
          <w:szCs w:val="24"/>
          <w:lang w:val="fr-FR"/>
        </w:rPr>
        <w:t xml:space="preserve"> în valoare de 48200 lei, astfel :</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pt-BR"/>
        </w:rPr>
        <w:t>- 3 amenzi, în conformitate cu HG 857/2011, art.16 h, pentru utilizarea la dezinfecția apei de substanțe biocide cu termen de valabilitate expirat;</w:t>
      </w:r>
    </w:p>
    <w:p w:rsidR="00054B3C" w:rsidRPr="00A200B9" w:rsidRDefault="00054B3C" w:rsidP="00C910D5">
      <w:pPr>
        <w:spacing w:line="240" w:lineRule="auto"/>
        <w:ind w:firstLine="567"/>
        <w:jc w:val="both"/>
        <w:rPr>
          <w:rFonts w:ascii="Times New Roman" w:hAnsi="Times New Roman" w:cs="Times New Roman"/>
          <w:sz w:val="24"/>
          <w:szCs w:val="24"/>
        </w:rPr>
      </w:pPr>
      <w:r w:rsidRPr="00A200B9">
        <w:rPr>
          <w:rFonts w:ascii="Times New Roman" w:hAnsi="Times New Roman" w:cs="Times New Roman"/>
          <w:sz w:val="24"/>
          <w:szCs w:val="24"/>
          <w:lang w:val="pt-BR"/>
        </w:rPr>
        <w:t xml:space="preserve">- 2 amenzi, în conformitate cu HG 857/2011, art.7e, </w:t>
      </w:r>
      <w:r w:rsidRPr="00A200B9">
        <w:rPr>
          <w:rFonts w:ascii="Times New Roman" w:hAnsi="Times New Roman" w:cs="Times New Roman"/>
          <w:sz w:val="24"/>
          <w:szCs w:val="24"/>
        </w:rPr>
        <w:t xml:space="preserve">   pentru neefectuarea de către producătorul/distribuitoril de apă potabilă a monitorizării de control sau efectuarea monitorizării de control de către laboratoare neînregistrate la Ministerul Sănătăţii pentru controlul oficial al calităţii apei potabile;</w:t>
      </w:r>
    </w:p>
    <w:p w:rsidR="00054B3C" w:rsidRPr="00A200B9" w:rsidRDefault="00054B3C" w:rsidP="00C910D5">
      <w:pPr>
        <w:spacing w:line="240" w:lineRule="auto"/>
        <w:ind w:firstLine="567"/>
        <w:jc w:val="both"/>
        <w:rPr>
          <w:rFonts w:ascii="Times New Roman" w:hAnsi="Times New Roman" w:cs="Times New Roman"/>
          <w:sz w:val="24"/>
          <w:szCs w:val="24"/>
          <w:lang w:val="fr-FR"/>
        </w:rPr>
      </w:pPr>
      <w:r w:rsidRPr="00A200B9">
        <w:rPr>
          <w:rFonts w:ascii="Times New Roman" w:hAnsi="Times New Roman" w:cs="Times New Roman"/>
          <w:sz w:val="24"/>
          <w:szCs w:val="24"/>
          <w:lang w:val="pt-BR"/>
        </w:rPr>
        <w:lastRenderedPageBreak/>
        <w:t>- 1 amendă, în conformitate cu HG 857/2011, art. 8a, pentru neasigurarea de catre persoanele juridice care produc sau distribuie apă pentru consumul uman a calității și cantității corespunzătoare cerințelor;</w:t>
      </w:r>
    </w:p>
    <w:p w:rsidR="00054B3C" w:rsidRPr="00A200B9" w:rsidRDefault="00054B3C" w:rsidP="00C910D5">
      <w:pPr>
        <w:spacing w:line="240" w:lineRule="auto"/>
        <w:ind w:firstLine="567"/>
        <w:jc w:val="both"/>
        <w:rPr>
          <w:rFonts w:ascii="Times New Roman" w:hAnsi="Times New Roman" w:cs="Times New Roman"/>
          <w:sz w:val="24"/>
          <w:szCs w:val="24"/>
        </w:rPr>
      </w:pPr>
      <w:r w:rsidRPr="00A200B9">
        <w:rPr>
          <w:rFonts w:ascii="Times New Roman" w:hAnsi="Times New Roman" w:cs="Times New Roman"/>
          <w:sz w:val="24"/>
          <w:szCs w:val="24"/>
          <w:lang w:val="pt-BR"/>
        </w:rPr>
        <w:t xml:space="preserve">- 1 amendă, în conformitate cu HG 857/2011, art.7j, pentru </w:t>
      </w:r>
      <w:r w:rsidRPr="00A200B9">
        <w:rPr>
          <w:rFonts w:ascii="Times New Roman" w:hAnsi="Times New Roman" w:cs="Times New Roman"/>
          <w:sz w:val="24"/>
          <w:szCs w:val="24"/>
        </w:rPr>
        <w:t>darea în consum public ca apă pentru consum uman a apei care nu corespunde condiţiilor de potabilitate prevăzute în reglementările legale în vigoare;</w:t>
      </w:r>
    </w:p>
    <w:p w:rsidR="00054B3C" w:rsidRPr="00A200B9" w:rsidRDefault="00054B3C" w:rsidP="00C910D5">
      <w:pPr>
        <w:spacing w:line="240" w:lineRule="auto"/>
        <w:ind w:firstLine="567"/>
        <w:jc w:val="both"/>
        <w:rPr>
          <w:rFonts w:ascii="Times New Roman" w:hAnsi="Times New Roman" w:cs="Times New Roman"/>
          <w:sz w:val="24"/>
          <w:szCs w:val="24"/>
        </w:rPr>
      </w:pPr>
      <w:r w:rsidRPr="00A200B9">
        <w:rPr>
          <w:rFonts w:ascii="Times New Roman" w:hAnsi="Times New Roman" w:cs="Times New Roman"/>
          <w:sz w:val="24"/>
          <w:szCs w:val="24"/>
          <w:lang w:val="pt-BR"/>
        </w:rPr>
        <w:t xml:space="preserve">- 1 amendă, în conformitate cu HG 857/2011, art.9d, pentru </w:t>
      </w:r>
      <w:r w:rsidRPr="00A200B9">
        <w:rPr>
          <w:rFonts w:ascii="Times New Roman" w:hAnsi="Times New Roman" w:cs="Times New Roman"/>
          <w:sz w:val="24"/>
          <w:szCs w:val="24"/>
        </w:rPr>
        <w:t>nerespectarea reglementărilor legale în vigoare de către producătorii şi/sau distribuitorii de apă pentru consum uman privind utilizarea materialelor de construcţie, a tehnologiilor de tratare, a reactivilor, a produselor, a conductelor, a ţevilor, a accesoriilor şi a dispozitivelor ori a aparatelor de măsurare.</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fr-FR"/>
        </w:rPr>
        <w:t xml:space="preserve">Au fost efectuate 16 recontroale la sistemele publice </w:t>
      </w:r>
      <w:proofErr w:type="gramStart"/>
      <w:r w:rsidRPr="00A200B9">
        <w:rPr>
          <w:rFonts w:ascii="Times New Roman" w:hAnsi="Times New Roman" w:cs="Times New Roman"/>
          <w:sz w:val="24"/>
          <w:szCs w:val="24"/>
          <w:lang w:val="fr-FR"/>
        </w:rPr>
        <w:t>de aprovizionare</w:t>
      </w:r>
      <w:proofErr w:type="gramEnd"/>
      <w:r w:rsidRPr="00A200B9">
        <w:rPr>
          <w:rFonts w:ascii="Times New Roman" w:hAnsi="Times New Roman" w:cs="Times New Roman"/>
          <w:sz w:val="24"/>
          <w:szCs w:val="24"/>
          <w:lang w:val="fr-FR"/>
        </w:rPr>
        <w:t xml:space="preserve"> cu apă care au prezentat neconformități și</w:t>
      </w:r>
      <w:r w:rsidRPr="00A200B9">
        <w:rPr>
          <w:rFonts w:ascii="Times New Roman" w:hAnsi="Times New Roman" w:cs="Times New Roman"/>
          <w:sz w:val="24"/>
          <w:szCs w:val="24"/>
          <w:lang w:val="pt-BR"/>
        </w:rPr>
        <w:t xml:space="preserve"> s-a constatat că au fost realizate in cea mai mare parte  măsurile stabilite la controalele anterioare.</w:t>
      </w:r>
    </w:p>
    <w:p w:rsidR="00054B3C" w:rsidRPr="00A200B9" w:rsidRDefault="00054B3C" w:rsidP="00B71352">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b/>
          <w:sz w:val="24"/>
          <w:szCs w:val="24"/>
          <w:lang w:val="pt-BR"/>
        </w:rPr>
        <w:t>A fost emisă o decizie de suspendare a activității</w:t>
      </w:r>
      <w:r w:rsidRPr="00A200B9">
        <w:rPr>
          <w:rFonts w:ascii="Times New Roman" w:hAnsi="Times New Roman" w:cs="Times New Roman"/>
          <w:sz w:val="24"/>
          <w:szCs w:val="24"/>
          <w:lang w:val="pt-BR"/>
        </w:rPr>
        <w:t xml:space="preserve"> la Sistemul public de aprovizionare cu apă  Corben</w:t>
      </w:r>
      <w:r w:rsidR="00B71352">
        <w:rPr>
          <w:rFonts w:ascii="Times New Roman" w:hAnsi="Times New Roman" w:cs="Times New Roman"/>
          <w:sz w:val="24"/>
          <w:szCs w:val="24"/>
          <w:lang w:val="pt-BR"/>
        </w:rPr>
        <w:t xml:space="preserve">i- Bucșenești, comuna Corbeni. </w:t>
      </w:r>
    </w:p>
    <w:p w:rsidR="00054B3C" w:rsidRPr="00A200B9" w:rsidRDefault="00054B3C" w:rsidP="00C910D5">
      <w:pPr>
        <w:spacing w:line="240" w:lineRule="auto"/>
        <w:ind w:firstLine="567"/>
        <w:jc w:val="both"/>
        <w:rPr>
          <w:rFonts w:ascii="Times New Roman" w:hAnsi="Times New Roman" w:cs="Times New Roman"/>
          <w:sz w:val="24"/>
          <w:szCs w:val="24"/>
          <w:lang w:val="fr-FR"/>
        </w:rPr>
      </w:pPr>
      <w:r w:rsidRPr="00A200B9">
        <w:rPr>
          <w:rFonts w:ascii="Times New Roman" w:hAnsi="Times New Roman" w:cs="Times New Roman"/>
          <w:b/>
          <w:sz w:val="24"/>
          <w:szCs w:val="24"/>
          <w:lang w:val="fr-FR"/>
        </w:rPr>
        <w:t>TURISM</w:t>
      </w:r>
      <w:r w:rsidRPr="00A200B9">
        <w:rPr>
          <w:rFonts w:ascii="Times New Roman" w:hAnsi="Times New Roman" w:cs="Times New Roman"/>
          <w:sz w:val="24"/>
          <w:szCs w:val="24"/>
          <w:lang w:val="fr-FR"/>
        </w:rPr>
        <w:t xml:space="preserve"> –  Au fost controlate </w:t>
      </w:r>
      <w:r w:rsidRPr="00A200B9">
        <w:rPr>
          <w:rFonts w:ascii="Times New Roman" w:hAnsi="Times New Roman" w:cs="Times New Roman"/>
          <w:b/>
          <w:sz w:val="24"/>
          <w:szCs w:val="24"/>
          <w:lang w:val="fr-FR"/>
        </w:rPr>
        <w:t xml:space="preserve">37 </w:t>
      </w:r>
      <w:proofErr w:type="gramStart"/>
      <w:r w:rsidRPr="00A200B9">
        <w:rPr>
          <w:rFonts w:ascii="Times New Roman" w:hAnsi="Times New Roman" w:cs="Times New Roman"/>
          <w:b/>
          <w:sz w:val="24"/>
          <w:szCs w:val="24"/>
          <w:lang w:val="fr-FR"/>
        </w:rPr>
        <w:t>de unități</w:t>
      </w:r>
      <w:proofErr w:type="gramEnd"/>
      <w:r w:rsidRPr="00A200B9">
        <w:rPr>
          <w:rFonts w:ascii="Times New Roman" w:hAnsi="Times New Roman" w:cs="Times New Roman"/>
          <w:b/>
          <w:sz w:val="24"/>
          <w:szCs w:val="24"/>
          <w:lang w:val="fr-FR"/>
        </w:rPr>
        <w:t xml:space="preserve"> (</w:t>
      </w:r>
      <w:r w:rsidRPr="00A200B9">
        <w:rPr>
          <w:rFonts w:ascii="Times New Roman" w:hAnsi="Times New Roman" w:cs="Times New Roman"/>
          <w:sz w:val="24"/>
          <w:szCs w:val="24"/>
          <w:lang w:val="fr-FR"/>
        </w:rPr>
        <w:t xml:space="preserve">unități de cazare hotelieră și pensiuni turistice). </w:t>
      </w:r>
    </w:p>
    <w:p w:rsidR="00054B3C" w:rsidRPr="00A200B9" w:rsidRDefault="00054B3C" w:rsidP="00C910D5">
      <w:pPr>
        <w:spacing w:line="240" w:lineRule="auto"/>
        <w:ind w:firstLine="567"/>
        <w:jc w:val="both"/>
        <w:rPr>
          <w:rFonts w:ascii="Times New Roman" w:hAnsi="Times New Roman" w:cs="Times New Roman"/>
          <w:sz w:val="24"/>
          <w:szCs w:val="24"/>
          <w:lang w:val="fr-FR"/>
        </w:rPr>
      </w:pPr>
      <w:r w:rsidRPr="00A200B9">
        <w:rPr>
          <w:rFonts w:ascii="Times New Roman" w:hAnsi="Times New Roman" w:cs="Times New Roman"/>
          <w:sz w:val="24"/>
          <w:szCs w:val="24"/>
          <w:lang w:val="fr-FR"/>
        </w:rPr>
        <w:t xml:space="preserve">S-au aplicat </w:t>
      </w:r>
      <w:r w:rsidRPr="00A200B9">
        <w:rPr>
          <w:rFonts w:ascii="Times New Roman" w:hAnsi="Times New Roman" w:cs="Times New Roman"/>
          <w:b/>
          <w:sz w:val="24"/>
          <w:szCs w:val="24"/>
          <w:lang w:val="fr-FR"/>
        </w:rPr>
        <w:t>2 sancțiuni contravenționale</w:t>
      </w:r>
      <w:r w:rsidRPr="00A200B9">
        <w:rPr>
          <w:rFonts w:ascii="Times New Roman" w:hAnsi="Times New Roman" w:cs="Times New Roman"/>
          <w:sz w:val="24"/>
          <w:szCs w:val="24"/>
          <w:lang w:val="fr-FR"/>
        </w:rPr>
        <w:t xml:space="preserve">,  </w:t>
      </w:r>
      <w:r w:rsidRPr="00A200B9">
        <w:rPr>
          <w:rFonts w:ascii="Times New Roman" w:hAnsi="Times New Roman" w:cs="Times New Roman"/>
          <w:b/>
          <w:sz w:val="24"/>
          <w:szCs w:val="24"/>
          <w:lang w:val="fr-FR"/>
        </w:rPr>
        <w:t>amenzi   in valoare de 6600 lei,</w:t>
      </w:r>
      <w:r w:rsidRPr="00A200B9">
        <w:rPr>
          <w:rFonts w:ascii="Times New Roman" w:hAnsi="Times New Roman" w:cs="Times New Roman"/>
          <w:sz w:val="24"/>
          <w:szCs w:val="24"/>
          <w:lang w:val="fr-FR"/>
        </w:rPr>
        <w:t xml:space="preserve"> astfel :</w:t>
      </w:r>
    </w:p>
    <w:p w:rsidR="00054B3C" w:rsidRPr="00A200B9" w:rsidRDefault="00054B3C" w:rsidP="00C910D5">
      <w:pPr>
        <w:pStyle w:val="ListParagraph"/>
        <w:spacing w:line="240" w:lineRule="auto"/>
        <w:ind w:left="0" w:firstLine="567"/>
        <w:jc w:val="both"/>
        <w:rPr>
          <w:rFonts w:ascii="Times New Roman" w:hAnsi="Times New Roman" w:cs="Times New Roman"/>
          <w:sz w:val="24"/>
          <w:szCs w:val="24"/>
          <w:lang w:val="pt-BR"/>
        </w:rPr>
      </w:pPr>
      <w:r w:rsidRPr="00A200B9">
        <w:rPr>
          <w:rFonts w:ascii="Times New Roman" w:eastAsia="Times New Roman" w:hAnsi="Times New Roman" w:cs="Times New Roman"/>
          <w:sz w:val="24"/>
          <w:szCs w:val="24"/>
          <w:lang w:val="pt-BR"/>
        </w:rPr>
        <w:t>- 1 amendă, î</w:t>
      </w:r>
      <w:r w:rsidRPr="00A200B9">
        <w:rPr>
          <w:rFonts w:ascii="Times New Roman" w:hAnsi="Times New Roman" w:cs="Times New Roman"/>
          <w:sz w:val="24"/>
          <w:szCs w:val="24"/>
          <w:lang w:val="pt-BR"/>
        </w:rPr>
        <w:t>n conformitate cu HG 857/2011, art. 52a, pentru neasigurarea de către angajatori a examinarilor medicale și a controlului medical periodic;</w:t>
      </w:r>
    </w:p>
    <w:p w:rsidR="00054B3C" w:rsidRPr="00B71352" w:rsidRDefault="00054B3C" w:rsidP="00B71352">
      <w:pPr>
        <w:pStyle w:val="ListParagraph"/>
        <w:spacing w:line="240" w:lineRule="auto"/>
        <w:ind w:left="0" w:firstLine="567"/>
        <w:jc w:val="both"/>
        <w:rPr>
          <w:rFonts w:ascii="Times New Roman" w:hAnsi="Times New Roman" w:cs="Times New Roman"/>
          <w:i/>
          <w:sz w:val="24"/>
          <w:szCs w:val="24"/>
          <w:lang w:val="pt-BR"/>
        </w:rPr>
      </w:pPr>
      <w:r w:rsidRPr="00A200B9">
        <w:rPr>
          <w:rFonts w:ascii="Times New Roman" w:eastAsia="Times New Roman" w:hAnsi="Times New Roman" w:cs="Times New Roman"/>
          <w:sz w:val="24"/>
          <w:szCs w:val="24"/>
          <w:lang w:val="pt-BR"/>
        </w:rPr>
        <w:t>- 1 amendă , în conformitate cu HG 857/2011, art. 42 b pentru nerespectarea obligației privind verificarea zilnică a stării de igiena individuală și de sănatate a angajaților sau neconsemnarea acestei verificări.</w:t>
      </w:r>
    </w:p>
    <w:p w:rsidR="00054B3C" w:rsidRPr="00A200B9" w:rsidRDefault="00054B3C" w:rsidP="00C910D5">
      <w:pPr>
        <w:spacing w:line="240" w:lineRule="auto"/>
        <w:ind w:firstLine="567"/>
        <w:jc w:val="both"/>
        <w:rPr>
          <w:rFonts w:ascii="Times New Roman" w:hAnsi="Times New Roman" w:cs="Times New Roman"/>
          <w:b/>
          <w:sz w:val="24"/>
          <w:szCs w:val="24"/>
          <w:lang w:val="fr-FR"/>
        </w:rPr>
      </w:pPr>
      <w:r w:rsidRPr="00A200B9">
        <w:rPr>
          <w:rFonts w:ascii="Times New Roman" w:hAnsi="Times New Roman" w:cs="Times New Roman"/>
          <w:b/>
          <w:sz w:val="24"/>
          <w:szCs w:val="24"/>
          <w:lang w:val="fr-FR"/>
        </w:rPr>
        <w:t xml:space="preserve">-APE </w:t>
      </w:r>
      <w:proofErr w:type="gramStart"/>
      <w:r w:rsidRPr="00A200B9">
        <w:rPr>
          <w:rFonts w:ascii="Times New Roman" w:hAnsi="Times New Roman" w:cs="Times New Roman"/>
          <w:b/>
          <w:sz w:val="24"/>
          <w:szCs w:val="24"/>
          <w:lang w:val="fr-FR"/>
        </w:rPr>
        <w:t>DE IMBĂIERE</w:t>
      </w:r>
      <w:proofErr w:type="gramEnd"/>
    </w:p>
    <w:p w:rsidR="00054B3C" w:rsidRPr="00A200B9" w:rsidRDefault="00054B3C" w:rsidP="00C910D5">
      <w:pPr>
        <w:spacing w:line="240" w:lineRule="auto"/>
        <w:ind w:firstLine="567"/>
        <w:jc w:val="both"/>
        <w:rPr>
          <w:rFonts w:ascii="Times New Roman" w:hAnsi="Times New Roman" w:cs="Times New Roman"/>
          <w:sz w:val="24"/>
          <w:szCs w:val="24"/>
          <w:lang w:val="fr-FR"/>
        </w:rPr>
      </w:pPr>
      <w:r w:rsidRPr="00A200B9">
        <w:rPr>
          <w:rFonts w:ascii="Times New Roman" w:hAnsi="Times New Roman" w:cs="Times New Roman"/>
          <w:sz w:val="24"/>
          <w:szCs w:val="24"/>
          <w:lang w:val="fr-FR"/>
        </w:rPr>
        <w:t xml:space="preserve">Au fost efectuate 12 acțiuni de control (8 controale la piscine, 4 la ștranduri și 1 la bazin </w:t>
      </w:r>
      <w:proofErr w:type="gramStart"/>
      <w:r w:rsidRPr="00A200B9">
        <w:rPr>
          <w:rFonts w:ascii="Times New Roman" w:hAnsi="Times New Roman" w:cs="Times New Roman"/>
          <w:sz w:val="24"/>
          <w:szCs w:val="24"/>
          <w:lang w:val="fr-FR"/>
        </w:rPr>
        <w:t>de înot</w:t>
      </w:r>
      <w:proofErr w:type="gramEnd"/>
      <w:r w:rsidRPr="00A200B9">
        <w:rPr>
          <w:rFonts w:ascii="Times New Roman" w:hAnsi="Times New Roman" w:cs="Times New Roman"/>
          <w:sz w:val="24"/>
          <w:szCs w:val="24"/>
          <w:lang w:val="fr-FR"/>
        </w:rPr>
        <w:t>), privind respectarea normele igienico-sanitare de funcționare.</w:t>
      </w:r>
    </w:p>
    <w:p w:rsidR="00054B3C" w:rsidRPr="00A200B9" w:rsidRDefault="00054B3C" w:rsidP="00C910D5">
      <w:pPr>
        <w:spacing w:line="240" w:lineRule="auto"/>
        <w:ind w:firstLine="567"/>
        <w:jc w:val="both"/>
        <w:rPr>
          <w:rFonts w:ascii="Times New Roman" w:hAnsi="Times New Roman" w:cs="Times New Roman"/>
          <w:sz w:val="24"/>
          <w:szCs w:val="24"/>
          <w:lang w:val="fr-FR"/>
        </w:rPr>
      </w:pPr>
      <w:r w:rsidRPr="00A200B9">
        <w:rPr>
          <w:rFonts w:ascii="Times New Roman" w:hAnsi="Times New Roman" w:cs="Times New Roman"/>
          <w:b/>
          <w:sz w:val="24"/>
          <w:szCs w:val="24"/>
          <w:lang w:val="fr-FR"/>
        </w:rPr>
        <w:t xml:space="preserve">S-au aplicat 3 sancțiuni contravenționale, amenzi contravenționale in valoare de 13600 lei, </w:t>
      </w:r>
      <w:r w:rsidRPr="00A200B9">
        <w:rPr>
          <w:rFonts w:ascii="Times New Roman" w:hAnsi="Times New Roman" w:cs="Times New Roman"/>
          <w:sz w:val="24"/>
          <w:szCs w:val="24"/>
          <w:lang w:val="fr-FR"/>
        </w:rPr>
        <w:t>astfel :</w:t>
      </w:r>
    </w:p>
    <w:p w:rsidR="00054B3C" w:rsidRPr="00A200B9" w:rsidRDefault="00054B3C" w:rsidP="00C910D5">
      <w:pPr>
        <w:spacing w:line="240" w:lineRule="auto"/>
        <w:ind w:firstLine="567"/>
        <w:jc w:val="both"/>
        <w:rPr>
          <w:rFonts w:ascii="Times New Roman" w:hAnsi="Times New Roman" w:cs="Times New Roman"/>
          <w:sz w:val="24"/>
          <w:szCs w:val="24"/>
        </w:rPr>
      </w:pPr>
      <w:r w:rsidRPr="00A200B9">
        <w:rPr>
          <w:rFonts w:ascii="Times New Roman" w:hAnsi="Times New Roman" w:cs="Times New Roman"/>
          <w:sz w:val="24"/>
          <w:szCs w:val="24"/>
          <w:lang w:val="fr-FR"/>
        </w:rPr>
        <w:tab/>
        <w:t>- 2 amenzi</w:t>
      </w:r>
      <w:r w:rsidRPr="00A200B9">
        <w:rPr>
          <w:rFonts w:ascii="Times New Roman" w:hAnsi="Times New Roman" w:cs="Times New Roman"/>
          <w:sz w:val="24"/>
          <w:szCs w:val="24"/>
          <w:lang w:val="pt-BR"/>
        </w:rPr>
        <w:t xml:space="preserve">, in conformitate cu HG 857/2011, art. 17e, pentru </w:t>
      </w:r>
      <w:r w:rsidRPr="00A200B9">
        <w:rPr>
          <w:rFonts w:ascii="Times New Roman" w:hAnsi="Times New Roman" w:cs="Times New Roman"/>
          <w:sz w:val="24"/>
          <w:szCs w:val="24"/>
        </w:rPr>
        <w:t>lipsa buletinelor de analiză privind calitatea apei de îmbăiere conform cerinţelor stabilite de normele în vigoare;</w:t>
      </w:r>
    </w:p>
    <w:p w:rsidR="00054B3C" w:rsidRPr="00A200B9" w:rsidRDefault="00054B3C" w:rsidP="00C910D5">
      <w:pPr>
        <w:spacing w:line="240" w:lineRule="auto"/>
        <w:ind w:firstLine="567"/>
        <w:jc w:val="both"/>
        <w:rPr>
          <w:rFonts w:ascii="Times New Roman" w:hAnsi="Times New Roman" w:cs="Times New Roman"/>
          <w:sz w:val="24"/>
          <w:szCs w:val="24"/>
        </w:rPr>
      </w:pPr>
      <w:r w:rsidRPr="00A200B9">
        <w:rPr>
          <w:rFonts w:ascii="Times New Roman" w:hAnsi="Times New Roman" w:cs="Times New Roman"/>
          <w:sz w:val="24"/>
          <w:szCs w:val="24"/>
        </w:rPr>
        <w:tab/>
        <w:t xml:space="preserve">- 1 amendă, </w:t>
      </w:r>
      <w:r w:rsidRPr="00A200B9">
        <w:rPr>
          <w:rFonts w:ascii="Times New Roman" w:hAnsi="Times New Roman" w:cs="Times New Roman"/>
          <w:sz w:val="24"/>
          <w:szCs w:val="24"/>
          <w:lang w:val="pt-BR"/>
        </w:rPr>
        <w:t xml:space="preserve">in conformitate cu HG 857/2011, art.16g, pentru </w:t>
      </w:r>
      <w:r w:rsidRPr="00A200B9">
        <w:rPr>
          <w:rFonts w:ascii="Times New Roman" w:hAnsi="Times New Roman" w:cs="Times New Roman"/>
          <w:sz w:val="24"/>
          <w:szCs w:val="24"/>
        </w:rPr>
        <w:t xml:space="preserve">neutilizarea corectă sau conform instrucţiunilor producătorului a produselor biocide şi/sau nepăstrarea acestora în condiţii care </w:t>
      </w:r>
      <w:proofErr w:type="gramStart"/>
      <w:r w:rsidRPr="00A200B9">
        <w:rPr>
          <w:rFonts w:ascii="Times New Roman" w:hAnsi="Times New Roman" w:cs="Times New Roman"/>
          <w:sz w:val="24"/>
          <w:szCs w:val="24"/>
        </w:rPr>
        <w:t>să</w:t>
      </w:r>
      <w:proofErr w:type="gramEnd"/>
      <w:r w:rsidRPr="00A200B9">
        <w:rPr>
          <w:rFonts w:ascii="Times New Roman" w:hAnsi="Times New Roman" w:cs="Times New Roman"/>
          <w:sz w:val="24"/>
          <w:szCs w:val="24"/>
        </w:rPr>
        <w:t xml:space="preserve"> prevină modificările fizico-chimice şi ale proprietăţilor biocide ale produselor;</w:t>
      </w:r>
    </w:p>
    <w:p w:rsidR="00054B3C" w:rsidRPr="00A200B9" w:rsidRDefault="00054B3C" w:rsidP="00C910D5">
      <w:pPr>
        <w:spacing w:line="240" w:lineRule="auto"/>
        <w:ind w:firstLine="567"/>
        <w:jc w:val="both"/>
        <w:rPr>
          <w:rFonts w:ascii="Times New Roman" w:hAnsi="Times New Roman" w:cs="Times New Roman"/>
          <w:sz w:val="24"/>
          <w:szCs w:val="24"/>
          <w:lang w:val="fr-FR"/>
        </w:rPr>
      </w:pPr>
      <w:r w:rsidRPr="00A200B9">
        <w:rPr>
          <w:rFonts w:ascii="Times New Roman" w:hAnsi="Times New Roman" w:cs="Times New Roman"/>
          <w:sz w:val="24"/>
          <w:szCs w:val="24"/>
          <w:lang w:val="fr-FR"/>
        </w:rPr>
        <w:t xml:space="preserve">S-au recoltat 9 probe de apă </w:t>
      </w:r>
      <w:proofErr w:type="gramStart"/>
      <w:r w:rsidRPr="00A200B9">
        <w:rPr>
          <w:rFonts w:ascii="Times New Roman" w:hAnsi="Times New Roman" w:cs="Times New Roman"/>
          <w:sz w:val="24"/>
          <w:szCs w:val="24"/>
          <w:lang w:val="fr-FR"/>
        </w:rPr>
        <w:t>de îmbăiere</w:t>
      </w:r>
      <w:proofErr w:type="gramEnd"/>
      <w:r w:rsidRPr="00A200B9">
        <w:rPr>
          <w:rFonts w:ascii="Times New Roman" w:hAnsi="Times New Roman" w:cs="Times New Roman"/>
          <w:sz w:val="24"/>
          <w:szCs w:val="24"/>
          <w:lang w:val="fr-FR"/>
        </w:rPr>
        <w:t>, toate fiind corespunzătoare.</w:t>
      </w:r>
    </w:p>
    <w:p w:rsidR="00054B3C" w:rsidRPr="00B71352" w:rsidRDefault="00054B3C" w:rsidP="00B71352">
      <w:pPr>
        <w:spacing w:line="240" w:lineRule="auto"/>
        <w:ind w:firstLine="567"/>
        <w:jc w:val="both"/>
        <w:rPr>
          <w:rFonts w:ascii="Times New Roman" w:hAnsi="Times New Roman" w:cs="Times New Roman"/>
          <w:sz w:val="24"/>
          <w:szCs w:val="24"/>
          <w:lang w:val="fr-FR"/>
        </w:rPr>
      </w:pPr>
      <w:r w:rsidRPr="00A200B9">
        <w:rPr>
          <w:rFonts w:ascii="Times New Roman" w:hAnsi="Times New Roman" w:cs="Times New Roman"/>
          <w:sz w:val="24"/>
          <w:szCs w:val="24"/>
          <w:lang w:val="fr-FR"/>
        </w:rPr>
        <w:t>A fost efectuată o   acțiune de recontrol și s-a constatat că au fost remedia</w:t>
      </w:r>
      <w:r w:rsidR="00B71352">
        <w:rPr>
          <w:rFonts w:ascii="Times New Roman" w:hAnsi="Times New Roman" w:cs="Times New Roman"/>
          <w:sz w:val="24"/>
          <w:szCs w:val="24"/>
          <w:lang w:val="fr-FR"/>
        </w:rPr>
        <w:t>te neconformitățile constatate.</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b/>
          <w:sz w:val="24"/>
          <w:szCs w:val="24"/>
          <w:lang w:val="pt-BR"/>
        </w:rPr>
        <w:lastRenderedPageBreak/>
        <w:t xml:space="preserve">- MEDIUL DE VIAȚĂ AL POPULAȚIEI </w:t>
      </w:r>
      <w:r w:rsidRPr="00A200B9">
        <w:rPr>
          <w:rFonts w:ascii="Times New Roman" w:hAnsi="Times New Roman" w:cs="Times New Roman"/>
          <w:sz w:val="24"/>
          <w:szCs w:val="24"/>
          <w:lang w:val="pt-BR"/>
        </w:rPr>
        <w:t xml:space="preserve"> – </w:t>
      </w:r>
      <w:r w:rsidRPr="00A200B9">
        <w:rPr>
          <w:rFonts w:ascii="Times New Roman" w:hAnsi="Times New Roman" w:cs="Times New Roman"/>
          <w:b/>
          <w:sz w:val="24"/>
          <w:szCs w:val="24"/>
          <w:lang w:val="pt-BR"/>
        </w:rPr>
        <w:t>181 controale</w:t>
      </w:r>
      <w:r w:rsidRPr="00A200B9">
        <w:rPr>
          <w:rFonts w:ascii="Times New Roman" w:hAnsi="Times New Roman" w:cs="Times New Roman"/>
          <w:sz w:val="24"/>
          <w:szCs w:val="24"/>
          <w:lang w:val="pt-BR"/>
        </w:rPr>
        <w:t>, din care 105 au vizat zonele de locuit, 26  unități comerciale, 5 unități de prestări servicii (spălătorii), 4 unități  de mică industrie,  2 stații de epurare,   o instituție socio-culturală și 38 la alte tipuri de unități.</w:t>
      </w:r>
    </w:p>
    <w:p w:rsidR="00054B3C" w:rsidRPr="00A200B9" w:rsidRDefault="00054B3C" w:rsidP="00C910D5">
      <w:pPr>
        <w:spacing w:line="240" w:lineRule="auto"/>
        <w:ind w:firstLine="567"/>
        <w:jc w:val="both"/>
        <w:rPr>
          <w:rFonts w:ascii="Times New Roman" w:hAnsi="Times New Roman" w:cs="Times New Roman"/>
          <w:sz w:val="24"/>
          <w:szCs w:val="24"/>
          <w:lang w:val="fr-FR"/>
        </w:rPr>
      </w:pPr>
      <w:r w:rsidRPr="00A200B9">
        <w:rPr>
          <w:rFonts w:ascii="Times New Roman" w:hAnsi="Times New Roman" w:cs="Times New Roman"/>
          <w:sz w:val="24"/>
          <w:szCs w:val="24"/>
          <w:lang w:val="pt-BR"/>
        </w:rPr>
        <w:t xml:space="preserve">   </w:t>
      </w:r>
      <w:r w:rsidRPr="00A200B9">
        <w:rPr>
          <w:rFonts w:ascii="Times New Roman" w:hAnsi="Times New Roman" w:cs="Times New Roman"/>
          <w:sz w:val="24"/>
          <w:szCs w:val="24"/>
          <w:lang w:val="fr-FR"/>
        </w:rPr>
        <w:t>S-au aplicat</w:t>
      </w:r>
      <w:r w:rsidRPr="00A200B9">
        <w:rPr>
          <w:rFonts w:ascii="Times New Roman" w:hAnsi="Times New Roman" w:cs="Times New Roman"/>
          <w:b/>
          <w:sz w:val="24"/>
          <w:szCs w:val="24"/>
          <w:lang w:val="fr-FR"/>
        </w:rPr>
        <w:t xml:space="preserve"> 10 sancțiuni contravenționale, din care 6 avertismente și 4 amenzi în valoare totală de 36100 lei, </w:t>
      </w:r>
      <w:r w:rsidRPr="00A200B9">
        <w:rPr>
          <w:rFonts w:ascii="Times New Roman" w:hAnsi="Times New Roman" w:cs="Times New Roman"/>
          <w:sz w:val="24"/>
          <w:szCs w:val="24"/>
          <w:lang w:val="fr-FR"/>
        </w:rPr>
        <w:t>astfel :</w:t>
      </w:r>
    </w:p>
    <w:p w:rsidR="00054B3C" w:rsidRPr="00A200B9" w:rsidRDefault="00054B3C" w:rsidP="00C910D5">
      <w:pPr>
        <w:spacing w:line="240" w:lineRule="auto"/>
        <w:ind w:firstLine="567"/>
        <w:jc w:val="both"/>
        <w:rPr>
          <w:rFonts w:ascii="Times New Roman" w:hAnsi="Times New Roman" w:cs="Times New Roman"/>
          <w:sz w:val="24"/>
          <w:szCs w:val="24"/>
        </w:rPr>
      </w:pPr>
      <w:r w:rsidRPr="00A200B9">
        <w:rPr>
          <w:rFonts w:ascii="Times New Roman" w:hAnsi="Times New Roman" w:cs="Times New Roman"/>
          <w:sz w:val="24"/>
          <w:szCs w:val="24"/>
          <w:lang w:val="fr-FR"/>
        </w:rPr>
        <w:t xml:space="preserve">- 1 amendă, </w:t>
      </w:r>
      <w:r w:rsidRPr="00A200B9">
        <w:rPr>
          <w:rFonts w:ascii="Times New Roman" w:hAnsi="Times New Roman" w:cs="Times New Roman"/>
          <w:sz w:val="24"/>
          <w:szCs w:val="24"/>
          <w:lang w:val="pt-BR"/>
        </w:rPr>
        <w:t xml:space="preserve">în conformitate cu HG 857/2011, art.6, lit d, pentru </w:t>
      </w:r>
      <w:r w:rsidRPr="00A200B9">
        <w:rPr>
          <w:rFonts w:ascii="Times New Roman" w:hAnsi="Times New Roman" w:cs="Times New Roman"/>
          <w:sz w:val="24"/>
          <w:szCs w:val="24"/>
        </w:rPr>
        <w:t xml:space="preserve"> nerespectarea distanţelor minime de protecţie sanitară stabilite prin normele de igienă în vigoare referitoare la zonele de locuit;</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fr-FR"/>
        </w:rPr>
        <w:t xml:space="preserve">- 1 amendă, </w:t>
      </w:r>
      <w:r w:rsidRPr="00A200B9">
        <w:rPr>
          <w:rFonts w:ascii="Times New Roman" w:hAnsi="Times New Roman" w:cs="Times New Roman"/>
          <w:sz w:val="24"/>
          <w:szCs w:val="24"/>
          <w:lang w:val="pt-BR"/>
        </w:rPr>
        <w:t xml:space="preserve">în conformitate cu HG 857/2011, art.3b, pentru </w:t>
      </w:r>
      <w:r w:rsidRPr="00A200B9">
        <w:rPr>
          <w:rFonts w:ascii="Times New Roman" w:hAnsi="Times New Roman" w:cs="Times New Roman"/>
          <w:sz w:val="24"/>
          <w:szCs w:val="24"/>
        </w:rPr>
        <w:t>funcţionarea obiectivelor după emiterea, în condiţiile legii, a deciziei de suspendare a activităţii sau, după caz, de retragere a autorizaţiei sanitare de funcţionare;</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rPr>
        <w:t xml:space="preserve">- 1 </w:t>
      </w:r>
      <w:r w:rsidRPr="00A200B9">
        <w:rPr>
          <w:rFonts w:ascii="Times New Roman" w:hAnsi="Times New Roman" w:cs="Times New Roman"/>
          <w:sz w:val="24"/>
          <w:szCs w:val="24"/>
          <w:lang w:val="pt-BR"/>
        </w:rPr>
        <w:t>amendă, în conformitate cu HG 857/2011, art. 5, pentru angajarea și/sau menținerea în unitate a personalului fără certificatul de instruire profesională privind însușirea noțiunilor fundamentale de igienă;</w:t>
      </w:r>
    </w:p>
    <w:p w:rsidR="00054B3C" w:rsidRPr="00A200B9" w:rsidRDefault="00054B3C" w:rsidP="00C910D5">
      <w:pPr>
        <w:spacing w:line="240" w:lineRule="auto"/>
        <w:ind w:firstLine="567"/>
        <w:jc w:val="both"/>
        <w:rPr>
          <w:rFonts w:ascii="Times New Roman" w:hAnsi="Times New Roman" w:cs="Times New Roman"/>
          <w:sz w:val="24"/>
          <w:szCs w:val="24"/>
        </w:rPr>
      </w:pPr>
      <w:r w:rsidRPr="00A200B9">
        <w:rPr>
          <w:rFonts w:ascii="Times New Roman" w:hAnsi="Times New Roman" w:cs="Times New Roman"/>
          <w:sz w:val="24"/>
          <w:szCs w:val="24"/>
          <w:lang w:val="pt-BR"/>
        </w:rPr>
        <w:t xml:space="preserve">- </w:t>
      </w:r>
      <w:r w:rsidRPr="00A200B9">
        <w:rPr>
          <w:rFonts w:ascii="Times New Roman" w:hAnsi="Times New Roman" w:cs="Times New Roman"/>
          <w:sz w:val="24"/>
          <w:szCs w:val="24"/>
        </w:rPr>
        <w:t xml:space="preserve">1 </w:t>
      </w:r>
      <w:r w:rsidRPr="00A200B9">
        <w:rPr>
          <w:rFonts w:ascii="Times New Roman" w:hAnsi="Times New Roman" w:cs="Times New Roman"/>
          <w:sz w:val="24"/>
          <w:szCs w:val="24"/>
          <w:lang w:val="pt-BR"/>
        </w:rPr>
        <w:t xml:space="preserve">amendă, în conformitate cu HG 857/2011, art.41c, pentru </w:t>
      </w:r>
      <w:r w:rsidRPr="00A200B9">
        <w:rPr>
          <w:rFonts w:ascii="Times New Roman" w:hAnsi="Times New Roman" w:cs="Times New Roman"/>
          <w:sz w:val="24"/>
          <w:szCs w:val="24"/>
        </w:rPr>
        <w:t>neefectuarea operaţiunilor de curăţenie şi/sau dezinfecţie a locurilor de muncă, utilajelor, ustensilelor, suprafeţelor de lucru şi a ambalajelor în condiţiile stabilite de normele igienico-sanitare în vigoare;</w:t>
      </w:r>
    </w:p>
    <w:p w:rsidR="00054B3C" w:rsidRPr="00A200B9" w:rsidRDefault="00054B3C" w:rsidP="00C910D5">
      <w:pPr>
        <w:spacing w:line="240" w:lineRule="auto"/>
        <w:ind w:firstLine="567"/>
        <w:jc w:val="both"/>
        <w:rPr>
          <w:rFonts w:ascii="Times New Roman" w:hAnsi="Times New Roman" w:cs="Times New Roman"/>
          <w:sz w:val="24"/>
          <w:szCs w:val="24"/>
        </w:rPr>
      </w:pPr>
      <w:r w:rsidRPr="00A200B9">
        <w:rPr>
          <w:rFonts w:ascii="Times New Roman" w:hAnsi="Times New Roman" w:cs="Times New Roman"/>
          <w:sz w:val="24"/>
          <w:szCs w:val="24"/>
        </w:rPr>
        <w:t xml:space="preserve">S-au emis </w:t>
      </w:r>
      <w:r w:rsidRPr="00A200B9">
        <w:rPr>
          <w:rFonts w:ascii="Times New Roman" w:hAnsi="Times New Roman" w:cs="Times New Roman"/>
          <w:b/>
          <w:sz w:val="24"/>
          <w:szCs w:val="24"/>
        </w:rPr>
        <w:t>2 decizii de suspendare a activității</w:t>
      </w:r>
      <w:r w:rsidRPr="00A200B9">
        <w:rPr>
          <w:rFonts w:ascii="Times New Roman" w:hAnsi="Times New Roman" w:cs="Times New Roman"/>
          <w:sz w:val="24"/>
          <w:szCs w:val="24"/>
        </w:rPr>
        <w:t xml:space="preserve"> (la o unitate de colectare, sortare și depozitare produse de origine animală și la o spălătorie-auto)  </w:t>
      </w:r>
      <w:r w:rsidRPr="00A200B9">
        <w:rPr>
          <w:rFonts w:ascii="Times New Roman" w:hAnsi="Times New Roman" w:cs="Times New Roman"/>
          <w:sz w:val="24"/>
          <w:szCs w:val="24"/>
          <w:lang w:val="pt-BR"/>
        </w:rPr>
        <w:t xml:space="preserve"> </w:t>
      </w:r>
      <w:proofErr w:type="gramStart"/>
      <w:r w:rsidRPr="00A200B9">
        <w:rPr>
          <w:rFonts w:ascii="Times New Roman" w:hAnsi="Times New Roman" w:cs="Times New Roman"/>
          <w:sz w:val="24"/>
          <w:szCs w:val="24"/>
          <w:lang w:val="pt-BR"/>
        </w:rPr>
        <w:t xml:space="preserve">pentru </w:t>
      </w:r>
      <w:r w:rsidRPr="00A200B9">
        <w:rPr>
          <w:rFonts w:ascii="Times New Roman" w:hAnsi="Times New Roman" w:cs="Times New Roman"/>
          <w:sz w:val="24"/>
          <w:szCs w:val="24"/>
        </w:rPr>
        <w:t xml:space="preserve"> nerespectarea</w:t>
      </w:r>
      <w:proofErr w:type="gramEnd"/>
      <w:r w:rsidRPr="00A200B9">
        <w:rPr>
          <w:rFonts w:ascii="Times New Roman" w:hAnsi="Times New Roman" w:cs="Times New Roman"/>
          <w:sz w:val="24"/>
          <w:szCs w:val="24"/>
        </w:rPr>
        <w:t xml:space="preserve"> distanţelor minime de protecţie sanitară stabilite prin normele de igienă în vigoare referitoare la zonele de locuit.</w:t>
      </w:r>
    </w:p>
    <w:p w:rsidR="00054B3C" w:rsidRPr="00A200B9" w:rsidRDefault="00054B3C" w:rsidP="00C910D5">
      <w:pPr>
        <w:spacing w:line="240" w:lineRule="auto"/>
        <w:ind w:firstLine="567"/>
        <w:jc w:val="both"/>
        <w:rPr>
          <w:rFonts w:ascii="Times New Roman" w:hAnsi="Times New Roman" w:cs="Times New Roman"/>
          <w:sz w:val="24"/>
          <w:szCs w:val="24"/>
        </w:rPr>
      </w:pPr>
      <w:r w:rsidRPr="00A200B9">
        <w:rPr>
          <w:rFonts w:ascii="Times New Roman" w:hAnsi="Times New Roman" w:cs="Times New Roman"/>
          <w:sz w:val="24"/>
          <w:szCs w:val="24"/>
        </w:rPr>
        <w:t>Au fost efectuate 3 acțiuni de recontrol, la o unitate constatându-se că nu se respecta măsura impusă de DSP Argeș (suspendarea activității), aplicându-se amendă contravențională.</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pt-BR"/>
        </w:rPr>
        <w:t xml:space="preserve">- </w:t>
      </w:r>
      <w:r w:rsidRPr="00A200B9">
        <w:rPr>
          <w:rFonts w:ascii="Times New Roman" w:hAnsi="Times New Roman" w:cs="Times New Roman"/>
          <w:b/>
          <w:sz w:val="24"/>
          <w:szCs w:val="24"/>
          <w:lang w:val="pt-BR"/>
        </w:rPr>
        <w:t xml:space="preserve">PRODUSE COSMETICE –  </w:t>
      </w:r>
      <w:r w:rsidRPr="00A200B9">
        <w:rPr>
          <w:rFonts w:ascii="Times New Roman" w:hAnsi="Times New Roman" w:cs="Times New Roman"/>
          <w:sz w:val="24"/>
          <w:szCs w:val="24"/>
          <w:lang w:val="pt-BR"/>
        </w:rPr>
        <w:t xml:space="preserve">au fost verificate 78 de  produse cosmetice   la 13 distribuitori/retaileri și la o unitate de intreținere corporală. </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pt-BR"/>
        </w:rPr>
        <w:t>Toate produsele cosmetice verificate sunt notificate pe CPNP și nu s-au constatat neconformități.</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pt-BR"/>
        </w:rPr>
        <w:tab/>
        <w:t>S-au recoltat 5 probe de produse cosmetice, astfel: 3 produse de bărbierit (creme și spume care nu conțin alcooli)  pentru determinarea acidului benzoic, sorbic și parabeni, un produs pentru  machiajul genelor (rimel) și o bază nuanțatoare lichidă (fond de ten).</w:t>
      </w:r>
    </w:p>
    <w:p w:rsidR="00054B3C" w:rsidRPr="00A200B9" w:rsidRDefault="00054B3C" w:rsidP="00B71352">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pt-BR"/>
        </w:rPr>
        <w:tab/>
        <w:t>Până la această dată s-a primit rezultatul la o singură probă, acesta fiind conform.</w:t>
      </w:r>
      <w:r w:rsidRPr="00A200B9">
        <w:rPr>
          <w:rFonts w:ascii="Times New Roman" w:hAnsi="Times New Roman" w:cs="Times New Roman"/>
          <w:sz w:val="24"/>
          <w:szCs w:val="24"/>
          <w:lang w:val="pt-BR"/>
        </w:rPr>
        <w:tab/>
        <w:t xml:space="preserve"> </w:t>
      </w:r>
    </w:p>
    <w:p w:rsidR="00054B3C" w:rsidRPr="00A200B9" w:rsidRDefault="00054B3C" w:rsidP="00C910D5">
      <w:pPr>
        <w:spacing w:line="240" w:lineRule="auto"/>
        <w:ind w:firstLine="567"/>
        <w:jc w:val="both"/>
        <w:rPr>
          <w:rFonts w:ascii="Times New Roman" w:hAnsi="Times New Roman" w:cs="Times New Roman"/>
          <w:sz w:val="24"/>
          <w:szCs w:val="24"/>
          <w:lang w:val="fr-FR"/>
        </w:rPr>
      </w:pPr>
      <w:r w:rsidRPr="00A200B9">
        <w:rPr>
          <w:rFonts w:ascii="Times New Roman" w:hAnsi="Times New Roman" w:cs="Times New Roman"/>
          <w:b/>
          <w:sz w:val="24"/>
          <w:szCs w:val="24"/>
          <w:lang w:val="fr-FR"/>
        </w:rPr>
        <w:t>- PRODUSE BIOCIDE</w:t>
      </w:r>
      <w:r w:rsidRPr="00A200B9">
        <w:rPr>
          <w:rFonts w:ascii="Times New Roman" w:hAnsi="Times New Roman" w:cs="Times New Roman"/>
          <w:sz w:val="24"/>
          <w:szCs w:val="24"/>
          <w:lang w:val="fr-FR"/>
        </w:rPr>
        <w:t xml:space="preserve"> – </w:t>
      </w:r>
      <w:r w:rsidRPr="00A200B9">
        <w:rPr>
          <w:rFonts w:ascii="Times New Roman" w:hAnsi="Times New Roman" w:cs="Times New Roman"/>
          <w:b/>
          <w:sz w:val="24"/>
          <w:szCs w:val="24"/>
          <w:lang w:val="fr-FR"/>
        </w:rPr>
        <w:t>1238 de controale</w:t>
      </w:r>
      <w:r w:rsidRPr="00A200B9">
        <w:rPr>
          <w:rFonts w:ascii="Times New Roman" w:hAnsi="Times New Roman" w:cs="Times New Roman"/>
          <w:sz w:val="24"/>
          <w:szCs w:val="24"/>
          <w:lang w:val="fr-FR"/>
        </w:rPr>
        <w:t xml:space="preserve">, din care 7 la producători, 6 la distribuitori și s-au efectuat 1125 controale  la utilizatori </w:t>
      </w:r>
      <w:proofErr w:type="gramStart"/>
      <w:r w:rsidRPr="00A200B9">
        <w:rPr>
          <w:rFonts w:ascii="Times New Roman" w:hAnsi="Times New Roman" w:cs="Times New Roman"/>
          <w:sz w:val="24"/>
          <w:szCs w:val="24"/>
          <w:lang w:val="fr-FR"/>
        </w:rPr>
        <w:t>( în</w:t>
      </w:r>
      <w:proofErr w:type="gramEnd"/>
      <w:r w:rsidRPr="00A200B9">
        <w:rPr>
          <w:rFonts w:ascii="Times New Roman" w:hAnsi="Times New Roman" w:cs="Times New Roman"/>
          <w:sz w:val="24"/>
          <w:szCs w:val="24"/>
          <w:lang w:val="fr-FR"/>
        </w:rPr>
        <w:t xml:space="preserve"> cadrul  controalelor efectuate în domeniul alimentului, apei potabile și apei de imbăiere, unităților sanitare, unităților de invățământ, prestări servicii și utilizatorilor profesionali de produse de dezinfecție-dezinsecție-deratizare).</w:t>
      </w:r>
    </w:p>
    <w:p w:rsidR="00054B3C" w:rsidRPr="00A200B9" w:rsidRDefault="00054B3C" w:rsidP="00C910D5">
      <w:pPr>
        <w:spacing w:line="240" w:lineRule="auto"/>
        <w:ind w:firstLine="567"/>
        <w:jc w:val="both"/>
        <w:rPr>
          <w:rFonts w:ascii="Times New Roman" w:hAnsi="Times New Roman" w:cs="Times New Roman"/>
          <w:sz w:val="24"/>
          <w:szCs w:val="24"/>
          <w:lang w:val="fr-FR"/>
        </w:rPr>
      </w:pPr>
      <w:r w:rsidRPr="00A200B9">
        <w:rPr>
          <w:rFonts w:ascii="Times New Roman" w:hAnsi="Times New Roman" w:cs="Times New Roman"/>
          <w:sz w:val="24"/>
          <w:szCs w:val="24"/>
          <w:lang w:val="fr-FR"/>
        </w:rPr>
        <w:t xml:space="preserve">S-au aplicat </w:t>
      </w:r>
      <w:r w:rsidRPr="00A200B9">
        <w:rPr>
          <w:rFonts w:ascii="Times New Roman" w:hAnsi="Times New Roman" w:cs="Times New Roman"/>
          <w:b/>
          <w:sz w:val="24"/>
          <w:szCs w:val="24"/>
          <w:lang w:val="fr-FR"/>
        </w:rPr>
        <w:t>14 sancțiuni contravenționale, din care 4 Avertismente și 10 amenzi</w:t>
      </w:r>
      <w:r w:rsidRPr="00A200B9">
        <w:rPr>
          <w:rFonts w:ascii="Times New Roman" w:hAnsi="Times New Roman" w:cs="Times New Roman"/>
          <w:sz w:val="24"/>
          <w:szCs w:val="24"/>
          <w:lang w:val="fr-FR"/>
        </w:rPr>
        <w:t xml:space="preserve">   in valoare de 16400 lei, astfel :</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fr-FR"/>
        </w:rPr>
        <w:t>-</w:t>
      </w:r>
      <w:r w:rsidRPr="00A200B9">
        <w:rPr>
          <w:rFonts w:ascii="Times New Roman" w:hAnsi="Times New Roman" w:cs="Times New Roman"/>
          <w:sz w:val="24"/>
          <w:szCs w:val="24"/>
          <w:lang w:val="pt-BR"/>
        </w:rPr>
        <w:t xml:space="preserve"> 9 amenzi, în conformitate cu HG 857/2011, art.16 h, pentru utilizarea la dezinfecția apei de substanțe biocide cu termen de valabilitate expirat;</w:t>
      </w:r>
    </w:p>
    <w:p w:rsidR="00054B3C" w:rsidRPr="00A200B9" w:rsidRDefault="00054B3C" w:rsidP="00C910D5">
      <w:pPr>
        <w:spacing w:line="240" w:lineRule="auto"/>
        <w:ind w:firstLine="567"/>
        <w:jc w:val="both"/>
        <w:rPr>
          <w:rFonts w:ascii="Times New Roman" w:hAnsi="Times New Roman" w:cs="Times New Roman"/>
          <w:sz w:val="24"/>
          <w:szCs w:val="24"/>
        </w:rPr>
      </w:pPr>
      <w:r w:rsidRPr="00A200B9">
        <w:rPr>
          <w:rFonts w:ascii="Times New Roman" w:hAnsi="Times New Roman" w:cs="Times New Roman"/>
          <w:sz w:val="24"/>
          <w:szCs w:val="24"/>
          <w:lang w:val="pt-BR"/>
        </w:rPr>
        <w:lastRenderedPageBreak/>
        <w:t xml:space="preserve">- 1 amendă, în conformitate cu HG 857/2011, art.58a, pentru </w:t>
      </w:r>
      <w:r w:rsidRPr="00A200B9">
        <w:rPr>
          <w:rFonts w:ascii="Times New Roman" w:hAnsi="Times New Roman" w:cs="Times New Roman"/>
          <w:sz w:val="24"/>
          <w:szCs w:val="24"/>
        </w:rPr>
        <w:t>nerespectarea regimului produselor biocide stabilit de normele în vigoare;</w:t>
      </w:r>
    </w:p>
    <w:p w:rsidR="00054B3C" w:rsidRPr="00A200B9" w:rsidRDefault="00054B3C" w:rsidP="00C910D5">
      <w:pPr>
        <w:spacing w:line="240" w:lineRule="auto"/>
        <w:ind w:firstLine="567"/>
        <w:jc w:val="both"/>
        <w:rPr>
          <w:rFonts w:ascii="Times New Roman" w:hAnsi="Times New Roman" w:cs="Times New Roman"/>
          <w:sz w:val="24"/>
          <w:szCs w:val="24"/>
          <w:lang w:val="fr-FR"/>
        </w:rPr>
      </w:pPr>
      <w:r w:rsidRPr="00A200B9">
        <w:rPr>
          <w:rFonts w:ascii="Times New Roman" w:hAnsi="Times New Roman" w:cs="Times New Roman"/>
          <w:sz w:val="24"/>
          <w:szCs w:val="24"/>
          <w:lang w:val="fr-FR"/>
        </w:rPr>
        <w:t xml:space="preserve">În cadrul controalelor efectuate pe toate </w:t>
      </w:r>
      <w:proofErr w:type="gramStart"/>
      <w:r w:rsidRPr="00A200B9">
        <w:rPr>
          <w:rFonts w:ascii="Times New Roman" w:hAnsi="Times New Roman" w:cs="Times New Roman"/>
          <w:sz w:val="24"/>
          <w:szCs w:val="24"/>
          <w:lang w:val="fr-FR"/>
        </w:rPr>
        <w:t xml:space="preserve">domeniile de activitate, s-au </w:t>
      </w:r>
      <w:proofErr w:type="gramEnd"/>
      <w:r w:rsidRPr="00A200B9">
        <w:rPr>
          <w:rFonts w:ascii="Times New Roman" w:hAnsi="Times New Roman" w:cs="Times New Roman"/>
          <w:sz w:val="24"/>
          <w:szCs w:val="24"/>
          <w:lang w:val="fr-FR"/>
        </w:rPr>
        <w:t xml:space="preserve"> verificat 160 produse biocide, din care 146 au fost conforme și 14 produse biocide neconforme.  Au fost oprite de la utilizare  0,2 kg si 578 litri produse biocide neconforme.</w:t>
      </w:r>
    </w:p>
    <w:p w:rsidR="00054B3C" w:rsidRPr="00A200B9" w:rsidRDefault="00054B3C" w:rsidP="00B71352">
      <w:pPr>
        <w:spacing w:line="240" w:lineRule="auto"/>
        <w:ind w:firstLine="567"/>
        <w:jc w:val="both"/>
        <w:rPr>
          <w:rFonts w:ascii="Times New Roman" w:hAnsi="Times New Roman" w:cs="Times New Roman"/>
          <w:sz w:val="24"/>
          <w:szCs w:val="24"/>
          <w:lang w:val="fr-FR"/>
        </w:rPr>
      </w:pPr>
      <w:r w:rsidRPr="00A200B9">
        <w:rPr>
          <w:rFonts w:ascii="Times New Roman" w:hAnsi="Times New Roman" w:cs="Times New Roman"/>
          <w:sz w:val="24"/>
          <w:szCs w:val="24"/>
          <w:lang w:val="fr-FR"/>
        </w:rPr>
        <w:t xml:space="preserve">S-a notificat Ministerul Sănătății asupra produselor biocide neconforme plasate pe </w:t>
      </w:r>
      <w:r w:rsidR="00B71352">
        <w:rPr>
          <w:rFonts w:ascii="Times New Roman" w:hAnsi="Times New Roman" w:cs="Times New Roman"/>
          <w:sz w:val="24"/>
          <w:szCs w:val="24"/>
          <w:lang w:val="fr-FR"/>
        </w:rPr>
        <w:t>piață de firme din alte județe.</w:t>
      </w:r>
    </w:p>
    <w:p w:rsidR="00054B3C" w:rsidRPr="00A200B9" w:rsidRDefault="00054B3C" w:rsidP="00C910D5">
      <w:pPr>
        <w:spacing w:line="240" w:lineRule="auto"/>
        <w:ind w:firstLine="567"/>
        <w:jc w:val="both"/>
        <w:rPr>
          <w:rFonts w:ascii="Times New Roman" w:hAnsi="Times New Roman" w:cs="Times New Roman"/>
          <w:sz w:val="24"/>
          <w:szCs w:val="24"/>
        </w:rPr>
      </w:pPr>
      <w:r w:rsidRPr="00A200B9">
        <w:rPr>
          <w:rFonts w:ascii="Times New Roman" w:hAnsi="Times New Roman" w:cs="Times New Roman"/>
          <w:b/>
          <w:sz w:val="24"/>
          <w:szCs w:val="24"/>
        </w:rPr>
        <w:t>- INVĂȚĂMÂNT</w:t>
      </w:r>
      <w:proofErr w:type="gramStart"/>
      <w:r w:rsidRPr="00A200B9">
        <w:rPr>
          <w:rFonts w:ascii="Times New Roman" w:hAnsi="Times New Roman" w:cs="Times New Roman"/>
          <w:sz w:val="24"/>
          <w:szCs w:val="24"/>
        </w:rPr>
        <w:t>–  s</w:t>
      </w:r>
      <w:proofErr w:type="gramEnd"/>
      <w:r w:rsidRPr="00A200B9">
        <w:rPr>
          <w:rFonts w:ascii="Times New Roman" w:hAnsi="Times New Roman" w:cs="Times New Roman"/>
          <w:sz w:val="24"/>
          <w:szCs w:val="24"/>
        </w:rPr>
        <w:t>-au efecuat</w:t>
      </w:r>
      <w:r w:rsidRPr="00A200B9">
        <w:rPr>
          <w:rFonts w:ascii="Times New Roman" w:hAnsi="Times New Roman" w:cs="Times New Roman"/>
          <w:b/>
          <w:sz w:val="24"/>
          <w:szCs w:val="24"/>
        </w:rPr>
        <w:t xml:space="preserve"> 394 de controale</w:t>
      </w:r>
      <w:r w:rsidRPr="00A200B9">
        <w:rPr>
          <w:rFonts w:ascii="Times New Roman" w:hAnsi="Times New Roman" w:cs="Times New Roman"/>
          <w:sz w:val="24"/>
          <w:szCs w:val="24"/>
        </w:rPr>
        <w:t>, din care 20 în unități pentru antepreșcolari, 116 în unități pentru preșcolari, 85 în unități de invățământ primar și gimnazial, 28 în unități de invățământ liceal și postliceal, 4 unități de invățământ superior, 2 în unități de invățământ special, 28 unități after-school, 12 internate, 64  blocuri alimentare proprii unităților de invățământ, 19 unități de catering, 12 centre de plasament și 4 tabere școlare.</w:t>
      </w:r>
    </w:p>
    <w:p w:rsidR="00054B3C" w:rsidRPr="00A200B9" w:rsidRDefault="00054B3C" w:rsidP="00C910D5">
      <w:pPr>
        <w:spacing w:line="240" w:lineRule="auto"/>
        <w:ind w:firstLine="567"/>
        <w:jc w:val="both"/>
        <w:rPr>
          <w:rFonts w:ascii="Times New Roman" w:hAnsi="Times New Roman" w:cs="Times New Roman"/>
          <w:sz w:val="24"/>
          <w:szCs w:val="24"/>
        </w:rPr>
      </w:pPr>
      <w:r w:rsidRPr="00A200B9">
        <w:rPr>
          <w:rFonts w:ascii="Times New Roman" w:hAnsi="Times New Roman" w:cs="Times New Roman"/>
          <w:sz w:val="24"/>
          <w:szCs w:val="24"/>
        </w:rPr>
        <w:t xml:space="preserve">S-au aplicat </w:t>
      </w:r>
      <w:r w:rsidRPr="00A200B9">
        <w:rPr>
          <w:rFonts w:ascii="Times New Roman" w:hAnsi="Times New Roman" w:cs="Times New Roman"/>
          <w:b/>
          <w:sz w:val="24"/>
          <w:szCs w:val="24"/>
        </w:rPr>
        <w:t>21 sancțiuni contravenționale</w:t>
      </w:r>
      <w:r w:rsidRPr="00A200B9">
        <w:rPr>
          <w:rFonts w:ascii="Times New Roman" w:hAnsi="Times New Roman" w:cs="Times New Roman"/>
          <w:sz w:val="24"/>
          <w:szCs w:val="24"/>
        </w:rPr>
        <w:t>, din care 16</w:t>
      </w:r>
      <w:r w:rsidRPr="00A200B9">
        <w:rPr>
          <w:rFonts w:ascii="Times New Roman" w:hAnsi="Times New Roman" w:cs="Times New Roman"/>
          <w:b/>
          <w:sz w:val="24"/>
          <w:szCs w:val="24"/>
        </w:rPr>
        <w:t xml:space="preserve"> Avertismente</w:t>
      </w:r>
      <w:r w:rsidRPr="00A200B9">
        <w:rPr>
          <w:rFonts w:ascii="Times New Roman" w:hAnsi="Times New Roman" w:cs="Times New Roman"/>
          <w:sz w:val="24"/>
          <w:szCs w:val="24"/>
        </w:rPr>
        <w:t xml:space="preserve"> și </w:t>
      </w:r>
      <w:r w:rsidRPr="00A200B9">
        <w:rPr>
          <w:rFonts w:ascii="Times New Roman" w:hAnsi="Times New Roman" w:cs="Times New Roman"/>
          <w:b/>
          <w:sz w:val="24"/>
          <w:szCs w:val="24"/>
        </w:rPr>
        <w:t>5 amenzi</w:t>
      </w:r>
      <w:r w:rsidRPr="00A200B9">
        <w:rPr>
          <w:rFonts w:ascii="Times New Roman" w:hAnsi="Times New Roman" w:cs="Times New Roman"/>
          <w:sz w:val="24"/>
          <w:szCs w:val="24"/>
        </w:rPr>
        <w:t xml:space="preserve"> in valoare de </w:t>
      </w:r>
      <w:r w:rsidRPr="00A200B9">
        <w:rPr>
          <w:rFonts w:ascii="Times New Roman" w:hAnsi="Times New Roman" w:cs="Times New Roman"/>
          <w:b/>
          <w:sz w:val="24"/>
          <w:szCs w:val="24"/>
        </w:rPr>
        <w:t>13600</w:t>
      </w:r>
      <w:r w:rsidRPr="00A200B9">
        <w:rPr>
          <w:rFonts w:ascii="Times New Roman" w:hAnsi="Times New Roman" w:cs="Times New Roman"/>
          <w:sz w:val="24"/>
          <w:szCs w:val="24"/>
        </w:rPr>
        <w:t xml:space="preserve"> lei, astfel:</w:t>
      </w:r>
    </w:p>
    <w:p w:rsidR="00054B3C" w:rsidRPr="00A200B9" w:rsidRDefault="00054B3C" w:rsidP="00C910D5">
      <w:pPr>
        <w:spacing w:line="240" w:lineRule="auto"/>
        <w:ind w:firstLine="567"/>
        <w:jc w:val="both"/>
        <w:rPr>
          <w:rFonts w:ascii="Times New Roman" w:hAnsi="Times New Roman" w:cs="Times New Roman"/>
          <w:sz w:val="24"/>
          <w:szCs w:val="24"/>
        </w:rPr>
      </w:pPr>
      <w:r w:rsidRPr="00A200B9">
        <w:rPr>
          <w:rFonts w:ascii="Times New Roman" w:hAnsi="Times New Roman" w:cs="Times New Roman"/>
          <w:sz w:val="24"/>
          <w:szCs w:val="24"/>
        </w:rPr>
        <w:t xml:space="preserve">-1 </w:t>
      </w:r>
      <w:r w:rsidRPr="00A200B9">
        <w:rPr>
          <w:rFonts w:ascii="Times New Roman" w:hAnsi="Times New Roman" w:cs="Times New Roman"/>
          <w:sz w:val="24"/>
          <w:szCs w:val="24"/>
          <w:lang w:val="pt-BR"/>
        </w:rPr>
        <w:t xml:space="preserve">amendă, în conformitate cu HG 857/2011, art.41c, pentru </w:t>
      </w:r>
      <w:r w:rsidRPr="00A200B9">
        <w:rPr>
          <w:rFonts w:ascii="Times New Roman" w:hAnsi="Times New Roman" w:cs="Times New Roman"/>
          <w:sz w:val="24"/>
          <w:szCs w:val="24"/>
        </w:rPr>
        <w:t>neefectuarea operaţiunilor de curăţenie şi/sau dezinfecţie a locurilor de muncă, utilajelor, ustensilelor, suprafeţelor de lucru şi a ambalajelor în condiţiile stabilite de normele igienico-sanitare în vigoare;</w:t>
      </w:r>
    </w:p>
    <w:p w:rsidR="00054B3C" w:rsidRPr="00A200B9" w:rsidRDefault="00054B3C" w:rsidP="00C910D5">
      <w:pPr>
        <w:spacing w:line="240" w:lineRule="auto"/>
        <w:ind w:firstLine="567"/>
        <w:jc w:val="both"/>
        <w:rPr>
          <w:rFonts w:ascii="Times New Roman" w:hAnsi="Times New Roman" w:cs="Times New Roman"/>
          <w:sz w:val="24"/>
          <w:szCs w:val="24"/>
        </w:rPr>
      </w:pPr>
      <w:r w:rsidRPr="00A200B9">
        <w:rPr>
          <w:rFonts w:ascii="Times New Roman" w:hAnsi="Times New Roman" w:cs="Times New Roman"/>
          <w:sz w:val="24"/>
          <w:szCs w:val="24"/>
        </w:rPr>
        <w:t xml:space="preserve">- 1 </w:t>
      </w:r>
      <w:r w:rsidRPr="00A200B9">
        <w:rPr>
          <w:rFonts w:ascii="Times New Roman" w:hAnsi="Times New Roman" w:cs="Times New Roman"/>
          <w:sz w:val="24"/>
          <w:szCs w:val="24"/>
          <w:lang w:val="pt-BR"/>
        </w:rPr>
        <w:t xml:space="preserve">amendă, în conformitate cu HG 857/2011, art.41e pentru </w:t>
      </w:r>
      <w:r w:rsidRPr="00A200B9">
        <w:rPr>
          <w:rFonts w:ascii="Times New Roman" w:hAnsi="Times New Roman" w:cs="Times New Roman"/>
          <w:sz w:val="24"/>
          <w:szCs w:val="24"/>
        </w:rPr>
        <w:t>nerespectarea în unităţile de alimentaţie publică şi colectivă, în cazul meselor organizate, a obligaţiei de a păstra câte o probă din fiecare fel de mâncare servit timp de 48 de ore în spaţii frigorifice, în recipiente curate, acoperite şi etichetate;</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rPr>
        <w:t xml:space="preserve">- 1 </w:t>
      </w:r>
      <w:r w:rsidRPr="00A200B9">
        <w:rPr>
          <w:rFonts w:ascii="Times New Roman" w:hAnsi="Times New Roman" w:cs="Times New Roman"/>
          <w:sz w:val="24"/>
          <w:szCs w:val="24"/>
          <w:lang w:val="pt-BR"/>
        </w:rPr>
        <w:t xml:space="preserve">amendă, în conformitate cu HG 857/2011, </w:t>
      </w:r>
      <w:proofErr w:type="gramStart"/>
      <w:r w:rsidRPr="00A200B9">
        <w:rPr>
          <w:rFonts w:ascii="Times New Roman" w:hAnsi="Times New Roman" w:cs="Times New Roman"/>
          <w:sz w:val="24"/>
          <w:szCs w:val="24"/>
          <w:lang w:val="pt-BR"/>
        </w:rPr>
        <w:t>art.42b  pentru</w:t>
      </w:r>
      <w:proofErr w:type="gramEnd"/>
      <w:r w:rsidRPr="00A200B9">
        <w:rPr>
          <w:rFonts w:ascii="Times New Roman" w:hAnsi="Times New Roman" w:cs="Times New Roman"/>
          <w:sz w:val="24"/>
          <w:szCs w:val="24"/>
          <w:lang w:val="pt-BR"/>
        </w:rPr>
        <w:t xml:space="preserve"> nerespectarea obligației privind verificarea zilnică a stării de igiena individuală și de sănatate a angajaților sau neconsemnarea acestei verificari;</w:t>
      </w:r>
    </w:p>
    <w:p w:rsidR="00054B3C" w:rsidRPr="00A200B9" w:rsidRDefault="00054B3C" w:rsidP="00C910D5">
      <w:pPr>
        <w:spacing w:line="240" w:lineRule="auto"/>
        <w:ind w:firstLine="567"/>
        <w:jc w:val="both"/>
        <w:rPr>
          <w:rFonts w:ascii="Times New Roman" w:hAnsi="Times New Roman" w:cs="Times New Roman"/>
          <w:sz w:val="24"/>
          <w:szCs w:val="24"/>
        </w:rPr>
      </w:pPr>
      <w:r w:rsidRPr="00A200B9">
        <w:rPr>
          <w:rFonts w:ascii="Times New Roman" w:hAnsi="Times New Roman" w:cs="Times New Roman"/>
          <w:sz w:val="24"/>
          <w:szCs w:val="24"/>
          <w:lang w:val="pt-BR"/>
        </w:rPr>
        <w:t>-</w:t>
      </w:r>
      <w:r w:rsidRPr="00A200B9">
        <w:rPr>
          <w:rFonts w:ascii="Times New Roman" w:hAnsi="Times New Roman" w:cs="Times New Roman"/>
          <w:sz w:val="24"/>
          <w:szCs w:val="24"/>
        </w:rPr>
        <w:t xml:space="preserve"> 1 </w:t>
      </w:r>
      <w:r w:rsidRPr="00A200B9">
        <w:rPr>
          <w:rFonts w:ascii="Times New Roman" w:hAnsi="Times New Roman" w:cs="Times New Roman"/>
          <w:sz w:val="24"/>
          <w:szCs w:val="24"/>
          <w:lang w:val="pt-BR"/>
        </w:rPr>
        <w:t xml:space="preserve">amendă, în conformitate cu HG 857/2011, art.55m pentru </w:t>
      </w:r>
      <w:r w:rsidRPr="00A200B9">
        <w:rPr>
          <w:rFonts w:ascii="Times New Roman" w:hAnsi="Times New Roman" w:cs="Times New Roman"/>
          <w:sz w:val="24"/>
          <w:szCs w:val="24"/>
        </w:rPr>
        <w:t>neefectuarea, periodică sau după necesitate, a lucrărilor de igienizare şi revizuire a instalaţiilor, precum şi a lucrărilor de recondiţionare a clădirilor unităţilor de învăţământ, taberelor, centrelor de vacanţă, unităţilor ce asigură servicii similare şi a unităţilor destinate găzduirii elevilor după terminarea programului şcolar, destinate copiilor şi tinerilor;</w:t>
      </w:r>
    </w:p>
    <w:p w:rsidR="00054B3C" w:rsidRPr="00B71352" w:rsidRDefault="00054B3C" w:rsidP="00B71352">
      <w:pPr>
        <w:spacing w:line="240" w:lineRule="auto"/>
        <w:ind w:firstLine="567"/>
        <w:jc w:val="both"/>
        <w:rPr>
          <w:rFonts w:ascii="Times New Roman" w:hAnsi="Times New Roman" w:cs="Times New Roman"/>
          <w:sz w:val="24"/>
          <w:szCs w:val="24"/>
        </w:rPr>
      </w:pPr>
      <w:r w:rsidRPr="00A200B9">
        <w:rPr>
          <w:rFonts w:ascii="Times New Roman" w:hAnsi="Times New Roman" w:cs="Times New Roman"/>
          <w:sz w:val="24"/>
          <w:szCs w:val="24"/>
        </w:rPr>
        <w:t xml:space="preserve">- 1 </w:t>
      </w:r>
      <w:r w:rsidRPr="00A200B9">
        <w:rPr>
          <w:rFonts w:ascii="Times New Roman" w:hAnsi="Times New Roman" w:cs="Times New Roman"/>
          <w:sz w:val="24"/>
          <w:szCs w:val="24"/>
          <w:lang w:val="pt-BR"/>
        </w:rPr>
        <w:t xml:space="preserve">amendă, în conformitate cu HG 857/2011, art.56f, pentru </w:t>
      </w:r>
      <w:r w:rsidRPr="00A200B9">
        <w:rPr>
          <w:rFonts w:ascii="Times New Roman" w:hAnsi="Times New Roman" w:cs="Times New Roman"/>
          <w:sz w:val="24"/>
          <w:szCs w:val="24"/>
        </w:rPr>
        <w:t>neaplicarea de către conducerile unităţilor pentru protecţia, educarea, instruirea, recreerea şi odihna copiilor şi tinerilor a măsurilor de prevenire a accidentelor sau a unor îmbolnăviri la copii şi tineri, inclusiv în orele de educaţie fizică şi de activitate pract</w:t>
      </w:r>
      <w:r w:rsidR="00B71352">
        <w:rPr>
          <w:rFonts w:ascii="Times New Roman" w:hAnsi="Times New Roman" w:cs="Times New Roman"/>
          <w:sz w:val="24"/>
          <w:szCs w:val="24"/>
        </w:rPr>
        <w:t>ică în ateliere şi laboratoare.</w:t>
      </w:r>
    </w:p>
    <w:p w:rsidR="00054B3C" w:rsidRPr="00A200B9" w:rsidRDefault="00054B3C" w:rsidP="00C910D5">
      <w:pPr>
        <w:spacing w:line="240" w:lineRule="auto"/>
        <w:ind w:firstLine="567"/>
        <w:jc w:val="both"/>
        <w:rPr>
          <w:rFonts w:ascii="Times New Roman" w:hAnsi="Times New Roman" w:cs="Times New Roman"/>
          <w:sz w:val="24"/>
          <w:szCs w:val="24"/>
        </w:rPr>
      </w:pPr>
      <w:r w:rsidRPr="00A200B9">
        <w:rPr>
          <w:rFonts w:ascii="Times New Roman" w:hAnsi="Times New Roman" w:cs="Times New Roman"/>
          <w:b/>
          <w:sz w:val="24"/>
          <w:szCs w:val="24"/>
        </w:rPr>
        <w:tab/>
        <w:t>S-</w:t>
      </w:r>
      <w:proofErr w:type="gramStart"/>
      <w:r w:rsidRPr="00A200B9">
        <w:rPr>
          <w:rFonts w:ascii="Times New Roman" w:hAnsi="Times New Roman" w:cs="Times New Roman"/>
          <w:b/>
          <w:sz w:val="24"/>
          <w:szCs w:val="24"/>
        </w:rPr>
        <w:t>a</w:t>
      </w:r>
      <w:proofErr w:type="gramEnd"/>
      <w:r w:rsidRPr="00A200B9">
        <w:rPr>
          <w:rFonts w:ascii="Times New Roman" w:hAnsi="Times New Roman" w:cs="Times New Roman"/>
          <w:b/>
          <w:sz w:val="24"/>
          <w:szCs w:val="24"/>
        </w:rPr>
        <w:t xml:space="preserve"> emis decizie de suspendare a activității pa</w:t>
      </w:r>
      <w:r w:rsidRPr="00A200B9">
        <w:rPr>
          <w:rFonts w:ascii="Times New Roman" w:hAnsi="Times New Roman" w:cs="Times New Roman"/>
          <w:sz w:val="24"/>
          <w:szCs w:val="24"/>
        </w:rPr>
        <w:t xml:space="preserve"> Grădinița cu program prelungit din Com.Mioarele.</w:t>
      </w:r>
    </w:p>
    <w:p w:rsidR="00054B3C" w:rsidRPr="00A200B9" w:rsidRDefault="00054B3C" w:rsidP="00B71352">
      <w:pPr>
        <w:spacing w:line="240" w:lineRule="auto"/>
        <w:ind w:firstLine="567"/>
        <w:jc w:val="both"/>
        <w:rPr>
          <w:rFonts w:ascii="Times New Roman" w:hAnsi="Times New Roman" w:cs="Times New Roman"/>
          <w:sz w:val="24"/>
          <w:szCs w:val="24"/>
        </w:rPr>
      </w:pPr>
      <w:r w:rsidRPr="00A200B9">
        <w:rPr>
          <w:rFonts w:ascii="Times New Roman" w:hAnsi="Times New Roman" w:cs="Times New Roman"/>
          <w:sz w:val="24"/>
          <w:szCs w:val="24"/>
        </w:rPr>
        <w:tab/>
        <w:t xml:space="preserve">S-au </w:t>
      </w:r>
      <w:proofErr w:type="gramStart"/>
      <w:r w:rsidRPr="00A200B9">
        <w:rPr>
          <w:rFonts w:ascii="Times New Roman" w:hAnsi="Times New Roman" w:cs="Times New Roman"/>
          <w:sz w:val="24"/>
          <w:szCs w:val="24"/>
        </w:rPr>
        <w:t>efectuat  9</w:t>
      </w:r>
      <w:proofErr w:type="gramEnd"/>
      <w:r w:rsidRPr="00A200B9">
        <w:rPr>
          <w:rFonts w:ascii="Times New Roman" w:hAnsi="Times New Roman" w:cs="Times New Roman"/>
          <w:sz w:val="24"/>
          <w:szCs w:val="24"/>
        </w:rPr>
        <w:t xml:space="preserve">  acțiuni de recontrol la unitățile de învățământ ca</w:t>
      </w:r>
      <w:r w:rsidR="00B71352">
        <w:rPr>
          <w:rFonts w:ascii="Times New Roman" w:hAnsi="Times New Roman" w:cs="Times New Roman"/>
          <w:sz w:val="24"/>
          <w:szCs w:val="24"/>
        </w:rPr>
        <w:t>re au prezentat neconformități.</w:t>
      </w:r>
    </w:p>
    <w:p w:rsidR="00054B3C" w:rsidRPr="00A200B9" w:rsidRDefault="00054B3C" w:rsidP="00C910D5">
      <w:pPr>
        <w:spacing w:line="240" w:lineRule="auto"/>
        <w:ind w:firstLine="567"/>
        <w:jc w:val="both"/>
        <w:rPr>
          <w:rFonts w:ascii="Times New Roman" w:hAnsi="Times New Roman" w:cs="Times New Roman"/>
          <w:b/>
          <w:sz w:val="24"/>
          <w:szCs w:val="24"/>
        </w:rPr>
      </w:pPr>
      <w:r w:rsidRPr="00A200B9">
        <w:rPr>
          <w:rFonts w:ascii="Times New Roman" w:hAnsi="Times New Roman" w:cs="Times New Roman"/>
          <w:b/>
          <w:sz w:val="24"/>
          <w:szCs w:val="24"/>
        </w:rPr>
        <w:lastRenderedPageBreak/>
        <w:t xml:space="preserve">S-au desfășurat 15 acțiuni de control privind respectarea </w:t>
      </w:r>
      <w:proofErr w:type="gramStart"/>
      <w:r w:rsidRPr="00A200B9">
        <w:rPr>
          <w:rFonts w:ascii="Times New Roman" w:hAnsi="Times New Roman" w:cs="Times New Roman"/>
          <w:b/>
          <w:sz w:val="24"/>
          <w:szCs w:val="24"/>
        </w:rPr>
        <w:t>Legii  123</w:t>
      </w:r>
      <w:proofErr w:type="gramEnd"/>
      <w:r w:rsidRPr="00A200B9">
        <w:rPr>
          <w:rFonts w:ascii="Times New Roman" w:hAnsi="Times New Roman" w:cs="Times New Roman"/>
          <w:b/>
          <w:sz w:val="24"/>
          <w:szCs w:val="24"/>
        </w:rPr>
        <w:t>/2008 si a Ordinului M.S. 1563/2008.</w:t>
      </w:r>
    </w:p>
    <w:p w:rsidR="00054B3C" w:rsidRPr="00A200B9" w:rsidRDefault="00054B3C" w:rsidP="00C910D5">
      <w:pPr>
        <w:spacing w:line="240" w:lineRule="auto"/>
        <w:ind w:firstLine="567"/>
        <w:jc w:val="both"/>
        <w:rPr>
          <w:rFonts w:ascii="Times New Roman" w:hAnsi="Times New Roman" w:cs="Times New Roman"/>
          <w:sz w:val="24"/>
          <w:szCs w:val="24"/>
        </w:rPr>
      </w:pPr>
      <w:r w:rsidRPr="00A200B9">
        <w:rPr>
          <w:rFonts w:ascii="Times New Roman" w:hAnsi="Times New Roman" w:cs="Times New Roman"/>
          <w:sz w:val="24"/>
          <w:szCs w:val="24"/>
        </w:rPr>
        <w:t xml:space="preserve">S-au aplicat </w:t>
      </w:r>
      <w:r w:rsidRPr="00A200B9">
        <w:rPr>
          <w:rFonts w:ascii="Times New Roman" w:hAnsi="Times New Roman" w:cs="Times New Roman"/>
          <w:b/>
          <w:sz w:val="24"/>
          <w:szCs w:val="24"/>
        </w:rPr>
        <w:t>2 sancțiuni contravenționale (AVERTISMENTE)</w:t>
      </w:r>
      <w:proofErr w:type="gramStart"/>
      <w:r w:rsidRPr="00A200B9">
        <w:rPr>
          <w:rFonts w:ascii="Times New Roman" w:hAnsi="Times New Roman" w:cs="Times New Roman"/>
          <w:b/>
          <w:sz w:val="24"/>
          <w:szCs w:val="24"/>
        </w:rPr>
        <w:t>,</w:t>
      </w:r>
      <w:r w:rsidRPr="00A200B9">
        <w:rPr>
          <w:rFonts w:ascii="Times New Roman" w:hAnsi="Times New Roman" w:cs="Times New Roman"/>
          <w:sz w:val="24"/>
          <w:szCs w:val="24"/>
        </w:rPr>
        <w:t xml:space="preserve">  pentru</w:t>
      </w:r>
      <w:proofErr w:type="gramEnd"/>
      <w:r w:rsidRPr="00A200B9">
        <w:rPr>
          <w:rFonts w:ascii="Times New Roman" w:hAnsi="Times New Roman" w:cs="Times New Roman"/>
          <w:sz w:val="24"/>
          <w:szCs w:val="24"/>
        </w:rPr>
        <w:t xml:space="preserve"> comercializarea de produse alimentare nerecomandate elevilor și preșcolarilor in unități din incinta școlilor.</w:t>
      </w:r>
    </w:p>
    <w:p w:rsidR="00915A03" w:rsidRPr="00B71352" w:rsidRDefault="00054B3C" w:rsidP="00B71352">
      <w:pPr>
        <w:spacing w:line="240" w:lineRule="auto"/>
        <w:ind w:firstLine="567"/>
        <w:jc w:val="both"/>
        <w:rPr>
          <w:rFonts w:ascii="Times New Roman" w:hAnsi="Times New Roman" w:cs="Times New Roman"/>
          <w:sz w:val="24"/>
          <w:szCs w:val="24"/>
        </w:rPr>
      </w:pPr>
      <w:r w:rsidRPr="00A200B9">
        <w:rPr>
          <w:rFonts w:ascii="Times New Roman" w:hAnsi="Times New Roman" w:cs="Times New Roman"/>
          <w:sz w:val="24"/>
          <w:szCs w:val="24"/>
        </w:rPr>
        <w:t>Au fost retrase de la comercializare 4</w:t>
      </w:r>
      <w:proofErr w:type="gramStart"/>
      <w:r w:rsidRPr="00A200B9">
        <w:rPr>
          <w:rFonts w:ascii="Times New Roman" w:hAnsi="Times New Roman" w:cs="Times New Roman"/>
          <w:sz w:val="24"/>
          <w:szCs w:val="24"/>
        </w:rPr>
        <w:t>,2</w:t>
      </w:r>
      <w:proofErr w:type="gramEnd"/>
      <w:r w:rsidRPr="00A200B9">
        <w:rPr>
          <w:rFonts w:ascii="Times New Roman" w:hAnsi="Times New Roman" w:cs="Times New Roman"/>
          <w:sz w:val="24"/>
          <w:szCs w:val="24"/>
        </w:rPr>
        <w:t xml:space="preserve"> Kg</w:t>
      </w:r>
      <w:r w:rsidR="00B71352">
        <w:rPr>
          <w:rFonts w:ascii="Times New Roman" w:hAnsi="Times New Roman" w:cs="Times New Roman"/>
          <w:sz w:val="24"/>
          <w:szCs w:val="24"/>
        </w:rPr>
        <w:t xml:space="preserve"> produse alimentare neconforme.</w:t>
      </w:r>
    </w:p>
    <w:p w:rsidR="00054B3C" w:rsidRPr="00A200B9" w:rsidRDefault="00054B3C" w:rsidP="00C910D5">
      <w:pPr>
        <w:spacing w:line="240" w:lineRule="auto"/>
        <w:ind w:firstLine="567"/>
        <w:jc w:val="both"/>
        <w:rPr>
          <w:rFonts w:ascii="Times New Roman" w:hAnsi="Times New Roman" w:cs="Times New Roman"/>
          <w:b/>
          <w:sz w:val="24"/>
          <w:szCs w:val="24"/>
          <w:lang w:val="pt-BR"/>
        </w:rPr>
      </w:pPr>
      <w:r w:rsidRPr="00A200B9">
        <w:rPr>
          <w:rFonts w:ascii="Times New Roman" w:hAnsi="Times New Roman" w:cs="Times New Roman"/>
          <w:b/>
          <w:sz w:val="24"/>
          <w:szCs w:val="24"/>
          <w:lang w:val="pt-BR"/>
        </w:rPr>
        <w:t>- UNITĂȚI SANITARE, cu excepția spitalelor - 521 controale.</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pt-BR"/>
        </w:rPr>
        <w:t>Au fost  efectuate 57 acțiuni de control în unități de asistență medicală primară, 121 de controale în cabinete medicale de specialitate,  241 controale în unități de asistență de medicină dentară, 11 în unități de asistență medicală de urgență prespitalicească, o unitate de turism balnear si recuperare,  23 controale în laboratoare de analize medicale,  6 controale în centre medico-sociale,  38 în unități socio-medicale pentru vârstnici , 2 în unități socio-medicale ale ANPH, 7 controale în laboratoare de tehnică dentară și 14 în unități de optică medicală.</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pt-BR"/>
        </w:rPr>
        <w:t xml:space="preserve">În unitățile de asistență medicală primară s-au aplicat </w:t>
      </w:r>
      <w:r w:rsidRPr="00A200B9">
        <w:rPr>
          <w:rFonts w:ascii="Times New Roman" w:hAnsi="Times New Roman" w:cs="Times New Roman"/>
          <w:b/>
          <w:sz w:val="24"/>
          <w:szCs w:val="24"/>
          <w:lang w:val="pt-BR"/>
        </w:rPr>
        <w:t>3 sanctiuni contraventionale</w:t>
      </w:r>
      <w:r w:rsidRPr="00A200B9">
        <w:rPr>
          <w:rFonts w:ascii="Times New Roman" w:hAnsi="Times New Roman" w:cs="Times New Roman"/>
          <w:sz w:val="24"/>
          <w:szCs w:val="24"/>
          <w:lang w:val="pt-BR"/>
        </w:rPr>
        <w:t xml:space="preserve">, </w:t>
      </w:r>
      <w:r w:rsidRPr="00A200B9">
        <w:rPr>
          <w:rFonts w:ascii="Times New Roman" w:hAnsi="Times New Roman" w:cs="Times New Roman"/>
          <w:b/>
          <w:sz w:val="24"/>
          <w:szCs w:val="24"/>
          <w:lang w:val="pt-BR"/>
        </w:rPr>
        <w:t>amenzi in valoare de 6400 lei</w:t>
      </w:r>
      <w:r w:rsidRPr="00A200B9">
        <w:rPr>
          <w:rFonts w:ascii="Times New Roman" w:hAnsi="Times New Roman" w:cs="Times New Roman"/>
          <w:sz w:val="24"/>
          <w:szCs w:val="24"/>
          <w:lang w:val="pt-BR"/>
        </w:rPr>
        <w:t>, respectiv:</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pt-BR"/>
        </w:rPr>
        <w:t>- 1 amendă, în conformitate cu HG 857/2011, art. 31d, pentru nerespectarea condițiilor de depozitare temporară a deșeurilor provenite din activitățile medicale;</w:t>
      </w:r>
    </w:p>
    <w:p w:rsidR="00054B3C" w:rsidRPr="00A200B9" w:rsidRDefault="00054B3C" w:rsidP="00C910D5">
      <w:pPr>
        <w:spacing w:line="240" w:lineRule="auto"/>
        <w:ind w:firstLine="567"/>
        <w:jc w:val="both"/>
        <w:rPr>
          <w:rFonts w:ascii="Times New Roman" w:hAnsi="Times New Roman" w:cs="Times New Roman"/>
          <w:sz w:val="24"/>
          <w:szCs w:val="24"/>
        </w:rPr>
      </w:pPr>
      <w:r w:rsidRPr="00A200B9">
        <w:rPr>
          <w:rFonts w:ascii="Times New Roman" w:hAnsi="Times New Roman" w:cs="Times New Roman"/>
          <w:i/>
          <w:sz w:val="24"/>
          <w:szCs w:val="24"/>
          <w:lang w:val="pt-BR"/>
        </w:rPr>
        <w:t xml:space="preserve">- </w:t>
      </w:r>
      <w:r w:rsidRPr="00A200B9">
        <w:rPr>
          <w:rFonts w:ascii="Times New Roman" w:hAnsi="Times New Roman" w:cs="Times New Roman"/>
          <w:sz w:val="24"/>
          <w:szCs w:val="24"/>
          <w:lang w:val="pt-BR"/>
        </w:rPr>
        <w:t xml:space="preserve">2 amenzi în conformitate cu HG 857/2011, art.32k, pentru </w:t>
      </w:r>
      <w:r w:rsidRPr="00A200B9">
        <w:rPr>
          <w:rFonts w:ascii="Times New Roman" w:hAnsi="Times New Roman" w:cs="Times New Roman"/>
          <w:sz w:val="24"/>
          <w:szCs w:val="24"/>
        </w:rPr>
        <w:t>nerespectarea precauţiunilor universale şi a protocoalelor de lucru de către personalul medical şi auxiliar;</w:t>
      </w:r>
    </w:p>
    <w:p w:rsidR="00054B3C" w:rsidRPr="00A200B9" w:rsidRDefault="00054B3C" w:rsidP="00C910D5">
      <w:pPr>
        <w:spacing w:line="240" w:lineRule="auto"/>
        <w:ind w:firstLine="567"/>
        <w:jc w:val="both"/>
        <w:rPr>
          <w:rFonts w:ascii="Times New Roman" w:hAnsi="Times New Roman" w:cs="Times New Roman"/>
          <w:b/>
          <w:sz w:val="24"/>
          <w:szCs w:val="24"/>
          <w:lang w:val="pt-BR"/>
        </w:rPr>
      </w:pPr>
      <w:r w:rsidRPr="00A200B9">
        <w:rPr>
          <w:rFonts w:ascii="Times New Roman" w:hAnsi="Times New Roman" w:cs="Times New Roman"/>
          <w:sz w:val="24"/>
          <w:szCs w:val="24"/>
          <w:lang w:val="pt-BR"/>
        </w:rPr>
        <w:t xml:space="preserve">În cabinetele medicale de specialitate s-au aplicat </w:t>
      </w:r>
      <w:r w:rsidRPr="00A200B9">
        <w:rPr>
          <w:rFonts w:ascii="Times New Roman" w:hAnsi="Times New Roman" w:cs="Times New Roman"/>
          <w:b/>
          <w:sz w:val="24"/>
          <w:szCs w:val="24"/>
          <w:lang w:val="pt-BR"/>
        </w:rPr>
        <w:t>3 sancțiuni contravenționale</w:t>
      </w:r>
      <w:r w:rsidRPr="00A200B9">
        <w:rPr>
          <w:rFonts w:ascii="Times New Roman" w:hAnsi="Times New Roman" w:cs="Times New Roman"/>
          <w:sz w:val="24"/>
          <w:szCs w:val="24"/>
          <w:lang w:val="pt-BR"/>
        </w:rPr>
        <w:t xml:space="preserve">, din care </w:t>
      </w:r>
      <w:r w:rsidRPr="00A200B9">
        <w:rPr>
          <w:rFonts w:ascii="Times New Roman" w:hAnsi="Times New Roman" w:cs="Times New Roman"/>
          <w:b/>
          <w:sz w:val="24"/>
          <w:szCs w:val="24"/>
          <w:lang w:val="pt-BR"/>
        </w:rPr>
        <w:t>1 Avertisment  și 2 amenzi</w:t>
      </w:r>
      <w:r w:rsidRPr="00A200B9">
        <w:rPr>
          <w:rFonts w:ascii="Times New Roman" w:hAnsi="Times New Roman" w:cs="Times New Roman"/>
          <w:sz w:val="24"/>
          <w:szCs w:val="24"/>
          <w:lang w:val="pt-BR"/>
        </w:rPr>
        <w:t xml:space="preserve"> </w:t>
      </w:r>
      <w:r w:rsidRPr="00A200B9">
        <w:rPr>
          <w:rFonts w:ascii="Times New Roman" w:hAnsi="Times New Roman" w:cs="Times New Roman"/>
          <w:b/>
          <w:sz w:val="24"/>
          <w:szCs w:val="24"/>
          <w:lang w:val="pt-BR"/>
        </w:rPr>
        <w:t xml:space="preserve">in valoare de 4000 lei, </w:t>
      </w:r>
      <w:r w:rsidRPr="00A200B9">
        <w:rPr>
          <w:rFonts w:ascii="Times New Roman" w:hAnsi="Times New Roman" w:cs="Times New Roman"/>
          <w:sz w:val="24"/>
          <w:szCs w:val="24"/>
          <w:lang w:val="pt-BR"/>
        </w:rPr>
        <w:t>respectiv:</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pt-BR"/>
        </w:rPr>
        <w:t>- 1 amendă, în conformitate cu HG 857/2011, art. 32g,  pentru neefectuarea controlului eficienței sterilizării și neîntocmirea documentației necesare evidenței sterilizării;</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pt-BR"/>
        </w:rPr>
        <w:t xml:space="preserve">- 1 amendă, in conformitate cu HG 857/2011, art. 32d, pentru </w:t>
      </w:r>
      <w:r w:rsidRPr="00A200B9">
        <w:rPr>
          <w:rFonts w:ascii="Times New Roman" w:hAnsi="Times New Roman" w:cs="Times New Roman"/>
          <w:sz w:val="24"/>
          <w:szCs w:val="24"/>
        </w:rPr>
        <w:t xml:space="preserve"> existenţa şi/sau utilizarea produselor biocide, dispozitivelor medicale de clasa II a) şi b), a reactivilor, a materialelor sanitare şi articolelor de unică folosinţă, a medicamentelor şi/sau substanţelor terapeutice cu termen de valabilitate expirat.</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pt-BR"/>
        </w:rPr>
        <w:t xml:space="preserve">În unități de asistență de medicină dentară s-au aplicat 14 </w:t>
      </w:r>
      <w:r w:rsidRPr="00A200B9">
        <w:rPr>
          <w:rFonts w:ascii="Times New Roman" w:hAnsi="Times New Roman" w:cs="Times New Roman"/>
          <w:b/>
          <w:sz w:val="24"/>
          <w:szCs w:val="24"/>
          <w:lang w:val="pt-BR"/>
        </w:rPr>
        <w:t>sancțiuni contravenționale,</w:t>
      </w:r>
      <w:r w:rsidRPr="00A200B9">
        <w:rPr>
          <w:rFonts w:ascii="Times New Roman" w:hAnsi="Times New Roman" w:cs="Times New Roman"/>
          <w:sz w:val="24"/>
          <w:szCs w:val="24"/>
          <w:lang w:val="pt-BR"/>
        </w:rPr>
        <w:t xml:space="preserve"> din care </w:t>
      </w:r>
      <w:r w:rsidRPr="00A200B9">
        <w:rPr>
          <w:rFonts w:ascii="Times New Roman" w:hAnsi="Times New Roman" w:cs="Times New Roman"/>
          <w:b/>
          <w:sz w:val="24"/>
          <w:szCs w:val="24"/>
          <w:lang w:val="pt-BR"/>
        </w:rPr>
        <w:t xml:space="preserve">1 Avertisment și 13 de amenzi în valoare de 30 400  lei, </w:t>
      </w:r>
      <w:r w:rsidRPr="00A200B9">
        <w:rPr>
          <w:rFonts w:ascii="Times New Roman" w:hAnsi="Times New Roman" w:cs="Times New Roman"/>
          <w:sz w:val="24"/>
          <w:szCs w:val="24"/>
          <w:lang w:val="pt-BR"/>
        </w:rPr>
        <w:t>astfel:</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pt-BR"/>
        </w:rPr>
        <w:t>- 8 amenzi, în conformitate cu HG 857/2011, art. 32g,  pentru neefectuarea controlului eficienței sterilizării și neîntocmirea documentației necesare evidenței sterilizării;</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pt-BR"/>
        </w:rPr>
        <w:t>- 3 amenzi în conformitate cu HG 857/2011, art. 32h, pentru nerespectarea protocolului complet de sterilizare;</w:t>
      </w:r>
    </w:p>
    <w:p w:rsidR="00054B3C" w:rsidRPr="00A200B9" w:rsidRDefault="00054B3C" w:rsidP="00C910D5">
      <w:pPr>
        <w:spacing w:line="240" w:lineRule="auto"/>
        <w:ind w:firstLine="567"/>
        <w:jc w:val="both"/>
        <w:rPr>
          <w:rFonts w:ascii="Times New Roman" w:hAnsi="Times New Roman" w:cs="Times New Roman"/>
          <w:sz w:val="24"/>
          <w:szCs w:val="24"/>
        </w:rPr>
      </w:pPr>
      <w:r w:rsidRPr="00A200B9">
        <w:rPr>
          <w:rFonts w:ascii="Times New Roman" w:hAnsi="Times New Roman" w:cs="Times New Roman"/>
          <w:sz w:val="24"/>
          <w:szCs w:val="24"/>
          <w:lang w:val="pt-BR"/>
        </w:rPr>
        <w:t>- 1 amendă în conformitate cu HG 857/2011, art. 31d, pentru</w:t>
      </w:r>
      <w:r w:rsidRPr="00A200B9">
        <w:rPr>
          <w:rFonts w:ascii="Times New Roman" w:hAnsi="Times New Roman" w:cs="Times New Roman"/>
          <w:sz w:val="24"/>
          <w:szCs w:val="24"/>
        </w:rPr>
        <w:t xml:space="preserve"> nerespectarea condiţiilor de depozitare temporară a deşeurilor provenite din activităţile medicale, în conformitate cu reglementările legale în vigoare;</w:t>
      </w:r>
    </w:p>
    <w:p w:rsidR="00054B3C" w:rsidRPr="00A200B9" w:rsidRDefault="00054B3C" w:rsidP="00C910D5">
      <w:pPr>
        <w:spacing w:line="240" w:lineRule="auto"/>
        <w:ind w:firstLine="567"/>
        <w:jc w:val="both"/>
        <w:rPr>
          <w:rFonts w:ascii="Times New Roman" w:hAnsi="Times New Roman" w:cs="Times New Roman"/>
          <w:sz w:val="24"/>
          <w:szCs w:val="24"/>
        </w:rPr>
      </w:pPr>
      <w:r w:rsidRPr="00A200B9">
        <w:rPr>
          <w:rFonts w:ascii="Times New Roman" w:hAnsi="Times New Roman" w:cs="Times New Roman"/>
          <w:sz w:val="24"/>
          <w:szCs w:val="24"/>
          <w:lang w:val="pt-BR"/>
        </w:rPr>
        <w:lastRenderedPageBreak/>
        <w:t xml:space="preserve">- 1 amendă, în conformitate cu HG 857/2011, art.18ª, pentru </w:t>
      </w:r>
      <w:r w:rsidRPr="00A200B9">
        <w:rPr>
          <w:rFonts w:ascii="Times New Roman" w:hAnsi="Times New Roman" w:cs="Times New Roman"/>
          <w:sz w:val="24"/>
          <w:szCs w:val="24"/>
        </w:rPr>
        <w:t xml:space="preserve"> neefectuarea sterilizării şi păstrării sterilităţii instrumentarului, dispozitivelor şi materialelor sanitare la organizarea activităţilor propriu-zise de sterilizare, precum şi a activităţilor conexe privind spălarea, decontaminarea, împachetarea şi stocarea în cadrul cabinetelor medicale, conform reglementărilor legale în vigoare.</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pt-BR"/>
        </w:rPr>
        <w:t>S-au efectuat 13 de recontroale la unitățile care au prezentat neconformități și s-a constatat că au fost remediate deficiențele constatate.</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pt-BR"/>
        </w:rPr>
        <w:t xml:space="preserve">În unitățile de asistență medicală de urgență prespitalicească au fost aplicate </w:t>
      </w:r>
      <w:r w:rsidRPr="00A200B9">
        <w:rPr>
          <w:rFonts w:ascii="Times New Roman" w:hAnsi="Times New Roman" w:cs="Times New Roman"/>
          <w:b/>
          <w:sz w:val="24"/>
          <w:szCs w:val="24"/>
          <w:lang w:val="pt-BR"/>
        </w:rPr>
        <w:t>4 sancțiuni contravenționale, din care 1 Avertisment si 3 amenzi, în valoare de 7200 lei</w:t>
      </w:r>
      <w:r w:rsidRPr="00A200B9">
        <w:rPr>
          <w:rFonts w:ascii="Times New Roman" w:hAnsi="Times New Roman" w:cs="Times New Roman"/>
          <w:sz w:val="24"/>
          <w:szCs w:val="24"/>
          <w:lang w:val="pt-BR"/>
        </w:rPr>
        <w:t>, astfel:</w:t>
      </w:r>
    </w:p>
    <w:p w:rsidR="00054B3C" w:rsidRPr="00A200B9" w:rsidRDefault="00054B3C" w:rsidP="00C910D5">
      <w:pPr>
        <w:spacing w:line="240" w:lineRule="auto"/>
        <w:ind w:firstLine="567"/>
        <w:jc w:val="both"/>
        <w:rPr>
          <w:rFonts w:ascii="Times New Roman" w:hAnsi="Times New Roman" w:cs="Times New Roman"/>
          <w:sz w:val="24"/>
          <w:szCs w:val="24"/>
        </w:rPr>
      </w:pPr>
      <w:r w:rsidRPr="00A200B9">
        <w:rPr>
          <w:rFonts w:ascii="Times New Roman" w:hAnsi="Times New Roman" w:cs="Times New Roman"/>
          <w:sz w:val="24"/>
          <w:szCs w:val="24"/>
          <w:lang w:val="pt-BR"/>
        </w:rPr>
        <w:t xml:space="preserve">- 1 amendă, în conformitate cu HG 857/2011, art.31a pentru </w:t>
      </w:r>
      <w:r w:rsidRPr="00A200B9">
        <w:rPr>
          <w:rFonts w:ascii="Times New Roman" w:hAnsi="Times New Roman" w:cs="Times New Roman"/>
          <w:sz w:val="24"/>
          <w:szCs w:val="24"/>
        </w:rPr>
        <w:t>nerespectarea modului de colectare pe categorii, de depozitare, transport şi tratare a deşeurilor provenite din activităţile medicale, în conformitate cu reglementările legale în vigoare;</w:t>
      </w:r>
    </w:p>
    <w:p w:rsidR="00054B3C" w:rsidRPr="00A200B9" w:rsidRDefault="00054B3C" w:rsidP="00C910D5">
      <w:pPr>
        <w:spacing w:line="240" w:lineRule="auto"/>
        <w:ind w:firstLine="567"/>
        <w:jc w:val="both"/>
        <w:rPr>
          <w:rFonts w:ascii="Times New Roman" w:hAnsi="Times New Roman" w:cs="Times New Roman"/>
          <w:sz w:val="24"/>
          <w:szCs w:val="24"/>
        </w:rPr>
      </w:pPr>
      <w:r w:rsidRPr="00A200B9">
        <w:rPr>
          <w:rFonts w:ascii="Times New Roman" w:hAnsi="Times New Roman" w:cs="Times New Roman"/>
          <w:sz w:val="24"/>
          <w:szCs w:val="24"/>
        </w:rPr>
        <w:t xml:space="preserve">- </w:t>
      </w:r>
      <w:r w:rsidRPr="00A200B9">
        <w:rPr>
          <w:rFonts w:ascii="Times New Roman" w:hAnsi="Times New Roman" w:cs="Times New Roman"/>
          <w:sz w:val="24"/>
          <w:szCs w:val="24"/>
          <w:lang w:val="pt-BR"/>
        </w:rPr>
        <w:t xml:space="preserve">1 amendă, în conformitate cu HG 857/2011, art.31d, pentru </w:t>
      </w:r>
      <w:r w:rsidRPr="00A200B9">
        <w:rPr>
          <w:rFonts w:ascii="Times New Roman" w:hAnsi="Times New Roman" w:cs="Times New Roman"/>
          <w:sz w:val="24"/>
          <w:szCs w:val="24"/>
        </w:rPr>
        <w:t>nerespectarea condiţiilor de depozitare temporară a deşeurilor provenite din activităţile medicale, în conformitate cu reglementările legale în vigoare;</w:t>
      </w:r>
    </w:p>
    <w:p w:rsidR="00054B3C" w:rsidRPr="00A200B9" w:rsidRDefault="00054B3C" w:rsidP="00C910D5">
      <w:pPr>
        <w:spacing w:line="240" w:lineRule="auto"/>
        <w:ind w:firstLine="567"/>
        <w:jc w:val="both"/>
        <w:rPr>
          <w:rFonts w:ascii="Times New Roman" w:hAnsi="Times New Roman" w:cs="Times New Roman"/>
          <w:sz w:val="24"/>
          <w:szCs w:val="24"/>
        </w:rPr>
      </w:pPr>
      <w:r w:rsidRPr="00A200B9">
        <w:rPr>
          <w:rFonts w:ascii="Times New Roman" w:hAnsi="Times New Roman" w:cs="Times New Roman"/>
          <w:sz w:val="24"/>
          <w:szCs w:val="24"/>
        </w:rPr>
        <w:t xml:space="preserve">- </w:t>
      </w:r>
      <w:r w:rsidRPr="00A200B9">
        <w:rPr>
          <w:rFonts w:ascii="Times New Roman" w:hAnsi="Times New Roman" w:cs="Times New Roman"/>
          <w:sz w:val="24"/>
          <w:szCs w:val="24"/>
          <w:lang w:val="pt-BR"/>
        </w:rPr>
        <w:t xml:space="preserve">1 amendă, în conformitate cu HG 857/2011, art.31g, pentru </w:t>
      </w:r>
      <w:r w:rsidRPr="00A200B9">
        <w:rPr>
          <w:rFonts w:ascii="Times New Roman" w:hAnsi="Times New Roman" w:cs="Times New Roman"/>
          <w:sz w:val="24"/>
          <w:szCs w:val="24"/>
        </w:rPr>
        <w:t>utilizarea de ambalaje neconforme cu cerinţele impuse de normele pentru colectarea deşeurilor periculoase.</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pt-BR"/>
        </w:rPr>
        <w:t xml:space="preserve">În laboratoarele de analiză medicală au fost aplicate </w:t>
      </w:r>
      <w:r w:rsidRPr="00A200B9">
        <w:rPr>
          <w:rFonts w:ascii="Times New Roman" w:hAnsi="Times New Roman" w:cs="Times New Roman"/>
          <w:b/>
          <w:sz w:val="24"/>
          <w:szCs w:val="24"/>
          <w:lang w:val="pt-BR"/>
        </w:rPr>
        <w:t xml:space="preserve">3 amenzi în valoare de 6800 lei, </w:t>
      </w:r>
      <w:r w:rsidRPr="00A200B9">
        <w:rPr>
          <w:rFonts w:ascii="Times New Roman" w:hAnsi="Times New Roman" w:cs="Times New Roman"/>
          <w:sz w:val="24"/>
          <w:szCs w:val="24"/>
          <w:lang w:val="pt-BR"/>
        </w:rPr>
        <w:t>astfel:</w:t>
      </w:r>
    </w:p>
    <w:p w:rsidR="00054B3C" w:rsidRPr="00A200B9" w:rsidRDefault="00054B3C" w:rsidP="00C910D5">
      <w:pPr>
        <w:spacing w:line="240" w:lineRule="auto"/>
        <w:ind w:firstLine="567"/>
        <w:jc w:val="both"/>
        <w:rPr>
          <w:rFonts w:ascii="Times New Roman" w:hAnsi="Times New Roman" w:cs="Times New Roman"/>
          <w:sz w:val="24"/>
          <w:szCs w:val="24"/>
        </w:rPr>
      </w:pPr>
      <w:r w:rsidRPr="00A200B9">
        <w:rPr>
          <w:rFonts w:ascii="Times New Roman" w:hAnsi="Times New Roman" w:cs="Times New Roman"/>
          <w:sz w:val="24"/>
          <w:szCs w:val="24"/>
          <w:lang w:val="pt-BR"/>
        </w:rPr>
        <w:t xml:space="preserve">- 2 amenzi, în conformitate cu HG 857/2011, art.31d, pentru </w:t>
      </w:r>
      <w:r w:rsidRPr="00A200B9">
        <w:rPr>
          <w:rFonts w:ascii="Times New Roman" w:hAnsi="Times New Roman" w:cs="Times New Roman"/>
          <w:sz w:val="24"/>
          <w:szCs w:val="24"/>
        </w:rPr>
        <w:t>nerespectarea condiţiilor de depozitare temporară a deşeurilor provenite din activităţile medicale, în conformitate cu reglementările legale în vigoare;</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pt-BR"/>
        </w:rPr>
        <w:t>- 1 amendă în conformitate cu HG 857/2011, art.33d, pentru utilizarea de produse biocide cu termen de valabilitate expirat.</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pt-BR"/>
        </w:rPr>
        <w:t xml:space="preserve">In unitățile medico-sociale au fost aplicate 3 sancțiuni contravenționale, din </w:t>
      </w:r>
      <w:r w:rsidRPr="00A200B9">
        <w:rPr>
          <w:rFonts w:ascii="Times New Roman" w:hAnsi="Times New Roman" w:cs="Times New Roman"/>
          <w:b/>
          <w:sz w:val="24"/>
          <w:szCs w:val="24"/>
          <w:lang w:val="pt-BR"/>
        </w:rPr>
        <w:t xml:space="preserve">care 2 AVERTISMENTE si o amenda in valoare de 2000 lei, </w:t>
      </w:r>
      <w:r w:rsidRPr="00A200B9">
        <w:rPr>
          <w:rFonts w:ascii="Times New Roman" w:hAnsi="Times New Roman" w:cs="Times New Roman"/>
          <w:sz w:val="24"/>
          <w:szCs w:val="24"/>
          <w:lang w:val="pt-BR"/>
        </w:rPr>
        <w:t>în conformitate cu HG 857/2011, art.32k, pentru nerespectarea precauțiunilor universale și a protocoalelor de lucru.</w:t>
      </w:r>
    </w:p>
    <w:p w:rsidR="00054B3C" w:rsidRPr="00A200B9" w:rsidRDefault="00054B3C" w:rsidP="00C910D5">
      <w:pPr>
        <w:spacing w:line="240" w:lineRule="auto"/>
        <w:ind w:firstLine="567"/>
        <w:jc w:val="both"/>
        <w:rPr>
          <w:rFonts w:ascii="Times New Roman" w:hAnsi="Times New Roman" w:cs="Times New Roman"/>
          <w:b/>
          <w:i/>
          <w:sz w:val="24"/>
          <w:szCs w:val="24"/>
          <w:lang w:val="pt-BR"/>
        </w:rPr>
      </w:pP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pt-BR"/>
        </w:rPr>
        <w:t xml:space="preserve">În unitățile socio-medicale pentru vârstnici  au fost aplicate </w:t>
      </w:r>
      <w:r w:rsidRPr="00A200B9">
        <w:rPr>
          <w:rFonts w:ascii="Times New Roman" w:hAnsi="Times New Roman" w:cs="Times New Roman"/>
          <w:b/>
          <w:sz w:val="24"/>
          <w:szCs w:val="24"/>
          <w:lang w:val="pt-BR"/>
        </w:rPr>
        <w:t>11 sanctiuni contraventionale, din care 1 AVERTISMENT si 10  amenzi</w:t>
      </w:r>
      <w:r w:rsidRPr="00A200B9">
        <w:rPr>
          <w:rFonts w:ascii="Times New Roman" w:hAnsi="Times New Roman" w:cs="Times New Roman"/>
          <w:sz w:val="24"/>
          <w:szCs w:val="24"/>
          <w:lang w:val="pt-BR"/>
        </w:rPr>
        <w:t xml:space="preserve"> </w:t>
      </w:r>
      <w:r w:rsidRPr="00A200B9">
        <w:rPr>
          <w:rFonts w:ascii="Times New Roman" w:hAnsi="Times New Roman" w:cs="Times New Roman"/>
          <w:b/>
          <w:sz w:val="24"/>
          <w:szCs w:val="24"/>
          <w:lang w:val="pt-BR"/>
        </w:rPr>
        <w:t xml:space="preserve">in valoare de 19400 lei, </w:t>
      </w:r>
      <w:r w:rsidRPr="00A200B9">
        <w:rPr>
          <w:rFonts w:ascii="Times New Roman" w:hAnsi="Times New Roman" w:cs="Times New Roman"/>
          <w:sz w:val="24"/>
          <w:szCs w:val="24"/>
          <w:lang w:val="pt-BR"/>
        </w:rPr>
        <w:t>astfel:</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pt-BR"/>
        </w:rPr>
        <w:t>- 2 amenzi, în conformitate cu HG 857/2011, art. 5,  pentru angajarea și/sau menținerea în unitate a personalului fără certificatul de instruire profesională privind însușirea noțiunilor fundamentale de igienă;</w:t>
      </w:r>
    </w:p>
    <w:p w:rsidR="00054B3C" w:rsidRPr="00A200B9" w:rsidRDefault="00054B3C" w:rsidP="00C910D5">
      <w:pPr>
        <w:spacing w:line="240" w:lineRule="auto"/>
        <w:ind w:firstLine="567"/>
        <w:jc w:val="both"/>
        <w:rPr>
          <w:rFonts w:ascii="Times New Roman" w:hAnsi="Times New Roman" w:cs="Times New Roman"/>
          <w:sz w:val="24"/>
          <w:szCs w:val="24"/>
        </w:rPr>
      </w:pPr>
      <w:r w:rsidRPr="00A200B9">
        <w:rPr>
          <w:rFonts w:ascii="Times New Roman" w:hAnsi="Times New Roman" w:cs="Times New Roman"/>
          <w:sz w:val="24"/>
          <w:szCs w:val="24"/>
          <w:lang w:val="pt-BR"/>
        </w:rPr>
        <w:t xml:space="preserve">- 1 amendă, în conformitate cu HG 857/2011, art.16d, pentru </w:t>
      </w:r>
      <w:r w:rsidRPr="00A200B9">
        <w:rPr>
          <w:rFonts w:ascii="Times New Roman" w:hAnsi="Times New Roman" w:cs="Times New Roman"/>
          <w:sz w:val="24"/>
          <w:szCs w:val="24"/>
        </w:rPr>
        <w:t>neasigurarea şi neutilizarea în unităţile de cazare a inventarului moale şi/sau a lenjeriei de pat necesare pentru persoanele cazate;</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pt-BR"/>
        </w:rPr>
        <w:t xml:space="preserve">- 1 amendă, în conformitate cu HG 857/2011, art. 16f, pentru </w:t>
      </w:r>
      <w:r w:rsidRPr="00A200B9">
        <w:rPr>
          <w:rFonts w:ascii="Times New Roman" w:hAnsi="Times New Roman" w:cs="Times New Roman"/>
          <w:sz w:val="24"/>
          <w:szCs w:val="24"/>
        </w:rPr>
        <w:t>lipsa sau asigurarea în cantităţi insuficiente din/în dotarea unităţilor a produselor biocide şi a celor de curăţare;</w:t>
      </w:r>
    </w:p>
    <w:p w:rsidR="00054B3C" w:rsidRPr="00A200B9" w:rsidRDefault="00054B3C" w:rsidP="00C910D5">
      <w:pPr>
        <w:spacing w:line="240" w:lineRule="auto"/>
        <w:ind w:firstLine="567"/>
        <w:jc w:val="both"/>
        <w:rPr>
          <w:rFonts w:ascii="Times New Roman" w:hAnsi="Times New Roman" w:cs="Times New Roman"/>
          <w:sz w:val="24"/>
          <w:szCs w:val="24"/>
        </w:rPr>
      </w:pPr>
      <w:r w:rsidRPr="00A200B9">
        <w:rPr>
          <w:rFonts w:ascii="Times New Roman" w:hAnsi="Times New Roman" w:cs="Times New Roman"/>
          <w:sz w:val="24"/>
          <w:szCs w:val="24"/>
          <w:lang w:val="pt-BR"/>
        </w:rPr>
        <w:lastRenderedPageBreak/>
        <w:t xml:space="preserve">- 1 amendă, in conformitate cu HG 857/2011, art.16i, pentru </w:t>
      </w:r>
      <w:r w:rsidRPr="00A200B9">
        <w:rPr>
          <w:rFonts w:ascii="Times New Roman" w:hAnsi="Times New Roman" w:cs="Times New Roman"/>
          <w:sz w:val="24"/>
          <w:szCs w:val="24"/>
        </w:rPr>
        <w:t>neefectuarea reparaţiilor necesare bunei funcţionări a unităţilor de folosinţă publică;</w:t>
      </w:r>
    </w:p>
    <w:p w:rsidR="00054B3C" w:rsidRPr="00A200B9" w:rsidRDefault="00054B3C" w:rsidP="00C910D5">
      <w:pPr>
        <w:spacing w:line="240" w:lineRule="auto"/>
        <w:ind w:firstLine="567"/>
        <w:jc w:val="both"/>
        <w:rPr>
          <w:rFonts w:ascii="Times New Roman" w:hAnsi="Times New Roman" w:cs="Times New Roman"/>
          <w:i/>
          <w:iCs/>
          <w:sz w:val="24"/>
          <w:szCs w:val="24"/>
        </w:rPr>
      </w:pPr>
      <w:r w:rsidRPr="00A200B9">
        <w:rPr>
          <w:rFonts w:ascii="Times New Roman" w:hAnsi="Times New Roman" w:cs="Times New Roman"/>
          <w:sz w:val="24"/>
          <w:szCs w:val="24"/>
          <w:lang w:val="pt-BR"/>
        </w:rPr>
        <w:t xml:space="preserve">- 1 amendă, in conformitate cu HG 857/2011, art.33n, pentru </w:t>
      </w:r>
      <w:r w:rsidRPr="00A200B9">
        <w:rPr>
          <w:rFonts w:ascii="Times New Roman" w:hAnsi="Times New Roman" w:cs="Times New Roman"/>
          <w:iCs/>
          <w:sz w:val="24"/>
          <w:szCs w:val="24"/>
        </w:rPr>
        <w:t>nedepistarea şi neraportarea de către unităţile sanitare a infecţiilor asociate asistenţei medicale la direcţiile de sănătate publică teritoriale</w:t>
      </w:r>
      <w:r w:rsidRPr="00A200B9">
        <w:rPr>
          <w:rFonts w:ascii="Times New Roman" w:hAnsi="Times New Roman" w:cs="Times New Roman"/>
          <w:i/>
          <w:iCs/>
          <w:sz w:val="24"/>
          <w:szCs w:val="24"/>
        </w:rPr>
        <w:t>;</w:t>
      </w:r>
    </w:p>
    <w:p w:rsidR="00054B3C" w:rsidRPr="00A200B9" w:rsidRDefault="00054B3C" w:rsidP="00C910D5">
      <w:pPr>
        <w:spacing w:line="240" w:lineRule="auto"/>
        <w:ind w:firstLine="567"/>
        <w:jc w:val="both"/>
        <w:rPr>
          <w:rFonts w:ascii="Times New Roman" w:hAnsi="Times New Roman" w:cs="Times New Roman"/>
          <w:iCs/>
          <w:sz w:val="24"/>
          <w:szCs w:val="24"/>
        </w:rPr>
      </w:pPr>
      <w:r w:rsidRPr="00A200B9">
        <w:rPr>
          <w:rFonts w:ascii="Times New Roman" w:hAnsi="Times New Roman" w:cs="Times New Roman"/>
          <w:iCs/>
          <w:sz w:val="24"/>
          <w:szCs w:val="24"/>
          <w:lang w:val="pt-BR"/>
        </w:rPr>
        <w:t xml:space="preserve">- 1 amendă, în conformitate cu HG 857/2011, art.42c, pentru </w:t>
      </w:r>
      <w:r w:rsidRPr="00A200B9">
        <w:rPr>
          <w:rFonts w:ascii="Times New Roman" w:hAnsi="Times New Roman" w:cs="Times New Roman"/>
          <w:iCs/>
          <w:sz w:val="24"/>
          <w:szCs w:val="24"/>
        </w:rPr>
        <w:t xml:space="preserve"> nerespectarea regulilor de igienă individuală în tot timpul programului de lucru de către personalul din sectorul alimentar;</w:t>
      </w:r>
    </w:p>
    <w:p w:rsidR="00054B3C" w:rsidRPr="00A200B9" w:rsidRDefault="00054B3C" w:rsidP="00C910D5">
      <w:pPr>
        <w:spacing w:line="240" w:lineRule="auto"/>
        <w:ind w:firstLine="567"/>
        <w:jc w:val="both"/>
        <w:rPr>
          <w:rFonts w:ascii="Times New Roman" w:hAnsi="Times New Roman" w:cs="Times New Roman"/>
          <w:iCs/>
          <w:sz w:val="24"/>
          <w:szCs w:val="24"/>
        </w:rPr>
      </w:pPr>
      <w:r w:rsidRPr="00A200B9">
        <w:rPr>
          <w:rFonts w:ascii="Times New Roman" w:hAnsi="Times New Roman" w:cs="Times New Roman"/>
          <w:iCs/>
          <w:sz w:val="24"/>
          <w:szCs w:val="24"/>
          <w:lang w:val="pt-BR"/>
        </w:rPr>
        <w:t xml:space="preserve">- 1 amendă, în conformitate cu HG 857/2011, art.43b, pentru </w:t>
      </w:r>
      <w:r w:rsidRPr="00A200B9">
        <w:rPr>
          <w:rFonts w:ascii="Times New Roman" w:hAnsi="Times New Roman" w:cs="Times New Roman"/>
          <w:iCs/>
          <w:sz w:val="24"/>
          <w:szCs w:val="24"/>
        </w:rPr>
        <w:t>nerespectarea măsurilor prevăzute de normele de igienă în vigoare privind prepararea, păstrarea, depozitarea, transportul şi servirea produselor alimentare;</w:t>
      </w:r>
    </w:p>
    <w:p w:rsidR="00054B3C" w:rsidRPr="00A200B9" w:rsidRDefault="00054B3C" w:rsidP="00C910D5">
      <w:pPr>
        <w:spacing w:line="240" w:lineRule="auto"/>
        <w:ind w:firstLine="567"/>
        <w:jc w:val="both"/>
        <w:rPr>
          <w:rFonts w:ascii="Times New Roman" w:hAnsi="Times New Roman" w:cs="Times New Roman"/>
          <w:iCs/>
          <w:sz w:val="24"/>
          <w:szCs w:val="24"/>
        </w:rPr>
      </w:pPr>
      <w:r w:rsidRPr="00A200B9">
        <w:rPr>
          <w:rFonts w:ascii="Times New Roman" w:hAnsi="Times New Roman" w:cs="Times New Roman"/>
          <w:iCs/>
          <w:sz w:val="24"/>
          <w:szCs w:val="24"/>
        </w:rPr>
        <w:t xml:space="preserve">- </w:t>
      </w:r>
      <w:r w:rsidRPr="00A200B9">
        <w:rPr>
          <w:rFonts w:ascii="Times New Roman" w:hAnsi="Times New Roman" w:cs="Times New Roman"/>
          <w:iCs/>
          <w:sz w:val="24"/>
          <w:szCs w:val="24"/>
          <w:lang w:val="pt-BR"/>
        </w:rPr>
        <w:t xml:space="preserve">1 amendă, în conformitate cu HG 857/2011, art.43k, pentru </w:t>
      </w:r>
      <w:r w:rsidRPr="00A200B9">
        <w:rPr>
          <w:rFonts w:ascii="Times New Roman" w:hAnsi="Times New Roman" w:cs="Times New Roman"/>
          <w:iCs/>
          <w:sz w:val="24"/>
          <w:szCs w:val="24"/>
        </w:rPr>
        <w:t>neefectuarea în unităţile alimentare a operaţiunilor de curăţenie şi dezinfecţie, precum şi neasigurarea dotării şi aprovizionării unităţii alimentare cu utilaje, ustensile şi materiale specifice pentru curăţenie şi dezinfecţie;</w:t>
      </w:r>
    </w:p>
    <w:p w:rsidR="00054B3C" w:rsidRPr="00A200B9" w:rsidRDefault="00054B3C" w:rsidP="00C910D5">
      <w:pPr>
        <w:spacing w:line="240" w:lineRule="auto"/>
        <w:ind w:firstLine="567"/>
        <w:jc w:val="both"/>
        <w:rPr>
          <w:rFonts w:ascii="Times New Roman" w:hAnsi="Times New Roman" w:cs="Times New Roman"/>
          <w:iCs/>
          <w:sz w:val="24"/>
          <w:szCs w:val="24"/>
        </w:rPr>
      </w:pPr>
      <w:r w:rsidRPr="00A200B9">
        <w:rPr>
          <w:rFonts w:ascii="Times New Roman" w:hAnsi="Times New Roman" w:cs="Times New Roman"/>
          <w:iCs/>
          <w:sz w:val="24"/>
          <w:szCs w:val="24"/>
          <w:lang w:val="pt-BR"/>
        </w:rPr>
        <w:t xml:space="preserve">- 1 amendă, în conformitate cu HG 857/2011, art.44a, pentru </w:t>
      </w:r>
      <w:r w:rsidRPr="00A200B9">
        <w:rPr>
          <w:rFonts w:ascii="Times New Roman" w:hAnsi="Times New Roman" w:cs="Times New Roman"/>
          <w:iCs/>
          <w:sz w:val="24"/>
          <w:szCs w:val="24"/>
        </w:rPr>
        <w:t>punerea în consum a alimentelor care prezintă semne organoleptice de alterare evidente, miros şi gust străine de natura produsului sau pete de mucegai, cu excepţia mucegaiurilor selecţionate admise.</w:t>
      </w:r>
    </w:p>
    <w:p w:rsidR="00054B3C" w:rsidRPr="00A200B9" w:rsidRDefault="00054B3C" w:rsidP="00C910D5">
      <w:pPr>
        <w:spacing w:line="240" w:lineRule="auto"/>
        <w:ind w:firstLine="567"/>
        <w:jc w:val="both"/>
        <w:rPr>
          <w:rFonts w:ascii="Times New Roman" w:hAnsi="Times New Roman" w:cs="Times New Roman"/>
          <w:b/>
          <w:sz w:val="24"/>
          <w:szCs w:val="24"/>
        </w:rPr>
      </w:pPr>
      <w:r w:rsidRPr="00A200B9">
        <w:rPr>
          <w:rFonts w:ascii="Times New Roman" w:hAnsi="Times New Roman" w:cs="Times New Roman"/>
          <w:sz w:val="24"/>
          <w:szCs w:val="24"/>
          <w:lang w:val="pt-BR"/>
        </w:rPr>
        <w:t>S-au efectuat recontroale în toate aceste unități și s-a constatat că au fost realizate măsurile impuse</w:t>
      </w:r>
      <w:r w:rsidRPr="00A200B9">
        <w:rPr>
          <w:rFonts w:ascii="Times New Roman" w:hAnsi="Times New Roman" w:cs="Times New Roman"/>
          <w:b/>
          <w:sz w:val="24"/>
          <w:szCs w:val="24"/>
          <w:lang w:val="pt-BR"/>
        </w:rPr>
        <w:t>.</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pt-BR"/>
        </w:rPr>
        <w:tab/>
        <w:t xml:space="preserve">În unitățile socio-medicale ale ANPH  au fost aplicată o </w:t>
      </w:r>
      <w:r w:rsidRPr="00A200B9">
        <w:rPr>
          <w:rFonts w:ascii="Times New Roman" w:hAnsi="Times New Roman" w:cs="Times New Roman"/>
          <w:b/>
          <w:sz w:val="24"/>
          <w:szCs w:val="24"/>
          <w:lang w:val="pt-BR"/>
        </w:rPr>
        <w:t xml:space="preserve">  amendă contravențională în valoare de 2000 lei, </w:t>
      </w:r>
      <w:r w:rsidRPr="00A200B9">
        <w:rPr>
          <w:rFonts w:ascii="Times New Roman" w:hAnsi="Times New Roman" w:cs="Times New Roman"/>
          <w:sz w:val="24"/>
          <w:szCs w:val="24"/>
          <w:lang w:val="pt-BR"/>
        </w:rPr>
        <w:t>în conformitate cu HG 857/2011, art.32g,  pentru nerespectarea protocolului complet de sterilizare.</w:t>
      </w:r>
    </w:p>
    <w:p w:rsidR="00054B3C" w:rsidRPr="00B71352" w:rsidRDefault="00054B3C" w:rsidP="00B71352">
      <w:pPr>
        <w:spacing w:line="240" w:lineRule="auto"/>
        <w:ind w:firstLine="567"/>
        <w:jc w:val="both"/>
        <w:rPr>
          <w:rFonts w:ascii="Times New Roman" w:hAnsi="Times New Roman" w:cs="Times New Roman"/>
          <w:b/>
          <w:sz w:val="24"/>
          <w:szCs w:val="24"/>
          <w:lang w:val="pt-BR"/>
        </w:rPr>
      </w:pPr>
      <w:r w:rsidRPr="00A200B9">
        <w:rPr>
          <w:rFonts w:ascii="Times New Roman" w:hAnsi="Times New Roman" w:cs="Times New Roman"/>
          <w:b/>
          <w:sz w:val="24"/>
          <w:szCs w:val="24"/>
          <w:lang w:val="pt-BR"/>
        </w:rPr>
        <w:tab/>
      </w:r>
      <w:r w:rsidRPr="00A200B9">
        <w:rPr>
          <w:rFonts w:ascii="Times New Roman" w:hAnsi="Times New Roman" w:cs="Times New Roman"/>
          <w:sz w:val="24"/>
          <w:szCs w:val="24"/>
          <w:lang w:val="pt-BR"/>
        </w:rPr>
        <w:t>In unitățile de optică medicală au fost aplicate 2 sancțiuni contravenționale (AVERTISMENTE</w:t>
      </w:r>
      <w:r w:rsidR="00B71352">
        <w:rPr>
          <w:rFonts w:ascii="Times New Roman" w:hAnsi="Times New Roman" w:cs="Times New Roman"/>
          <w:b/>
          <w:sz w:val="24"/>
          <w:szCs w:val="24"/>
          <w:lang w:val="pt-BR"/>
        </w:rPr>
        <w:t>).</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b/>
          <w:sz w:val="24"/>
          <w:szCs w:val="24"/>
          <w:lang w:val="pt-BR"/>
        </w:rPr>
        <w:t>- UNITĂȚI SANITARE CU PATURI</w:t>
      </w:r>
      <w:r w:rsidRPr="00A200B9">
        <w:rPr>
          <w:rFonts w:ascii="Times New Roman" w:hAnsi="Times New Roman" w:cs="Times New Roman"/>
          <w:sz w:val="24"/>
          <w:szCs w:val="24"/>
          <w:lang w:val="pt-BR"/>
        </w:rPr>
        <w:t xml:space="preserve"> – 8</w:t>
      </w:r>
      <w:r w:rsidRPr="00A200B9">
        <w:rPr>
          <w:rFonts w:ascii="Times New Roman" w:hAnsi="Times New Roman" w:cs="Times New Roman"/>
          <w:b/>
          <w:sz w:val="24"/>
          <w:szCs w:val="24"/>
          <w:lang w:val="pt-BR"/>
        </w:rPr>
        <w:t xml:space="preserve"> controale integrale</w:t>
      </w:r>
      <w:r w:rsidRPr="00A200B9">
        <w:rPr>
          <w:rFonts w:ascii="Times New Roman" w:hAnsi="Times New Roman" w:cs="Times New Roman"/>
          <w:sz w:val="24"/>
          <w:szCs w:val="24"/>
          <w:lang w:val="pt-BR"/>
        </w:rPr>
        <w:t xml:space="preserve"> si 355 </w:t>
      </w:r>
      <w:r w:rsidRPr="00A200B9">
        <w:rPr>
          <w:rFonts w:ascii="Times New Roman" w:hAnsi="Times New Roman" w:cs="Times New Roman"/>
          <w:b/>
          <w:sz w:val="24"/>
          <w:szCs w:val="24"/>
          <w:lang w:val="pt-BR"/>
        </w:rPr>
        <w:t>controale în diferite secții</w:t>
      </w:r>
      <w:r w:rsidRPr="00A200B9">
        <w:rPr>
          <w:rFonts w:ascii="Times New Roman" w:hAnsi="Times New Roman" w:cs="Times New Roman"/>
          <w:sz w:val="24"/>
          <w:szCs w:val="24"/>
          <w:lang w:val="pt-BR"/>
        </w:rPr>
        <w:t xml:space="preserve"> </w:t>
      </w:r>
      <w:r w:rsidRPr="00A200B9">
        <w:rPr>
          <w:rFonts w:ascii="Times New Roman" w:hAnsi="Times New Roman" w:cs="Times New Roman"/>
          <w:b/>
          <w:sz w:val="24"/>
          <w:szCs w:val="24"/>
          <w:lang w:val="pt-BR"/>
        </w:rPr>
        <w:t>și structuri ale spitalelor</w:t>
      </w:r>
      <w:r w:rsidRPr="00A200B9">
        <w:rPr>
          <w:rFonts w:ascii="Times New Roman" w:hAnsi="Times New Roman" w:cs="Times New Roman"/>
          <w:sz w:val="24"/>
          <w:szCs w:val="24"/>
          <w:lang w:val="pt-BR"/>
        </w:rPr>
        <w:t>.</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pt-BR"/>
        </w:rPr>
        <w:t xml:space="preserve"> Au fost aplicate </w:t>
      </w:r>
      <w:r w:rsidRPr="00A200B9">
        <w:rPr>
          <w:rFonts w:ascii="Times New Roman" w:hAnsi="Times New Roman" w:cs="Times New Roman"/>
          <w:b/>
          <w:sz w:val="24"/>
          <w:szCs w:val="24"/>
          <w:lang w:val="pt-BR"/>
        </w:rPr>
        <w:t xml:space="preserve"> 50 de  sancțiuni contravenționale</w:t>
      </w:r>
      <w:r w:rsidRPr="00A200B9">
        <w:rPr>
          <w:rFonts w:ascii="Times New Roman" w:hAnsi="Times New Roman" w:cs="Times New Roman"/>
          <w:sz w:val="24"/>
          <w:szCs w:val="24"/>
          <w:lang w:val="pt-BR"/>
        </w:rPr>
        <w:t xml:space="preserve">,  din care: </w:t>
      </w:r>
      <w:r w:rsidRPr="00A200B9">
        <w:rPr>
          <w:rFonts w:ascii="Times New Roman" w:hAnsi="Times New Roman" w:cs="Times New Roman"/>
          <w:b/>
          <w:sz w:val="24"/>
          <w:szCs w:val="24"/>
          <w:lang w:val="pt-BR"/>
        </w:rPr>
        <w:t>17 avertismente</w:t>
      </w:r>
      <w:r w:rsidRPr="00A200B9">
        <w:rPr>
          <w:rFonts w:ascii="Times New Roman" w:hAnsi="Times New Roman" w:cs="Times New Roman"/>
          <w:sz w:val="24"/>
          <w:szCs w:val="24"/>
          <w:lang w:val="pt-BR"/>
        </w:rPr>
        <w:t xml:space="preserve"> si </w:t>
      </w:r>
      <w:r w:rsidRPr="00A200B9">
        <w:rPr>
          <w:rFonts w:ascii="Times New Roman" w:hAnsi="Times New Roman" w:cs="Times New Roman"/>
          <w:b/>
          <w:sz w:val="24"/>
          <w:szCs w:val="24"/>
          <w:lang w:val="pt-BR"/>
        </w:rPr>
        <w:t xml:space="preserve"> 33 amenzi,</w:t>
      </w:r>
      <w:r w:rsidRPr="00A200B9">
        <w:rPr>
          <w:rFonts w:ascii="Times New Roman" w:hAnsi="Times New Roman" w:cs="Times New Roman"/>
          <w:sz w:val="24"/>
          <w:szCs w:val="24"/>
          <w:lang w:val="pt-BR"/>
        </w:rPr>
        <w:t xml:space="preserve">   in valoare de 80200 lei, astfel:</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pt-BR"/>
        </w:rPr>
        <w:t xml:space="preserve">SECȚII MEDICALE – </w:t>
      </w:r>
      <w:r w:rsidRPr="00A200B9">
        <w:rPr>
          <w:rFonts w:ascii="Times New Roman" w:hAnsi="Times New Roman" w:cs="Times New Roman"/>
          <w:b/>
          <w:sz w:val="24"/>
          <w:szCs w:val="24"/>
          <w:lang w:val="pt-BR"/>
        </w:rPr>
        <w:t>99 controale; 12 Avertismente si 14 amenzi</w:t>
      </w:r>
      <w:r w:rsidRPr="00A200B9">
        <w:rPr>
          <w:rFonts w:ascii="Times New Roman" w:hAnsi="Times New Roman" w:cs="Times New Roman"/>
          <w:sz w:val="24"/>
          <w:szCs w:val="24"/>
          <w:lang w:val="pt-BR"/>
        </w:rPr>
        <w:t>:</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pt-BR"/>
        </w:rPr>
        <w:t>- 5 amenzi, în conformitate cu HG 857/2011, art.32 k, pentru nerespectarea precauțiunilor universale și a protocoalelor de lucru;</w:t>
      </w:r>
    </w:p>
    <w:p w:rsidR="00054B3C" w:rsidRPr="00A200B9" w:rsidRDefault="00054B3C" w:rsidP="00C910D5">
      <w:pPr>
        <w:spacing w:line="240" w:lineRule="auto"/>
        <w:ind w:firstLine="567"/>
        <w:jc w:val="both"/>
        <w:rPr>
          <w:rFonts w:ascii="Times New Roman" w:eastAsia="Calibri" w:hAnsi="Times New Roman" w:cs="Times New Roman"/>
          <w:sz w:val="24"/>
          <w:szCs w:val="24"/>
        </w:rPr>
      </w:pPr>
      <w:r w:rsidRPr="00A200B9">
        <w:rPr>
          <w:rFonts w:ascii="Times New Roman" w:hAnsi="Times New Roman" w:cs="Times New Roman"/>
          <w:sz w:val="24"/>
          <w:szCs w:val="24"/>
          <w:lang w:val="pt-BR"/>
        </w:rPr>
        <w:t xml:space="preserve">- 4 amenzi, în conformitate cu HG 857/2011, art.32f, pentru   </w:t>
      </w:r>
      <w:r w:rsidRPr="00A200B9">
        <w:rPr>
          <w:rFonts w:ascii="Times New Roman" w:eastAsia="Calibri" w:hAnsi="Times New Roman" w:cs="Times New Roman"/>
          <w:sz w:val="24"/>
          <w:szCs w:val="24"/>
        </w:rPr>
        <w:t>necunoaşterea şi neaplicarea de către personalul auxiliar sanitar a tehnicilor şi procedurilor de curăţenie şi dezinfecţie;</w:t>
      </w:r>
    </w:p>
    <w:p w:rsidR="00054B3C" w:rsidRPr="00A200B9" w:rsidRDefault="00054B3C" w:rsidP="00C910D5">
      <w:pPr>
        <w:spacing w:line="240" w:lineRule="auto"/>
        <w:ind w:firstLine="567"/>
        <w:jc w:val="both"/>
        <w:rPr>
          <w:rFonts w:ascii="Times New Roman" w:hAnsi="Times New Roman" w:cs="Times New Roman"/>
          <w:sz w:val="24"/>
          <w:szCs w:val="24"/>
        </w:rPr>
      </w:pPr>
      <w:r w:rsidRPr="00A200B9">
        <w:rPr>
          <w:rFonts w:ascii="Times New Roman" w:hAnsi="Times New Roman" w:cs="Times New Roman"/>
          <w:sz w:val="24"/>
          <w:szCs w:val="24"/>
          <w:lang w:val="pt-BR"/>
        </w:rPr>
        <w:t xml:space="preserve">- 1 amendă, în conformitate cu HG 857/2011, art.4b, pentru </w:t>
      </w:r>
      <w:r w:rsidRPr="00A200B9">
        <w:rPr>
          <w:rFonts w:ascii="Times New Roman" w:eastAsia="Calibri" w:hAnsi="Times New Roman" w:cs="Times New Roman"/>
          <w:sz w:val="24"/>
          <w:szCs w:val="24"/>
        </w:rPr>
        <w:t xml:space="preserve"> neîndeplinirea măsurilor, a recomandărilor şi a termenelor stabilite de către persoanele împuternicite din cadrul autorităţii de sănătate publică teritoriale;</w:t>
      </w:r>
    </w:p>
    <w:p w:rsidR="00054B3C" w:rsidRPr="00A200B9" w:rsidRDefault="00054B3C" w:rsidP="00C910D5">
      <w:pPr>
        <w:spacing w:line="240" w:lineRule="auto"/>
        <w:ind w:firstLine="567"/>
        <w:jc w:val="both"/>
        <w:rPr>
          <w:rFonts w:ascii="Times New Roman" w:eastAsia="Calibri" w:hAnsi="Times New Roman" w:cs="Times New Roman"/>
          <w:sz w:val="24"/>
          <w:szCs w:val="24"/>
        </w:rPr>
      </w:pPr>
      <w:r w:rsidRPr="00A200B9">
        <w:rPr>
          <w:rFonts w:ascii="Times New Roman" w:hAnsi="Times New Roman" w:cs="Times New Roman"/>
          <w:sz w:val="24"/>
          <w:szCs w:val="24"/>
        </w:rPr>
        <w:lastRenderedPageBreak/>
        <w:t xml:space="preserve">- </w:t>
      </w:r>
      <w:r w:rsidRPr="00A200B9">
        <w:rPr>
          <w:rFonts w:ascii="Times New Roman" w:hAnsi="Times New Roman" w:cs="Times New Roman"/>
          <w:sz w:val="24"/>
          <w:szCs w:val="24"/>
          <w:lang w:val="pt-BR"/>
        </w:rPr>
        <w:t xml:space="preserve">1 amendă, în conformitate cu HG 857/2011, art.32c, pentru </w:t>
      </w:r>
      <w:r w:rsidRPr="00A200B9">
        <w:rPr>
          <w:rFonts w:ascii="Times New Roman" w:eastAsia="Calibri" w:hAnsi="Times New Roman" w:cs="Times New Roman"/>
          <w:sz w:val="24"/>
          <w:szCs w:val="24"/>
        </w:rPr>
        <w:t>neasigurarea în unităţile sanitare de orice tip a dotărilor cu obiecte sanitare în număr corespu</w:t>
      </w:r>
      <w:r w:rsidRPr="00A200B9">
        <w:rPr>
          <w:rFonts w:ascii="Times New Roman" w:hAnsi="Times New Roman" w:cs="Times New Roman"/>
          <w:sz w:val="24"/>
          <w:szCs w:val="24"/>
        </w:rPr>
        <w:t>nzător normativului în vigoare;</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pt-BR"/>
        </w:rPr>
        <w:t>- 1 amendă, în conformitate cu HG 857/2011, art.32 g,  pentru neefectuarea controlului eficientei sterilizarii si neintocmirea documentatiei necesare eviden</w:t>
      </w:r>
      <w:r w:rsidRPr="00A200B9">
        <w:rPr>
          <w:rFonts w:ascii="Times New Roman" w:hAnsi="Times New Roman" w:cs="Times New Roman"/>
          <w:sz w:val="24"/>
          <w:szCs w:val="24"/>
          <w:lang w:val="ro-RO"/>
        </w:rPr>
        <w:t>ț</w:t>
      </w:r>
      <w:r w:rsidRPr="00A200B9">
        <w:rPr>
          <w:rFonts w:ascii="Times New Roman" w:hAnsi="Times New Roman" w:cs="Times New Roman"/>
          <w:sz w:val="24"/>
          <w:szCs w:val="24"/>
          <w:lang w:val="pt-BR"/>
        </w:rPr>
        <w:t>ei sterilizarii;</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pt-BR"/>
        </w:rPr>
        <w:t>- 1 amendă, în conformitate cu HG 857/2011, art. 33i, pentru neaplicarea procedurilor de pregătire a instrumentarului în vederea sterilizării;</w:t>
      </w:r>
    </w:p>
    <w:p w:rsidR="00054B3C" w:rsidRPr="00A200B9" w:rsidRDefault="00054B3C" w:rsidP="00C910D5">
      <w:pPr>
        <w:spacing w:line="240" w:lineRule="auto"/>
        <w:ind w:firstLine="567"/>
        <w:jc w:val="both"/>
        <w:rPr>
          <w:rFonts w:ascii="Times New Roman" w:eastAsia="Calibri" w:hAnsi="Times New Roman" w:cs="Times New Roman"/>
          <w:sz w:val="24"/>
          <w:szCs w:val="24"/>
        </w:rPr>
      </w:pPr>
      <w:r w:rsidRPr="00A200B9">
        <w:rPr>
          <w:rFonts w:ascii="Times New Roman" w:hAnsi="Times New Roman" w:cs="Times New Roman"/>
          <w:sz w:val="24"/>
          <w:szCs w:val="24"/>
          <w:lang w:val="pt-BR"/>
        </w:rPr>
        <w:t xml:space="preserve">- 1 amendă, în conformitate cu HG 857/2011, art. 33r, pentru </w:t>
      </w:r>
      <w:r w:rsidRPr="00A200B9">
        <w:rPr>
          <w:rFonts w:ascii="Times New Roman" w:eastAsia="Calibri" w:hAnsi="Times New Roman" w:cs="Times New Roman"/>
          <w:iCs/>
          <w:sz w:val="24"/>
          <w:szCs w:val="24"/>
        </w:rPr>
        <w:t>lipsa de colaborare a personalului medico-sanitar din spitale la efectuarea anchetei epidemiologice şi la supravegherea focarului de infecţie asociată asistenţei medicale spitaliceşti cu specialişti din autoritatea de sănătate publică teritorială, precum şi neaplicarea măsurilor antiepidemice de împiedicare a răspândirii infecţiilor;</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pt-BR"/>
        </w:rPr>
        <w:t xml:space="preserve">SERVICIUL DE URGENTA – </w:t>
      </w:r>
      <w:r w:rsidRPr="00A200B9">
        <w:rPr>
          <w:rFonts w:ascii="Times New Roman" w:hAnsi="Times New Roman" w:cs="Times New Roman"/>
          <w:b/>
          <w:sz w:val="24"/>
          <w:szCs w:val="24"/>
          <w:lang w:val="pt-BR"/>
        </w:rPr>
        <w:t>99 controale; 4 amenzi</w:t>
      </w:r>
      <w:r w:rsidRPr="00A200B9">
        <w:rPr>
          <w:rFonts w:ascii="Times New Roman" w:hAnsi="Times New Roman" w:cs="Times New Roman"/>
          <w:sz w:val="24"/>
          <w:szCs w:val="24"/>
          <w:lang w:val="pt-BR"/>
        </w:rPr>
        <w:t>:</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pt-BR"/>
        </w:rPr>
        <w:tab/>
        <w:t>- 2 amenzi, în conformitate cu HG 857/2011, art.32 k,  pentru nerespectarea precauțiunilor universale și a protocoalelor de lucru;</w:t>
      </w:r>
    </w:p>
    <w:p w:rsidR="00054B3C" w:rsidRPr="00A200B9" w:rsidRDefault="00054B3C" w:rsidP="00C910D5">
      <w:pPr>
        <w:spacing w:line="240" w:lineRule="auto"/>
        <w:ind w:firstLine="567"/>
        <w:jc w:val="both"/>
        <w:rPr>
          <w:rFonts w:ascii="Times New Roman" w:hAnsi="Times New Roman" w:cs="Times New Roman"/>
          <w:sz w:val="24"/>
          <w:szCs w:val="24"/>
        </w:rPr>
      </w:pPr>
      <w:r w:rsidRPr="00A200B9">
        <w:rPr>
          <w:rFonts w:ascii="Times New Roman" w:hAnsi="Times New Roman" w:cs="Times New Roman"/>
          <w:sz w:val="24"/>
          <w:szCs w:val="24"/>
          <w:lang w:val="pt-BR"/>
        </w:rPr>
        <w:t xml:space="preserve">- 1 amendă, în conformitate cu HG 857/2011, art. 33 d, pentru </w:t>
      </w:r>
      <w:r w:rsidRPr="00A200B9">
        <w:rPr>
          <w:rFonts w:ascii="Times New Roman" w:hAnsi="Times New Roman" w:cs="Times New Roman"/>
          <w:sz w:val="24"/>
          <w:szCs w:val="24"/>
        </w:rPr>
        <w:t>existenţa şi/sau utilizarea produselor biocide, dispozitivelor medicale de clasa II a) şi b), a reactivilor, a materialelor sanitare şi articolelor de unică folosinţă, a medicamentelor şi/sau substanţelor terapeutice cu termen de valabilitate expirat;</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pt-BR"/>
        </w:rPr>
        <w:t xml:space="preserve">- 1 amendă, în conformitate cu HG 857/2011, art.22 (1)p,  pentru </w:t>
      </w:r>
      <w:r w:rsidRPr="00A200B9">
        <w:rPr>
          <w:rFonts w:ascii="Times New Roman" w:hAnsi="Times New Roman" w:cs="Times New Roman"/>
          <w:i/>
          <w:iCs/>
          <w:sz w:val="24"/>
          <w:szCs w:val="24"/>
        </w:rPr>
        <w:t xml:space="preserve">   </w:t>
      </w:r>
      <w:r w:rsidRPr="00A200B9">
        <w:rPr>
          <w:rFonts w:ascii="Times New Roman" w:hAnsi="Times New Roman" w:cs="Times New Roman"/>
          <w:iCs/>
          <w:sz w:val="24"/>
          <w:szCs w:val="24"/>
        </w:rPr>
        <w:t>neînregistrarea pacienţilor imediat la sosirea acestora în UPU sau CPU.</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pt-BR"/>
        </w:rPr>
        <w:t xml:space="preserve">STRUCTURA DE SPITALIZARE DE ZI  – </w:t>
      </w:r>
      <w:r w:rsidRPr="00A200B9">
        <w:rPr>
          <w:rFonts w:ascii="Times New Roman" w:hAnsi="Times New Roman" w:cs="Times New Roman"/>
          <w:b/>
          <w:sz w:val="24"/>
          <w:szCs w:val="24"/>
          <w:lang w:val="pt-BR"/>
        </w:rPr>
        <w:t>18 controale; 2 amenzi</w:t>
      </w:r>
      <w:r w:rsidRPr="00A200B9">
        <w:rPr>
          <w:rFonts w:ascii="Times New Roman" w:hAnsi="Times New Roman" w:cs="Times New Roman"/>
          <w:sz w:val="24"/>
          <w:szCs w:val="24"/>
          <w:lang w:val="pt-BR"/>
        </w:rPr>
        <w:t>:</w:t>
      </w:r>
    </w:p>
    <w:p w:rsidR="00054B3C" w:rsidRPr="00A200B9" w:rsidRDefault="00054B3C" w:rsidP="00C910D5">
      <w:pPr>
        <w:spacing w:line="240" w:lineRule="auto"/>
        <w:ind w:firstLine="567"/>
        <w:jc w:val="both"/>
        <w:rPr>
          <w:rFonts w:ascii="Times New Roman" w:eastAsia="Calibri" w:hAnsi="Times New Roman" w:cs="Times New Roman"/>
          <w:sz w:val="24"/>
          <w:szCs w:val="24"/>
        </w:rPr>
      </w:pPr>
      <w:r w:rsidRPr="00A200B9">
        <w:rPr>
          <w:rFonts w:ascii="Times New Roman" w:hAnsi="Times New Roman" w:cs="Times New Roman"/>
          <w:sz w:val="24"/>
          <w:szCs w:val="24"/>
          <w:lang w:val="pt-BR"/>
        </w:rPr>
        <w:t xml:space="preserve">- 1 amendă, în conformitate cu HG 857/2011, art.31d pentru </w:t>
      </w:r>
      <w:r w:rsidRPr="00A200B9">
        <w:rPr>
          <w:rFonts w:ascii="Times New Roman" w:eastAsia="Calibri" w:hAnsi="Times New Roman" w:cs="Times New Roman"/>
          <w:sz w:val="24"/>
          <w:szCs w:val="24"/>
        </w:rPr>
        <w:t>nerespectarea condiţiilor de depozitare temporară a deşeurilor provenite din activităţile medicale, în conformitate cu reglementările legale în vigoare;</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pt-BR"/>
        </w:rPr>
        <w:t xml:space="preserve">- 1 amendă, în conformitate cu HG 857/2011, art.33s, pentru </w:t>
      </w:r>
      <w:r w:rsidRPr="00A200B9">
        <w:rPr>
          <w:rFonts w:ascii="Times New Roman" w:hAnsi="Times New Roman" w:cs="Times New Roman"/>
          <w:sz w:val="24"/>
          <w:szCs w:val="24"/>
        </w:rPr>
        <w:t>neasigurarea şi neutilizarea materialelor necesare ambalării în vederea transportului lenjeriei şi inventarului moale curat/murdar.</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pt-BR"/>
        </w:rPr>
        <w:t xml:space="preserve">BLOCUL OPERATOR  – </w:t>
      </w:r>
      <w:r w:rsidRPr="00A200B9">
        <w:rPr>
          <w:rFonts w:ascii="Times New Roman" w:hAnsi="Times New Roman" w:cs="Times New Roman"/>
          <w:b/>
          <w:sz w:val="24"/>
          <w:szCs w:val="24"/>
          <w:lang w:val="pt-BR"/>
        </w:rPr>
        <w:t>6 controale; 2 amenzi</w:t>
      </w:r>
      <w:r w:rsidRPr="00A200B9">
        <w:rPr>
          <w:rFonts w:ascii="Times New Roman" w:hAnsi="Times New Roman" w:cs="Times New Roman"/>
          <w:sz w:val="24"/>
          <w:szCs w:val="24"/>
          <w:lang w:val="pt-BR"/>
        </w:rPr>
        <w:t>:</w:t>
      </w:r>
    </w:p>
    <w:p w:rsidR="00054B3C" w:rsidRPr="00A200B9" w:rsidRDefault="00054B3C" w:rsidP="00C910D5">
      <w:pPr>
        <w:spacing w:line="240" w:lineRule="auto"/>
        <w:ind w:firstLine="567"/>
        <w:jc w:val="both"/>
        <w:rPr>
          <w:rFonts w:ascii="Times New Roman" w:hAnsi="Times New Roman" w:cs="Times New Roman"/>
          <w:sz w:val="24"/>
          <w:szCs w:val="24"/>
        </w:rPr>
      </w:pPr>
      <w:r w:rsidRPr="00A200B9">
        <w:rPr>
          <w:rFonts w:ascii="Times New Roman" w:hAnsi="Times New Roman" w:cs="Times New Roman"/>
          <w:sz w:val="24"/>
          <w:szCs w:val="24"/>
          <w:lang w:val="pt-BR"/>
        </w:rPr>
        <w:t xml:space="preserve">- 1 amendă, în conformitate cu HG 857/2011,art.32f, pentru </w:t>
      </w:r>
      <w:r w:rsidRPr="00A200B9">
        <w:rPr>
          <w:rFonts w:ascii="Times New Roman" w:hAnsi="Times New Roman" w:cs="Times New Roman"/>
          <w:sz w:val="24"/>
          <w:szCs w:val="24"/>
        </w:rPr>
        <w:t>necunoaşterea şi neaplicarea de către personalul auxiliar sanitar a tehnicilor şi procedurilor de curăţenie şi dezinfecţie;</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pt-BR"/>
        </w:rPr>
        <w:t xml:space="preserve">- 1 amendă, în conformitate cu HG 857/2011,art.32g, pentru </w:t>
      </w:r>
      <w:r w:rsidRPr="00A200B9">
        <w:rPr>
          <w:rFonts w:ascii="Times New Roman" w:hAnsi="Times New Roman" w:cs="Times New Roman"/>
          <w:sz w:val="24"/>
          <w:szCs w:val="24"/>
        </w:rPr>
        <w:t>neefectuarea controlului eficienţei sterilizării şi neîntocmirea documentaţiei necesare evidenţei sterilizării, potrivit normelor în vigoare.</w:t>
      </w:r>
    </w:p>
    <w:p w:rsidR="00054B3C" w:rsidRPr="00A200B9" w:rsidRDefault="00054B3C" w:rsidP="00C910D5">
      <w:pPr>
        <w:spacing w:line="240" w:lineRule="auto"/>
        <w:ind w:firstLine="567"/>
        <w:jc w:val="both"/>
        <w:rPr>
          <w:rFonts w:ascii="Times New Roman" w:hAnsi="Times New Roman" w:cs="Times New Roman"/>
          <w:b/>
          <w:sz w:val="24"/>
          <w:szCs w:val="24"/>
          <w:lang w:val="pt-BR"/>
        </w:rPr>
      </w:pPr>
      <w:r w:rsidRPr="00A200B9">
        <w:rPr>
          <w:rFonts w:ascii="Times New Roman" w:hAnsi="Times New Roman" w:cs="Times New Roman"/>
          <w:sz w:val="24"/>
          <w:szCs w:val="24"/>
          <w:lang w:val="pt-BR"/>
        </w:rPr>
        <w:t xml:space="preserve">LABORATORUL DE ANALIZE MEDICALE  – </w:t>
      </w:r>
      <w:r w:rsidRPr="00A200B9">
        <w:rPr>
          <w:rFonts w:ascii="Times New Roman" w:hAnsi="Times New Roman" w:cs="Times New Roman"/>
          <w:b/>
          <w:sz w:val="24"/>
          <w:szCs w:val="24"/>
          <w:lang w:val="pt-BR"/>
        </w:rPr>
        <w:t>11 controale; o amenda și un Avertisment.</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b/>
          <w:sz w:val="24"/>
          <w:szCs w:val="24"/>
          <w:lang w:val="pt-BR"/>
        </w:rPr>
        <w:t xml:space="preserve">- </w:t>
      </w:r>
      <w:r w:rsidRPr="00A200B9">
        <w:rPr>
          <w:rFonts w:ascii="Times New Roman" w:hAnsi="Times New Roman" w:cs="Times New Roman"/>
          <w:sz w:val="24"/>
          <w:szCs w:val="24"/>
          <w:lang w:val="pt-BR"/>
        </w:rPr>
        <w:t xml:space="preserve">1 amendă, in conformitate cu HG 857/2011,art.32g, pentru </w:t>
      </w:r>
      <w:r w:rsidRPr="00A200B9">
        <w:rPr>
          <w:rFonts w:ascii="Times New Roman" w:hAnsi="Times New Roman" w:cs="Times New Roman"/>
          <w:sz w:val="24"/>
          <w:szCs w:val="24"/>
        </w:rPr>
        <w:t>neefectuarea controlului eficienţei sterilizării şi neîntocmirea documentaţiei necesare evidenţei sterilizării, potrivit normelor în vigoare;</w:t>
      </w:r>
    </w:p>
    <w:p w:rsidR="00054B3C" w:rsidRPr="00A200B9" w:rsidRDefault="00054B3C" w:rsidP="00C910D5">
      <w:pPr>
        <w:spacing w:line="240" w:lineRule="auto"/>
        <w:ind w:firstLine="567"/>
        <w:jc w:val="both"/>
        <w:rPr>
          <w:rFonts w:ascii="Times New Roman" w:hAnsi="Times New Roman" w:cs="Times New Roman"/>
          <w:b/>
          <w:sz w:val="24"/>
          <w:szCs w:val="24"/>
          <w:lang w:val="pt-BR"/>
        </w:rPr>
      </w:pPr>
      <w:r w:rsidRPr="00A200B9">
        <w:rPr>
          <w:rFonts w:ascii="Times New Roman" w:hAnsi="Times New Roman" w:cs="Times New Roman"/>
          <w:sz w:val="24"/>
          <w:szCs w:val="24"/>
          <w:lang w:val="pt-BR"/>
        </w:rPr>
        <w:t xml:space="preserve">SERVICIUL DE FIZIOTERAPIE SI RECUPERARE MEDICALA  –          </w:t>
      </w:r>
      <w:r w:rsidRPr="00A200B9">
        <w:rPr>
          <w:rFonts w:ascii="Times New Roman" w:hAnsi="Times New Roman" w:cs="Times New Roman"/>
          <w:b/>
          <w:sz w:val="24"/>
          <w:szCs w:val="24"/>
          <w:lang w:val="pt-BR"/>
        </w:rPr>
        <w:t>5 controale; o  amendă:</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pt-BR"/>
        </w:rPr>
        <w:lastRenderedPageBreak/>
        <w:t xml:space="preserve">- 1 amendă, în conformitate cu HG 857/2011,art.32h, pentru </w:t>
      </w:r>
      <w:r w:rsidRPr="00A200B9">
        <w:rPr>
          <w:rFonts w:ascii="Times New Roman" w:hAnsi="Times New Roman" w:cs="Times New Roman"/>
          <w:sz w:val="24"/>
          <w:szCs w:val="24"/>
        </w:rPr>
        <w:t>nerespectarea protocolului complet de sterilizare în funcţie de metoda aplicată.</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pt-BR"/>
        </w:rPr>
        <w:t xml:space="preserve">SERVICIUL DE ANATOMIE PATOLOGICA SI PROSECTURA – </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b/>
          <w:sz w:val="24"/>
          <w:szCs w:val="24"/>
          <w:lang w:val="pt-BR"/>
        </w:rPr>
        <w:t>6 controale; un Avertisment si o amenda</w:t>
      </w:r>
      <w:r w:rsidRPr="00A200B9">
        <w:rPr>
          <w:rFonts w:ascii="Times New Roman" w:hAnsi="Times New Roman" w:cs="Times New Roman"/>
          <w:sz w:val="24"/>
          <w:szCs w:val="24"/>
          <w:lang w:val="pt-BR"/>
        </w:rPr>
        <w:t>:</w:t>
      </w:r>
    </w:p>
    <w:p w:rsidR="00054B3C" w:rsidRPr="00A200B9" w:rsidRDefault="00054B3C" w:rsidP="00C910D5">
      <w:pPr>
        <w:spacing w:line="240" w:lineRule="auto"/>
        <w:ind w:firstLine="567"/>
        <w:jc w:val="both"/>
        <w:rPr>
          <w:rFonts w:ascii="Times New Roman" w:hAnsi="Times New Roman" w:cs="Times New Roman"/>
          <w:sz w:val="24"/>
          <w:szCs w:val="24"/>
        </w:rPr>
      </w:pPr>
      <w:r w:rsidRPr="00A200B9">
        <w:rPr>
          <w:rFonts w:ascii="Times New Roman" w:hAnsi="Times New Roman" w:cs="Times New Roman"/>
          <w:sz w:val="24"/>
          <w:szCs w:val="24"/>
          <w:lang w:val="pt-BR"/>
        </w:rPr>
        <w:t xml:space="preserve">- 1 amendă, in conformitate cu HG 857/2011, art. 33 d, pentru </w:t>
      </w:r>
      <w:r w:rsidRPr="00A200B9">
        <w:rPr>
          <w:rFonts w:ascii="Times New Roman" w:hAnsi="Times New Roman" w:cs="Times New Roman"/>
          <w:sz w:val="24"/>
          <w:szCs w:val="24"/>
        </w:rPr>
        <w:t>existenţa şi/sau utilizarea produselor biocide, dispozitivelor medicale de clasa II a) şi b), a reactivilor, a materialelor sanitare şi articolelor de unică folosinţă, a medicamentelor şi/sau substanţelor terapeutice cu termen de valabilitate expirat.</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pt-BR"/>
        </w:rPr>
        <w:t xml:space="preserve">SERVICIUL DE STERILIZARE </w:t>
      </w:r>
      <w:r w:rsidRPr="00A200B9">
        <w:rPr>
          <w:rFonts w:ascii="Times New Roman" w:hAnsi="Times New Roman" w:cs="Times New Roman"/>
          <w:b/>
          <w:sz w:val="24"/>
          <w:szCs w:val="24"/>
          <w:lang w:val="pt-BR"/>
        </w:rPr>
        <w:t>– 9 controale; 3 amenzi</w:t>
      </w:r>
      <w:r w:rsidRPr="00A200B9">
        <w:rPr>
          <w:rFonts w:ascii="Times New Roman" w:hAnsi="Times New Roman" w:cs="Times New Roman"/>
          <w:sz w:val="24"/>
          <w:szCs w:val="24"/>
          <w:lang w:val="pt-BR"/>
        </w:rPr>
        <w:t>:</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pt-BR"/>
        </w:rPr>
        <w:t xml:space="preserve">- 2 amenzi, în conformitate cu HG 857/2011,art.32g pentru </w:t>
      </w:r>
      <w:r w:rsidRPr="00A200B9">
        <w:rPr>
          <w:rFonts w:ascii="Times New Roman" w:hAnsi="Times New Roman" w:cs="Times New Roman"/>
          <w:sz w:val="24"/>
          <w:szCs w:val="24"/>
        </w:rPr>
        <w:t>neefectuarea controlului eficienţei sterilizării şi neîntocmirea documentaţiei necesare evidenţei sterilizării, potrivit normelor în vigoare;</w:t>
      </w:r>
    </w:p>
    <w:p w:rsidR="00054B3C" w:rsidRPr="00A200B9" w:rsidRDefault="00054B3C" w:rsidP="00C910D5">
      <w:pPr>
        <w:spacing w:line="240" w:lineRule="auto"/>
        <w:ind w:firstLine="567"/>
        <w:jc w:val="both"/>
        <w:rPr>
          <w:rFonts w:ascii="Times New Roman" w:hAnsi="Times New Roman" w:cs="Times New Roman"/>
          <w:sz w:val="24"/>
          <w:szCs w:val="24"/>
        </w:rPr>
      </w:pPr>
      <w:r w:rsidRPr="00A200B9">
        <w:rPr>
          <w:rFonts w:ascii="Times New Roman" w:hAnsi="Times New Roman" w:cs="Times New Roman"/>
          <w:sz w:val="24"/>
          <w:szCs w:val="24"/>
          <w:lang w:val="pt-BR"/>
        </w:rPr>
        <w:t xml:space="preserve">- 1 amendă, în conformitate cu HG 857/2011, art.32i, pentru </w:t>
      </w:r>
      <w:r w:rsidRPr="00A200B9">
        <w:rPr>
          <w:rFonts w:ascii="Times New Roman" w:hAnsi="Times New Roman" w:cs="Times New Roman"/>
          <w:sz w:val="24"/>
          <w:szCs w:val="24"/>
        </w:rPr>
        <w:t>aplicarea altor metode de dezinfecţie şi sterilizare decât cele prevăzute de normele în vigoare pentru tipul de suprafaţă, instrumentar şi echipament supus tratării.</w:t>
      </w:r>
    </w:p>
    <w:p w:rsidR="00054B3C" w:rsidRPr="00A200B9" w:rsidRDefault="00054B3C" w:rsidP="00C910D5">
      <w:pPr>
        <w:spacing w:line="240" w:lineRule="auto"/>
        <w:ind w:firstLine="567"/>
        <w:jc w:val="both"/>
        <w:rPr>
          <w:rFonts w:ascii="Times New Roman" w:hAnsi="Times New Roman" w:cs="Times New Roman"/>
          <w:bCs/>
          <w:sz w:val="24"/>
          <w:szCs w:val="24"/>
        </w:rPr>
      </w:pPr>
      <w:r w:rsidRPr="00A200B9">
        <w:rPr>
          <w:rFonts w:ascii="Times New Roman" w:hAnsi="Times New Roman" w:cs="Times New Roman"/>
          <w:bCs/>
          <w:sz w:val="24"/>
          <w:szCs w:val="24"/>
        </w:rPr>
        <w:t>ACTIVITATEA DE SUPRAVEGHERE, PREVENIRE ȘI LIMITARE A INFECȚIILOR ASOCIATE ASISTENȚEI MEDICALE</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pt-BR"/>
        </w:rPr>
        <w:tab/>
        <w:t xml:space="preserve">22 controale și s-au aplicat </w:t>
      </w:r>
      <w:r w:rsidRPr="00A200B9">
        <w:rPr>
          <w:rFonts w:ascii="Times New Roman" w:hAnsi="Times New Roman" w:cs="Times New Roman"/>
          <w:b/>
          <w:sz w:val="24"/>
          <w:szCs w:val="24"/>
          <w:lang w:val="pt-BR"/>
        </w:rPr>
        <w:t>2  Avertismente</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pt-BR"/>
        </w:rPr>
        <w:t xml:space="preserve">DESEURI MEDICALE </w:t>
      </w:r>
      <w:r w:rsidRPr="00A200B9">
        <w:rPr>
          <w:rFonts w:ascii="Times New Roman" w:hAnsi="Times New Roman" w:cs="Times New Roman"/>
          <w:b/>
          <w:sz w:val="24"/>
          <w:szCs w:val="24"/>
          <w:lang w:val="pt-BR"/>
        </w:rPr>
        <w:t>– 77 controale; 3 amenzi</w:t>
      </w:r>
    </w:p>
    <w:p w:rsidR="00054B3C" w:rsidRPr="00A200B9" w:rsidRDefault="00054B3C" w:rsidP="00C910D5">
      <w:pPr>
        <w:spacing w:line="240" w:lineRule="auto"/>
        <w:ind w:firstLine="567"/>
        <w:jc w:val="both"/>
        <w:rPr>
          <w:rFonts w:ascii="Times New Roman" w:hAnsi="Times New Roman" w:cs="Times New Roman"/>
          <w:b/>
          <w:sz w:val="24"/>
          <w:szCs w:val="24"/>
        </w:rPr>
      </w:pPr>
      <w:r w:rsidRPr="00A200B9">
        <w:rPr>
          <w:rFonts w:ascii="Times New Roman" w:hAnsi="Times New Roman" w:cs="Times New Roman"/>
          <w:sz w:val="24"/>
          <w:szCs w:val="24"/>
          <w:lang w:val="pt-BR"/>
        </w:rPr>
        <w:t xml:space="preserve">- 3 amenzi, în conformitate cu HG 857/2011,art.31d, pentru  </w:t>
      </w:r>
      <w:r w:rsidRPr="00A200B9">
        <w:rPr>
          <w:rFonts w:ascii="Times New Roman" w:hAnsi="Times New Roman" w:cs="Times New Roman"/>
          <w:sz w:val="24"/>
          <w:szCs w:val="24"/>
        </w:rPr>
        <w:t>nerespectarea condiţiilor de depozitare temporară a deşeurilor provenite din activităţile medicale, în conformitate cu reglementările legale în vigoare</w:t>
      </w:r>
      <w:r w:rsidRPr="00A200B9">
        <w:rPr>
          <w:rFonts w:ascii="Times New Roman" w:hAnsi="Times New Roman" w:cs="Times New Roman"/>
          <w:b/>
          <w:sz w:val="24"/>
          <w:szCs w:val="24"/>
        </w:rPr>
        <w:t>.</w:t>
      </w:r>
    </w:p>
    <w:p w:rsidR="00054B3C" w:rsidRPr="00A200B9" w:rsidRDefault="00054B3C" w:rsidP="00C910D5">
      <w:pPr>
        <w:spacing w:line="240" w:lineRule="auto"/>
        <w:ind w:firstLine="567"/>
        <w:jc w:val="both"/>
        <w:rPr>
          <w:rFonts w:ascii="Times New Roman" w:hAnsi="Times New Roman" w:cs="Times New Roman"/>
          <w:sz w:val="24"/>
          <w:szCs w:val="24"/>
        </w:rPr>
      </w:pPr>
      <w:r w:rsidRPr="00A200B9">
        <w:rPr>
          <w:rFonts w:ascii="Times New Roman" w:hAnsi="Times New Roman" w:cs="Times New Roman"/>
          <w:sz w:val="24"/>
          <w:szCs w:val="24"/>
        </w:rPr>
        <w:t>AMBULATORIU INTEGRAT</w:t>
      </w:r>
    </w:p>
    <w:p w:rsidR="00054B3C" w:rsidRPr="00A200B9" w:rsidRDefault="00054B3C" w:rsidP="00C910D5">
      <w:pPr>
        <w:spacing w:line="240" w:lineRule="auto"/>
        <w:ind w:firstLine="567"/>
        <w:jc w:val="both"/>
        <w:rPr>
          <w:rFonts w:ascii="Times New Roman" w:hAnsi="Times New Roman" w:cs="Times New Roman"/>
          <w:sz w:val="24"/>
          <w:szCs w:val="24"/>
        </w:rPr>
      </w:pPr>
      <w:r w:rsidRPr="00A200B9">
        <w:rPr>
          <w:rFonts w:ascii="Times New Roman" w:hAnsi="Times New Roman" w:cs="Times New Roman"/>
          <w:sz w:val="24"/>
          <w:szCs w:val="24"/>
          <w:lang w:val="pt-BR"/>
        </w:rPr>
        <w:t xml:space="preserve">- 1 amendă, in conformitate cu HG 857/2011, art.32d, pentru </w:t>
      </w:r>
      <w:r w:rsidRPr="00A200B9">
        <w:rPr>
          <w:rFonts w:ascii="Times New Roman" w:hAnsi="Times New Roman" w:cs="Times New Roman"/>
          <w:sz w:val="24"/>
          <w:szCs w:val="24"/>
        </w:rPr>
        <w:t>existenţa şi/sau utilizarea produselor biocide, dispozitivelor medicale de clasa II a) şi b), a reactivilor, a materialelor sanitare şi articolelor de unică folosinţă, a medicamentelor şi/sau substanţelor terapeutice cu termen de valabilitate expirat.</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pt-BR"/>
        </w:rPr>
        <w:t xml:space="preserve">FARMACIA – </w:t>
      </w:r>
      <w:r w:rsidRPr="00A200B9">
        <w:rPr>
          <w:rFonts w:ascii="Times New Roman" w:hAnsi="Times New Roman" w:cs="Times New Roman"/>
          <w:b/>
          <w:sz w:val="24"/>
          <w:szCs w:val="24"/>
          <w:lang w:val="pt-BR"/>
        </w:rPr>
        <w:t>6 controale și un Avertisment</w:t>
      </w:r>
      <w:r w:rsidRPr="00A200B9">
        <w:rPr>
          <w:rFonts w:ascii="Times New Roman" w:hAnsi="Times New Roman" w:cs="Times New Roman"/>
          <w:sz w:val="24"/>
          <w:szCs w:val="24"/>
          <w:lang w:val="pt-BR"/>
        </w:rPr>
        <w:t>.</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pt-BR"/>
        </w:rPr>
        <w:t>Au fost efectuate  45 recontroale care au vizat verificarea măsurilor și a termenelor impuse și s-a constatat că în mare parte deficiențele au fost remediate.</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b/>
          <w:sz w:val="24"/>
          <w:szCs w:val="24"/>
          <w:lang w:val="pt-BR"/>
        </w:rPr>
        <w:t xml:space="preserve"> - UNITĂȚI DE TRANSFUZII SANGUINE </w:t>
      </w:r>
      <w:r w:rsidRPr="00A200B9">
        <w:rPr>
          <w:rFonts w:ascii="Times New Roman" w:hAnsi="Times New Roman" w:cs="Times New Roman"/>
          <w:sz w:val="24"/>
          <w:szCs w:val="24"/>
          <w:lang w:val="pt-BR"/>
        </w:rPr>
        <w:t xml:space="preserve"> – </w:t>
      </w:r>
      <w:r w:rsidRPr="00A200B9">
        <w:rPr>
          <w:rFonts w:ascii="Times New Roman" w:hAnsi="Times New Roman" w:cs="Times New Roman"/>
          <w:b/>
          <w:sz w:val="24"/>
          <w:szCs w:val="24"/>
          <w:lang w:val="pt-BR"/>
        </w:rPr>
        <w:t xml:space="preserve"> 23 controale</w:t>
      </w:r>
      <w:r w:rsidRPr="00A200B9">
        <w:rPr>
          <w:rFonts w:ascii="Times New Roman" w:hAnsi="Times New Roman" w:cs="Times New Roman"/>
          <w:sz w:val="24"/>
          <w:szCs w:val="24"/>
          <w:lang w:val="pt-BR"/>
        </w:rPr>
        <w:t>, din care: 21 în unități de transfuzie sanguină din spitale și 2 controale la Centrul Județean de Transfuzie Sanguină.</w:t>
      </w:r>
    </w:p>
    <w:p w:rsidR="00054B3C" w:rsidRPr="00A200B9" w:rsidRDefault="00054B3C" w:rsidP="00C910D5">
      <w:pPr>
        <w:spacing w:line="240" w:lineRule="auto"/>
        <w:ind w:firstLine="567"/>
        <w:jc w:val="both"/>
        <w:rPr>
          <w:rFonts w:ascii="Times New Roman" w:hAnsi="Times New Roman" w:cs="Times New Roman"/>
          <w:b/>
          <w:sz w:val="24"/>
          <w:szCs w:val="24"/>
          <w:lang w:val="pt-BR"/>
        </w:rPr>
      </w:pPr>
      <w:r w:rsidRPr="00A200B9">
        <w:rPr>
          <w:rFonts w:ascii="Times New Roman" w:hAnsi="Times New Roman" w:cs="Times New Roman"/>
          <w:sz w:val="24"/>
          <w:szCs w:val="24"/>
          <w:lang w:val="pt-BR"/>
        </w:rPr>
        <w:t xml:space="preserve">Au fost aplicate </w:t>
      </w:r>
      <w:r w:rsidRPr="00A200B9">
        <w:rPr>
          <w:rFonts w:ascii="Times New Roman" w:hAnsi="Times New Roman" w:cs="Times New Roman"/>
          <w:b/>
          <w:sz w:val="24"/>
          <w:szCs w:val="24"/>
          <w:lang w:val="pt-BR"/>
        </w:rPr>
        <w:t>5  sancțiuni contraventionale</w:t>
      </w:r>
      <w:r w:rsidRPr="00A200B9">
        <w:rPr>
          <w:rFonts w:ascii="Times New Roman" w:hAnsi="Times New Roman" w:cs="Times New Roman"/>
          <w:sz w:val="24"/>
          <w:szCs w:val="24"/>
          <w:lang w:val="pt-BR"/>
        </w:rPr>
        <w:t xml:space="preserve">, din care 3 AVERTISMENTE și </w:t>
      </w:r>
      <w:r w:rsidRPr="00A200B9">
        <w:rPr>
          <w:rFonts w:ascii="Times New Roman" w:hAnsi="Times New Roman" w:cs="Times New Roman"/>
          <w:b/>
          <w:sz w:val="24"/>
          <w:szCs w:val="24"/>
          <w:lang w:val="pt-BR"/>
        </w:rPr>
        <w:t>2 amenzi</w:t>
      </w:r>
      <w:r w:rsidRPr="00A200B9">
        <w:rPr>
          <w:rFonts w:ascii="Times New Roman" w:hAnsi="Times New Roman" w:cs="Times New Roman"/>
          <w:sz w:val="24"/>
          <w:szCs w:val="24"/>
          <w:lang w:val="pt-BR"/>
        </w:rPr>
        <w:t xml:space="preserve"> în valoare de 4000 lei, in conformitate cu HG 857/2011, art.32k, pentru </w:t>
      </w:r>
      <w:r w:rsidRPr="00A200B9">
        <w:rPr>
          <w:rFonts w:ascii="Times New Roman" w:hAnsi="Times New Roman" w:cs="Times New Roman"/>
          <w:sz w:val="24"/>
          <w:szCs w:val="24"/>
        </w:rPr>
        <w:t>nerespectarea precauţiunilor universale şi a protocoalelor de lucru de către personalul medical şi auxiliar.</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pt-BR"/>
        </w:rPr>
        <w:lastRenderedPageBreak/>
        <w:t xml:space="preserve">S-a efectuat  recontrol la UTS-urile pentru care s-au impus măsuri și termene de remediere. </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b/>
          <w:sz w:val="24"/>
          <w:szCs w:val="24"/>
          <w:lang w:val="pt-BR"/>
        </w:rPr>
        <w:t>- DEȘEURI CU POTENȚIAL CONTAMINANT</w:t>
      </w:r>
      <w:r w:rsidRPr="00A200B9">
        <w:rPr>
          <w:rFonts w:ascii="Times New Roman" w:hAnsi="Times New Roman" w:cs="Times New Roman"/>
          <w:sz w:val="24"/>
          <w:szCs w:val="24"/>
          <w:lang w:val="pt-BR"/>
        </w:rPr>
        <w:t xml:space="preserve"> – </w:t>
      </w:r>
      <w:r w:rsidRPr="00A200B9">
        <w:rPr>
          <w:rFonts w:ascii="Times New Roman" w:hAnsi="Times New Roman" w:cs="Times New Roman"/>
          <w:b/>
          <w:sz w:val="24"/>
          <w:szCs w:val="24"/>
          <w:lang w:val="pt-BR"/>
        </w:rPr>
        <w:t>648 controale</w:t>
      </w:r>
      <w:r w:rsidRPr="00A200B9">
        <w:rPr>
          <w:rFonts w:ascii="Times New Roman" w:hAnsi="Times New Roman" w:cs="Times New Roman"/>
          <w:sz w:val="24"/>
          <w:szCs w:val="24"/>
          <w:lang w:val="pt-BR"/>
        </w:rPr>
        <w:t xml:space="preserve"> (în cadrul controalelor efectuate in unitati sanitare si unitati de prestari servicii).</w:t>
      </w:r>
    </w:p>
    <w:p w:rsidR="00054B3C" w:rsidRPr="00A200B9" w:rsidRDefault="00054B3C" w:rsidP="00C910D5">
      <w:pPr>
        <w:spacing w:line="240" w:lineRule="auto"/>
        <w:ind w:firstLine="567"/>
        <w:jc w:val="both"/>
        <w:rPr>
          <w:rFonts w:ascii="Times New Roman" w:hAnsi="Times New Roman" w:cs="Times New Roman"/>
          <w:sz w:val="24"/>
          <w:szCs w:val="24"/>
          <w:lang w:val="pt-BR"/>
        </w:rPr>
      </w:pPr>
      <w:r w:rsidRPr="00A200B9">
        <w:rPr>
          <w:rFonts w:ascii="Times New Roman" w:hAnsi="Times New Roman" w:cs="Times New Roman"/>
          <w:sz w:val="24"/>
          <w:szCs w:val="24"/>
          <w:lang w:val="pt-BR"/>
        </w:rPr>
        <w:t xml:space="preserve">S-au aplicat  </w:t>
      </w:r>
      <w:r w:rsidRPr="00A200B9">
        <w:rPr>
          <w:rFonts w:ascii="Times New Roman" w:hAnsi="Times New Roman" w:cs="Times New Roman"/>
          <w:b/>
          <w:sz w:val="24"/>
          <w:szCs w:val="24"/>
          <w:lang w:val="pt-BR"/>
        </w:rPr>
        <w:t>7 amenzi</w:t>
      </w:r>
      <w:r w:rsidRPr="00A200B9">
        <w:rPr>
          <w:rFonts w:ascii="Times New Roman" w:hAnsi="Times New Roman" w:cs="Times New Roman"/>
          <w:sz w:val="24"/>
          <w:szCs w:val="24"/>
          <w:lang w:val="pt-BR"/>
        </w:rPr>
        <w:t xml:space="preserve"> în valoare de 15600 lei, astfel:</w:t>
      </w:r>
    </w:p>
    <w:p w:rsidR="00054B3C" w:rsidRPr="00A200B9" w:rsidRDefault="00054B3C" w:rsidP="00C910D5">
      <w:pPr>
        <w:spacing w:line="240" w:lineRule="auto"/>
        <w:ind w:firstLine="567"/>
        <w:jc w:val="both"/>
        <w:rPr>
          <w:rFonts w:ascii="Times New Roman" w:hAnsi="Times New Roman" w:cs="Times New Roman"/>
          <w:sz w:val="24"/>
          <w:szCs w:val="24"/>
        </w:rPr>
      </w:pPr>
      <w:r w:rsidRPr="00A200B9">
        <w:rPr>
          <w:rFonts w:ascii="Times New Roman" w:hAnsi="Times New Roman" w:cs="Times New Roman"/>
          <w:sz w:val="24"/>
          <w:szCs w:val="24"/>
          <w:lang w:val="pt-BR"/>
        </w:rPr>
        <w:t xml:space="preserve">- 4 amenzi, în conformitate cu HG 857/2011,art.31d, pentru  </w:t>
      </w:r>
      <w:r w:rsidRPr="00A200B9">
        <w:rPr>
          <w:rFonts w:ascii="Times New Roman" w:hAnsi="Times New Roman" w:cs="Times New Roman"/>
          <w:sz w:val="24"/>
          <w:szCs w:val="24"/>
        </w:rPr>
        <w:t>nerespectarea condiţiilor de depozitare temporară a deşeurilor provenite din activităţile medicale, în conformitate cu reglementările legale în vigoare.</w:t>
      </w:r>
    </w:p>
    <w:p w:rsidR="00054B3C" w:rsidRPr="00A200B9" w:rsidRDefault="00054B3C" w:rsidP="00C910D5">
      <w:pPr>
        <w:spacing w:line="240" w:lineRule="auto"/>
        <w:ind w:firstLine="567"/>
        <w:jc w:val="both"/>
        <w:rPr>
          <w:rFonts w:ascii="Times New Roman" w:hAnsi="Times New Roman" w:cs="Times New Roman"/>
          <w:sz w:val="24"/>
          <w:szCs w:val="24"/>
        </w:rPr>
      </w:pPr>
      <w:r w:rsidRPr="00A200B9">
        <w:rPr>
          <w:rFonts w:ascii="Times New Roman" w:hAnsi="Times New Roman" w:cs="Times New Roman"/>
          <w:sz w:val="24"/>
          <w:szCs w:val="24"/>
        </w:rPr>
        <w:t>-</w:t>
      </w:r>
      <w:r w:rsidRPr="00A200B9">
        <w:rPr>
          <w:rFonts w:ascii="Times New Roman" w:hAnsi="Times New Roman" w:cs="Times New Roman"/>
          <w:sz w:val="24"/>
          <w:szCs w:val="24"/>
          <w:lang w:val="pt-BR"/>
        </w:rPr>
        <w:t xml:space="preserve">1 amendă, în conformitate cu HG 857/2011, art.31a, pentru </w:t>
      </w:r>
      <w:r w:rsidRPr="00A200B9">
        <w:rPr>
          <w:rFonts w:ascii="Times New Roman" w:hAnsi="Times New Roman" w:cs="Times New Roman"/>
          <w:sz w:val="24"/>
          <w:szCs w:val="24"/>
        </w:rPr>
        <w:t xml:space="preserve"> nerespectarea modului de colectare pe categorii, de depozitare, transport şi tratare a deşeurilor provenite din activităţile medicale, în conformitate cu reglementările legale în vigoare;</w:t>
      </w:r>
    </w:p>
    <w:p w:rsidR="00054B3C" w:rsidRPr="00A200B9" w:rsidRDefault="00054B3C" w:rsidP="00C910D5">
      <w:pPr>
        <w:spacing w:line="240" w:lineRule="auto"/>
        <w:ind w:firstLine="567"/>
        <w:jc w:val="both"/>
        <w:rPr>
          <w:rFonts w:ascii="Times New Roman" w:hAnsi="Times New Roman" w:cs="Times New Roman"/>
          <w:sz w:val="24"/>
          <w:szCs w:val="24"/>
        </w:rPr>
      </w:pPr>
      <w:r w:rsidRPr="00A200B9">
        <w:rPr>
          <w:rFonts w:ascii="Times New Roman" w:hAnsi="Times New Roman" w:cs="Times New Roman"/>
          <w:sz w:val="24"/>
          <w:szCs w:val="24"/>
        </w:rPr>
        <w:t>-</w:t>
      </w:r>
      <w:r w:rsidRPr="00A200B9">
        <w:rPr>
          <w:rFonts w:ascii="Times New Roman" w:hAnsi="Times New Roman" w:cs="Times New Roman"/>
          <w:sz w:val="24"/>
          <w:szCs w:val="24"/>
          <w:lang w:val="pt-BR"/>
        </w:rPr>
        <w:t xml:space="preserve">1 amendă, în conformitate cu HG 857/2011, art.31f, pentru </w:t>
      </w:r>
      <w:r w:rsidRPr="00A200B9">
        <w:rPr>
          <w:rFonts w:ascii="Times New Roman" w:hAnsi="Times New Roman" w:cs="Times New Roman"/>
          <w:sz w:val="24"/>
          <w:szCs w:val="24"/>
        </w:rPr>
        <w:t>neasigurarea circuitelor funcţionale, precum şi a gestionării corecte a deşeurilor rezultate din activitatea medicală, în conformitate cu reglementările legale în vigoare;</w:t>
      </w:r>
    </w:p>
    <w:p w:rsidR="00054B3C" w:rsidRPr="00A200B9" w:rsidRDefault="00054B3C" w:rsidP="00C910D5">
      <w:pPr>
        <w:spacing w:line="240" w:lineRule="auto"/>
        <w:ind w:firstLine="567"/>
        <w:jc w:val="both"/>
        <w:rPr>
          <w:rFonts w:ascii="Times New Roman" w:hAnsi="Times New Roman" w:cs="Times New Roman"/>
          <w:b/>
          <w:sz w:val="24"/>
          <w:szCs w:val="24"/>
        </w:rPr>
      </w:pPr>
      <w:r w:rsidRPr="00A200B9">
        <w:rPr>
          <w:rFonts w:ascii="Times New Roman" w:hAnsi="Times New Roman" w:cs="Times New Roman"/>
          <w:sz w:val="24"/>
          <w:szCs w:val="24"/>
        </w:rPr>
        <w:t>-</w:t>
      </w:r>
      <w:r w:rsidRPr="00A200B9">
        <w:rPr>
          <w:rFonts w:ascii="Times New Roman" w:hAnsi="Times New Roman" w:cs="Times New Roman"/>
          <w:sz w:val="24"/>
          <w:szCs w:val="24"/>
          <w:lang w:val="pt-BR"/>
        </w:rPr>
        <w:t xml:space="preserve">1 amendă, în conformitate cu HG 857/2011, art.31f, pentru </w:t>
      </w:r>
      <w:r w:rsidRPr="00A200B9">
        <w:rPr>
          <w:rFonts w:ascii="Times New Roman" w:hAnsi="Times New Roman" w:cs="Times New Roman"/>
          <w:sz w:val="24"/>
          <w:szCs w:val="24"/>
        </w:rPr>
        <w:t>utilizarea de ambalaje neconforme cu cerinţele impuse de normele pentru colectarea deşeurilor periculoase.</w:t>
      </w:r>
    </w:p>
    <w:p w:rsidR="00054B3C" w:rsidRPr="00A200B9" w:rsidRDefault="00915A03" w:rsidP="00C910D5">
      <w:pPr>
        <w:spacing w:line="240" w:lineRule="auto"/>
        <w:ind w:firstLine="567"/>
        <w:jc w:val="both"/>
        <w:rPr>
          <w:rFonts w:ascii="Times New Roman" w:hAnsi="Times New Roman" w:cs="Times New Roman"/>
          <w:b/>
          <w:sz w:val="24"/>
          <w:szCs w:val="24"/>
        </w:rPr>
      </w:pPr>
      <w:r w:rsidRPr="00A200B9">
        <w:rPr>
          <w:rFonts w:ascii="Times New Roman" w:hAnsi="Times New Roman" w:cs="Times New Roman"/>
          <w:b/>
          <w:sz w:val="24"/>
          <w:szCs w:val="24"/>
        </w:rPr>
        <w:t>-</w:t>
      </w:r>
      <w:r w:rsidR="00054B3C" w:rsidRPr="00A200B9">
        <w:rPr>
          <w:rFonts w:ascii="Times New Roman" w:hAnsi="Times New Roman" w:cs="Times New Roman"/>
          <w:b/>
          <w:sz w:val="24"/>
          <w:szCs w:val="24"/>
        </w:rPr>
        <w:t xml:space="preserve"> ACȚIUNI CU ALTE INSTITUȚII DE CONTROL – 11</w:t>
      </w:r>
    </w:p>
    <w:p w:rsidR="00054B3C" w:rsidRPr="00A200B9" w:rsidRDefault="00054B3C" w:rsidP="00C910D5">
      <w:pPr>
        <w:pStyle w:val="ListParagraph"/>
        <w:numPr>
          <w:ilvl w:val="0"/>
          <w:numId w:val="24"/>
        </w:numPr>
        <w:spacing w:line="240" w:lineRule="auto"/>
        <w:ind w:left="0" w:firstLine="567"/>
        <w:jc w:val="both"/>
        <w:rPr>
          <w:rFonts w:ascii="Times New Roman" w:hAnsi="Times New Roman" w:cs="Times New Roman"/>
          <w:sz w:val="24"/>
          <w:szCs w:val="24"/>
          <w:lang w:val="fr-FR"/>
        </w:rPr>
      </w:pPr>
      <w:r w:rsidRPr="00A200B9">
        <w:rPr>
          <w:rFonts w:ascii="Times New Roman" w:hAnsi="Times New Roman" w:cs="Times New Roman"/>
          <w:b/>
          <w:sz w:val="24"/>
          <w:szCs w:val="24"/>
          <w:lang w:val="fr-FR"/>
        </w:rPr>
        <w:t>SESIZĂRI - au fost soluționate 188  de sesizări</w:t>
      </w:r>
      <w:r w:rsidRPr="00A200B9">
        <w:rPr>
          <w:rFonts w:ascii="Times New Roman" w:hAnsi="Times New Roman" w:cs="Times New Roman"/>
          <w:sz w:val="24"/>
          <w:szCs w:val="24"/>
          <w:lang w:val="fr-FR"/>
        </w:rPr>
        <w:t xml:space="preserve"> în anul 2022.</w:t>
      </w:r>
    </w:p>
    <w:p w:rsidR="00915A03" w:rsidRPr="00A200B9" w:rsidRDefault="00915A03" w:rsidP="00C910D5">
      <w:pPr>
        <w:pStyle w:val="ListParagraph"/>
        <w:spacing w:line="240" w:lineRule="auto"/>
        <w:ind w:left="567"/>
        <w:jc w:val="both"/>
        <w:rPr>
          <w:rFonts w:ascii="Times New Roman" w:hAnsi="Times New Roman" w:cs="Times New Roman"/>
          <w:sz w:val="24"/>
          <w:szCs w:val="24"/>
          <w:lang w:val="fr-FR"/>
        </w:rPr>
      </w:pPr>
    </w:p>
    <w:p w:rsidR="00054B3C" w:rsidRPr="00A200B9" w:rsidRDefault="00054B3C" w:rsidP="00C910D5">
      <w:pPr>
        <w:spacing w:line="240" w:lineRule="auto"/>
        <w:ind w:firstLine="567"/>
        <w:jc w:val="both"/>
        <w:rPr>
          <w:rFonts w:ascii="Times New Roman" w:hAnsi="Times New Roman" w:cs="Times New Roman"/>
          <w:sz w:val="24"/>
          <w:szCs w:val="24"/>
          <w:lang w:val="fr-FR"/>
        </w:rPr>
      </w:pPr>
      <w:r w:rsidRPr="00A200B9">
        <w:rPr>
          <w:rFonts w:ascii="Times New Roman" w:hAnsi="Times New Roman" w:cs="Times New Roman"/>
          <w:b/>
          <w:sz w:val="24"/>
          <w:szCs w:val="24"/>
          <w:lang w:val="fr-FR"/>
        </w:rPr>
        <w:t>P</w:t>
      </w:r>
      <w:r w:rsidR="00915A03" w:rsidRPr="00A200B9">
        <w:rPr>
          <w:rFonts w:ascii="Times New Roman" w:hAnsi="Times New Roman" w:cs="Times New Roman"/>
          <w:b/>
          <w:sz w:val="24"/>
          <w:szCs w:val="24"/>
          <w:lang w:val="fr-FR"/>
        </w:rPr>
        <w:t>rincipalele neconformitati si numarul de amenzi pentru fiecare dintre  acestea vor constitui in anul 2023 obiective ale controalelor, urmarindu-se cu precadere aspectele pentru care au fost aplicate amenzi contraventionale.</w:t>
      </w:r>
    </w:p>
    <w:p w:rsidR="00054B3C" w:rsidRDefault="00054B3C" w:rsidP="00753750">
      <w:pPr>
        <w:shd w:val="clear" w:color="auto" w:fill="FFFFFF"/>
        <w:spacing w:line="240" w:lineRule="auto"/>
        <w:ind w:firstLine="567"/>
        <w:jc w:val="center"/>
        <w:rPr>
          <w:rFonts w:ascii="Times New Roman" w:hAnsi="Times New Roman" w:cs="Times New Roman"/>
          <w:sz w:val="24"/>
          <w:szCs w:val="24"/>
          <w:highlight w:val="lightGray"/>
          <w:u w:val="single"/>
          <w:lang w:val="pt-BR"/>
        </w:rPr>
      </w:pPr>
      <w:bookmarkStart w:id="0" w:name="_GoBack"/>
      <w:bookmarkEnd w:id="0"/>
    </w:p>
    <w:p w:rsidR="00B10D83" w:rsidRDefault="00B10D83" w:rsidP="00753750">
      <w:pPr>
        <w:shd w:val="clear" w:color="auto" w:fill="FFFFFF"/>
        <w:spacing w:line="240" w:lineRule="auto"/>
        <w:ind w:firstLine="567"/>
        <w:jc w:val="center"/>
        <w:rPr>
          <w:rFonts w:ascii="Times New Roman" w:hAnsi="Times New Roman" w:cs="Times New Roman"/>
          <w:sz w:val="24"/>
          <w:szCs w:val="24"/>
          <w:highlight w:val="lightGray"/>
          <w:u w:val="single"/>
          <w:lang w:val="pt-BR"/>
        </w:rPr>
      </w:pPr>
    </w:p>
    <w:p w:rsidR="00B10D83" w:rsidRDefault="00B10D83" w:rsidP="00753750">
      <w:pPr>
        <w:shd w:val="clear" w:color="auto" w:fill="FFFFFF"/>
        <w:spacing w:line="240" w:lineRule="auto"/>
        <w:ind w:firstLine="567"/>
        <w:jc w:val="center"/>
        <w:rPr>
          <w:rFonts w:ascii="Times New Roman" w:hAnsi="Times New Roman" w:cs="Times New Roman"/>
          <w:sz w:val="24"/>
          <w:szCs w:val="24"/>
          <w:highlight w:val="lightGray"/>
          <w:u w:val="single"/>
          <w:lang w:val="pt-BR"/>
        </w:rPr>
      </w:pPr>
    </w:p>
    <w:p w:rsidR="00753750" w:rsidRPr="00B10D83" w:rsidRDefault="00753750" w:rsidP="00753750">
      <w:pPr>
        <w:jc w:val="center"/>
        <w:rPr>
          <w:rFonts w:ascii="Times New Roman" w:hAnsi="Times New Roman" w:cs="Times New Roman"/>
          <w:b/>
          <w:sz w:val="32"/>
          <w:szCs w:val="32"/>
          <w:u w:val="single"/>
        </w:rPr>
      </w:pPr>
      <w:r w:rsidRPr="00B10D83">
        <w:rPr>
          <w:rFonts w:ascii="Times New Roman" w:hAnsi="Times New Roman" w:cs="Times New Roman"/>
          <w:b/>
          <w:sz w:val="32"/>
          <w:szCs w:val="32"/>
          <w:u w:val="single"/>
        </w:rPr>
        <w:t>Director Executiv,</w:t>
      </w:r>
    </w:p>
    <w:p w:rsidR="00753750" w:rsidRPr="00B10D83" w:rsidRDefault="00753750" w:rsidP="00753750">
      <w:pPr>
        <w:jc w:val="center"/>
        <w:rPr>
          <w:rFonts w:ascii="Times New Roman" w:hAnsi="Times New Roman" w:cs="Times New Roman"/>
          <w:b/>
          <w:sz w:val="32"/>
          <w:szCs w:val="32"/>
          <w:u w:val="single"/>
        </w:rPr>
      </w:pPr>
      <w:r w:rsidRPr="00B10D83">
        <w:rPr>
          <w:rFonts w:ascii="Times New Roman" w:hAnsi="Times New Roman" w:cs="Times New Roman"/>
          <w:b/>
          <w:sz w:val="32"/>
          <w:szCs w:val="32"/>
          <w:u w:val="single"/>
        </w:rPr>
        <w:t>Dr.Sorina Octavia HONTARU</w:t>
      </w:r>
    </w:p>
    <w:p w:rsidR="00753750" w:rsidRDefault="00753750" w:rsidP="00753750">
      <w:pPr>
        <w:shd w:val="clear" w:color="auto" w:fill="FFFFFF"/>
        <w:spacing w:line="240" w:lineRule="auto"/>
        <w:ind w:firstLine="567"/>
        <w:jc w:val="center"/>
        <w:rPr>
          <w:rFonts w:ascii="Times New Roman" w:hAnsi="Times New Roman" w:cs="Times New Roman"/>
          <w:sz w:val="24"/>
          <w:szCs w:val="24"/>
          <w:highlight w:val="lightGray"/>
          <w:u w:val="single"/>
          <w:lang w:val="pt-BR"/>
        </w:rPr>
      </w:pPr>
    </w:p>
    <w:p w:rsidR="00753750" w:rsidRPr="00A200B9" w:rsidRDefault="00753750" w:rsidP="00753750">
      <w:pPr>
        <w:shd w:val="clear" w:color="auto" w:fill="FFFFFF"/>
        <w:spacing w:line="240" w:lineRule="auto"/>
        <w:ind w:firstLine="567"/>
        <w:jc w:val="center"/>
        <w:rPr>
          <w:rFonts w:ascii="Times New Roman" w:hAnsi="Times New Roman" w:cs="Times New Roman"/>
          <w:sz w:val="24"/>
          <w:szCs w:val="24"/>
          <w:highlight w:val="lightGray"/>
          <w:u w:val="single"/>
          <w:lang w:val="pt-BR"/>
        </w:rPr>
      </w:pPr>
    </w:p>
    <w:sectPr w:rsidR="00753750" w:rsidRPr="00A200B9" w:rsidSect="00054B3C">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75F0"/>
    <w:multiLevelType w:val="hybridMultilevel"/>
    <w:tmpl w:val="7C509324"/>
    <w:lvl w:ilvl="0" w:tplc="5A0865B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40B497A"/>
    <w:multiLevelType w:val="multilevel"/>
    <w:tmpl w:val="3BB28B68"/>
    <w:styleLink w:val="WWNum3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
    <w:nsid w:val="0A2B48CD"/>
    <w:multiLevelType w:val="singleLevel"/>
    <w:tmpl w:val="6D4C7760"/>
    <w:lvl w:ilvl="0">
      <w:numFmt w:val="bullet"/>
      <w:lvlText w:val="-"/>
      <w:lvlJc w:val="left"/>
      <w:pPr>
        <w:tabs>
          <w:tab w:val="num" w:pos="2515"/>
        </w:tabs>
        <w:ind w:left="2515" w:hanging="360"/>
      </w:pPr>
      <w:rPr>
        <w:rFonts w:hint="default"/>
      </w:rPr>
    </w:lvl>
  </w:abstractNum>
  <w:abstractNum w:abstractNumId="3">
    <w:nsid w:val="0A7A1D22"/>
    <w:multiLevelType w:val="hybridMultilevel"/>
    <w:tmpl w:val="5D480E66"/>
    <w:lvl w:ilvl="0" w:tplc="DE9CCB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63A6A"/>
    <w:multiLevelType w:val="hybridMultilevel"/>
    <w:tmpl w:val="7452F9BE"/>
    <w:lvl w:ilvl="0" w:tplc="7616B13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60731EC"/>
    <w:multiLevelType w:val="hybridMultilevel"/>
    <w:tmpl w:val="047EB286"/>
    <w:lvl w:ilvl="0" w:tplc="B5BC9D88">
      <w:start w:val="5"/>
      <w:numFmt w:val="bullet"/>
      <w:lvlText w:val="-"/>
      <w:lvlJc w:val="left"/>
      <w:pPr>
        <w:ind w:left="525" w:hanging="360"/>
      </w:pPr>
      <w:rPr>
        <w:rFonts w:ascii="Calibri" w:eastAsiaTheme="minorHAnsi" w:hAnsi="Calibri" w:cs="Calibri" w:hint="default"/>
      </w:rPr>
    </w:lvl>
    <w:lvl w:ilvl="1" w:tplc="08090003">
      <w:start w:val="1"/>
      <w:numFmt w:val="bullet"/>
      <w:lvlText w:val="o"/>
      <w:lvlJc w:val="left"/>
      <w:pPr>
        <w:ind w:left="1245" w:hanging="360"/>
      </w:pPr>
      <w:rPr>
        <w:rFonts w:ascii="Courier New" w:hAnsi="Courier New" w:cs="Courier New" w:hint="default"/>
      </w:rPr>
    </w:lvl>
    <w:lvl w:ilvl="2" w:tplc="08090005">
      <w:start w:val="1"/>
      <w:numFmt w:val="bullet"/>
      <w:lvlText w:val=""/>
      <w:lvlJc w:val="left"/>
      <w:pPr>
        <w:ind w:left="1965" w:hanging="360"/>
      </w:pPr>
      <w:rPr>
        <w:rFonts w:ascii="Wingdings" w:hAnsi="Wingdings" w:hint="default"/>
      </w:rPr>
    </w:lvl>
    <w:lvl w:ilvl="3" w:tplc="08090001">
      <w:start w:val="1"/>
      <w:numFmt w:val="bullet"/>
      <w:lvlText w:val=""/>
      <w:lvlJc w:val="left"/>
      <w:pPr>
        <w:ind w:left="2685" w:hanging="360"/>
      </w:pPr>
      <w:rPr>
        <w:rFonts w:ascii="Symbol" w:hAnsi="Symbol" w:hint="default"/>
      </w:rPr>
    </w:lvl>
    <w:lvl w:ilvl="4" w:tplc="08090003">
      <w:start w:val="1"/>
      <w:numFmt w:val="bullet"/>
      <w:lvlText w:val="o"/>
      <w:lvlJc w:val="left"/>
      <w:pPr>
        <w:ind w:left="3405" w:hanging="360"/>
      </w:pPr>
      <w:rPr>
        <w:rFonts w:ascii="Courier New" w:hAnsi="Courier New" w:cs="Courier New" w:hint="default"/>
      </w:rPr>
    </w:lvl>
    <w:lvl w:ilvl="5" w:tplc="08090005">
      <w:start w:val="1"/>
      <w:numFmt w:val="bullet"/>
      <w:lvlText w:val=""/>
      <w:lvlJc w:val="left"/>
      <w:pPr>
        <w:ind w:left="4125" w:hanging="360"/>
      </w:pPr>
      <w:rPr>
        <w:rFonts w:ascii="Wingdings" w:hAnsi="Wingdings" w:hint="default"/>
      </w:rPr>
    </w:lvl>
    <w:lvl w:ilvl="6" w:tplc="08090001">
      <w:start w:val="1"/>
      <w:numFmt w:val="bullet"/>
      <w:lvlText w:val=""/>
      <w:lvlJc w:val="left"/>
      <w:pPr>
        <w:ind w:left="4845" w:hanging="360"/>
      </w:pPr>
      <w:rPr>
        <w:rFonts w:ascii="Symbol" w:hAnsi="Symbol" w:hint="default"/>
      </w:rPr>
    </w:lvl>
    <w:lvl w:ilvl="7" w:tplc="08090003">
      <w:start w:val="1"/>
      <w:numFmt w:val="bullet"/>
      <w:lvlText w:val="o"/>
      <w:lvlJc w:val="left"/>
      <w:pPr>
        <w:ind w:left="5565" w:hanging="360"/>
      </w:pPr>
      <w:rPr>
        <w:rFonts w:ascii="Courier New" w:hAnsi="Courier New" w:cs="Courier New" w:hint="default"/>
      </w:rPr>
    </w:lvl>
    <w:lvl w:ilvl="8" w:tplc="08090005">
      <w:start w:val="1"/>
      <w:numFmt w:val="bullet"/>
      <w:lvlText w:val=""/>
      <w:lvlJc w:val="left"/>
      <w:pPr>
        <w:ind w:left="6285" w:hanging="360"/>
      </w:pPr>
      <w:rPr>
        <w:rFonts w:ascii="Wingdings" w:hAnsi="Wingdings" w:hint="default"/>
      </w:rPr>
    </w:lvl>
  </w:abstractNum>
  <w:abstractNum w:abstractNumId="6">
    <w:nsid w:val="17A70B11"/>
    <w:multiLevelType w:val="hybridMultilevel"/>
    <w:tmpl w:val="857A1C14"/>
    <w:lvl w:ilvl="0" w:tplc="B2D64AC2">
      <w:start w:val="1"/>
      <w:numFmt w:val="bullet"/>
      <w:lvlText w:val=""/>
      <w:lvlJc w:val="left"/>
      <w:pPr>
        <w:tabs>
          <w:tab w:val="num" w:pos="720"/>
        </w:tabs>
        <w:ind w:left="720" w:hanging="360"/>
      </w:pPr>
      <w:rPr>
        <w:rFonts w:ascii="Symbol" w:hAnsi="Symbol" w:hint="default"/>
      </w:rPr>
    </w:lvl>
    <w:lvl w:ilvl="1" w:tplc="217AA33C">
      <w:start w:val="1"/>
      <w:numFmt w:val="bullet"/>
      <w:lvlText w:val="o"/>
      <w:lvlJc w:val="left"/>
      <w:pPr>
        <w:tabs>
          <w:tab w:val="num" w:pos="1440"/>
        </w:tabs>
        <w:ind w:left="1440" w:hanging="360"/>
      </w:pPr>
      <w:rPr>
        <w:rFonts w:ascii="Courier New" w:hAnsi="Courier New" w:cs="Times New Roman"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cs="Times New Roman"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cs="Times New Roman"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7">
    <w:nsid w:val="202E2C80"/>
    <w:multiLevelType w:val="hybridMultilevel"/>
    <w:tmpl w:val="6A001F3C"/>
    <w:lvl w:ilvl="0" w:tplc="A13611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CC5C19"/>
    <w:multiLevelType w:val="multilevel"/>
    <w:tmpl w:val="E078EFDA"/>
    <w:styleLink w:val="WWNum31"/>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
    <w:nsid w:val="391E66D4"/>
    <w:multiLevelType w:val="hybridMultilevel"/>
    <w:tmpl w:val="D2EA0790"/>
    <w:lvl w:ilvl="0" w:tplc="3D987DC0">
      <w:start w:val="1"/>
      <w:numFmt w:val="bullet"/>
      <w:lvlText w:val=""/>
      <w:lvlJc w:val="left"/>
      <w:pPr>
        <w:tabs>
          <w:tab w:val="num" w:pos="1440"/>
        </w:tabs>
        <w:ind w:left="1440" w:hanging="360"/>
      </w:pPr>
      <w:rPr>
        <w:rFonts w:ascii="Symbol" w:hAnsi="Symbol" w:hint="default"/>
        <w:color w:val="auto"/>
      </w:rPr>
    </w:lvl>
    <w:lvl w:ilvl="1" w:tplc="BB149C00">
      <w:start w:val="1"/>
      <w:numFmt w:val="bullet"/>
      <w:lvlText w:val="o"/>
      <w:lvlJc w:val="left"/>
      <w:pPr>
        <w:tabs>
          <w:tab w:val="num" w:pos="2160"/>
        </w:tabs>
        <w:ind w:left="2160" w:hanging="360"/>
      </w:pPr>
      <w:rPr>
        <w:rFonts w:ascii="Courier New" w:hAnsi="Courier New" w:cs="Times New Roman" w:hint="default"/>
      </w:rPr>
    </w:lvl>
    <w:lvl w:ilvl="2" w:tplc="40F2E534">
      <w:start w:val="1"/>
      <w:numFmt w:val="bullet"/>
      <w:lvlText w:val=""/>
      <w:lvlJc w:val="left"/>
      <w:pPr>
        <w:tabs>
          <w:tab w:val="num" w:pos="2880"/>
        </w:tabs>
        <w:ind w:left="2880" w:hanging="360"/>
      </w:pPr>
      <w:rPr>
        <w:rFonts w:ascii="Wingdings" w:hAnsi="Wingdings" w:hint="default"/>
      </w:rPr>
    </w:lvl>
    <w:lvl w:ilvl="3" w:tplc="79948E98">
      <w:start w:val="1"/>
      <w:numFmt w:val="bullet"/>
      <w:lvlText w:val=""/>
      <w:lvlJc w:val="left"/>
      <w:pPr>
        <w:tabs>
          <w:tab w:val="num" w:pos="3600"/>
        </w:tabs>
        <w:ind w:left="3600" w:hanging="360"/>
      </w:pPr>
      <w:rPr>
        <w:rFonts w:ascii="Symbol" w:hAnsi="Symbol" w:hint="default"/>
      </w:rPr>
    </w:lvl>
    <w:lvl w:ilvl="4" w:tplc="CBAE6276">
      <w:start w:val="1"/>
      <w:numFmt w:val="bullet"/>
      <w:lvlText w:val="o"/>
      <w:lvlJc w:val="left"/>
      <w:pPr>
        <w:tabs>
          <w:tab w:val="num" w:pos="4320"/>
        </w:tabs>
        <w:ind w:left="4320" w:hanging="360"/>
      </w:pPr>
      <w:rPr>
        <w:rFonts w:ascii="Courier New" w:hAnsi="Courier New" w:cs="Times New Roman" w:hint="default"/>
      </w:rPr>
    </w:lvl>
    <w:lvl w:ilvl="5" w:tplc="E8CEBAAE">
      <w:start w:val="1"/>
      <w:numFmt w:val="bullet"/>
      <w:lvlText w:val=""/>
      <w:lvlJc w:val="left"/>
      <w:pPr>
        <w:tabs>
          <w:tab w:val="num" w:pos="5040"/>
        </w:tabs>
        <w:ind w:left="5040" w:hanging="360"/>
      </w:pPr>
      <w:rPr>
        <w:rFonts w:ascii="Wingdings" w:hAnsi="Wingdings" w:hint="default"/>
      </w:rPr>
    </w:lvl>
    <w:lvl w:ilvl="6" w:tplc="409C2C6E">
      <w:start w:val="1"/>
      <w:numFmt w:val="bullet"/>
      <w:lvlText w:val=""/>
      <w:lvlJc w:val="left"/>
      <w:pPr>
        <w:tabs>
          <w:tab w:val="num" w:pos="5760"/>
        </w:tabs>
        <w:ind w:left="5760" w:hanging="360"/>
      </w:pPr>
      <w:rPr>
        <w:rFonts w:ascii="Symbol" w:hAnsi="Symbol" w:hint="default"/>
      </w:rPr>
    </w:lvl>
    <w:lvl w:ilvl="7" w:tplc="F574FE70">
      <w:start w:val="1"/>
      <w:numFmt w:val="bullet"/>
      <w:lvlText w:val="o"/>
      <w:lvlJc w:val="left"/>
      <w:pPr>
        <w:tabs>
          <w:tab w:val="num" w:pos="6480"/>
        </w:tabs>
        <w:ind w:left="6480" w:hanging="360"/>
      </w:pPr>
      <w:rPr>
        <w:rFonts w:ascii="Courier New" w:hAnsi="Courier New" w:cs="Times New Roman" w:hint="default"/>
      </w:rPr>
    </w:lvl>
    <w:lvl w:ilvl="8" w:tplc="B358C7DC">
      <w:start w:val="1"/>
      <w:numFmt w:val="bullet"/>
      <w:lvlText w:val=""/>
      <w:lvlJc w:val="left"/>
      <w:pPr>
        <w:tabs>
          <w:tab w:val="num" w:pos="7200"/>
        </w:tabs>
        <w:ind w:left="7200" w:hanging="360"/>
      </w:pPr>
      <w:rPr>
        <w:rFonts w:ascii="Wingdings" w:hAnsi="Wingdings" w:hint="default"/>
      </w:rPr>
    </w:lvl>
  </w:abstractNum>
  <w:abstractNum w:abstractNumId="10">
    <w:nsid w:val="3B20689D"/>
    <w:multiLevelType w:val="multilevel"/>
    <w:tmpl w:val="51A8297C"/>
    <w:styleLink w:val="WWNum3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1">
    <w:nsid w:val="3CF95B73"/>
    <w:multiLevelType w:val="hybridMultilevel"/>
    <w:tmpl w:val="BCA6B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1557F2"/>
    <w:multiLevelType w:val="hybridMultilevel"/>
    <w:tmpl w:val="11369F2E"/>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Times New Roman"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Times New Roman"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Times New Roman" w:hint="default"/>
      </w:rPr>
    </w:lvl>
    <w:lvl w:ilvl="8" w:tplc="0409001B">
      <w:start w:val="1"/>
      <w:numFmt w:val="bullet"/>
      <w:lvlText w:val=""/>
      <w:lvlJc w:val="left"/>
      <w:pPr>
        <w:ind w:left="6480" w:hanging="360"/>
      </w:pPr>
      <w:rPr>
        <w:rFonts w:ascii="Wingdings" w:hAnsi="Wingdings" w:hint="default"/>
      </w:rPr>
    </w:lvl>
  </w:abstractNum>
  <w:abstractNum w:abstractNumId="13">
    <w:nsid w:val="42562967"/>
    <w:multiLevelType w:val="hybridMultilevel"/>
    <w:tmpl w:val="F042C9F8"/>
    <w:lvl w:ilvl="0" w:tplc="2258DF0E">
      <w:start w:val="1"/>
      <w:numFmt w:val="lowerLetter"/>
      <w:lvlText w:val="%1."/>
      <w:lvlJc w:val="left"/>
      <w:pPr>
        <w:tabs>
          <w:tab w:val="num" w:pos="720"/>
        </w:tabs>
        <w:ind w:left="720" w:hanging="360"/>
      </w:pPr>
      <w:rPr>
        <w:rFonts w:cs="Times New Roman"/>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4">
    <w:nsid w:val="4BD8703D"/>
    <w:multiLevelType w:val="hybridMultilevel"/>
    <w:tmpl w:val="708658F0"/>
    <w:lvl w:ilvl="0" w:tplc="6F02290E">
      <w:start w:val="19"/>
      <w:numFmt w:val="bullet"/>
      <w:lvlText w:val="-"/>
      <w:lvlJc w:val="left"/>
      <w:pPr>
        <w:ind w:left="1080" w:hanging="360"/>
      </w:pPr>
      <w:rPr>
        <w:rFonts w:ascii="Arial" w:eastAsia="Times New Roman"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71049CD"/>
    <w:multiLevelType w:val="hybridMultilevel"/>
    <w:tmpl w:val="13A0299A"/>
    <w:lvl w:ilvl="0" w:tplc="9BD600C4">
      <w:start w:val="1"/>
      <w:numFmt w:val="bullet"/>
      <w:lvlText w:val=""/>
      <w:lvlJc w:val="left"/>
      <w:pPr>
        <w:tabs>
          <w:tab w:val="num" w:pos="720"/>
        </w:tabs>
        <w:ind w:left="720" w:hanging="360"/>
      </w:pPr>
      <w:rPr>
        <w:rFonts w:ascii="Symbol" w:hAnsi="Symbol" w:hint="default"/>
      </w:rPr>
    </w:lvl>
    <w:lvl w:ilvl="1" w:tplc="08090019">
      <w:start w:val="1"/>
      <w:numFmt w:val="bullet"/>
      <w:lvlText w:val=""/>
      <w:lvlJc w:val="left"/>
      <w:pPr>
        <w:tabs>
          <w:tab w:val="num" w:pos="1440"/>
        </w:tabs>
        <w:ind w:left="1440" w:hanging="360"/>
      </w:pPr>
      <w:rPr>
        <w:rFonts w:ascii="Symbol" w:hAnsi="Symbol"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cs="Times New Roman"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cs="Times New Roman"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16">
    <w:nsid w:val="60E757F3"/>
    <w:multiLevelType w:val="hybridMultilevel"/>
    <w:tmpl w:val="7E26D6A6"/>
    <w:lvl w:ilvl="0" w:tplc="0809000B">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nsid w:val="682D49DB"/>
    <w:multiLevelType w:val="hybridMultilevel"/>
    <w:tmpl w:val="28387076"/>
    <w:lvl w:ilvl="0" w:tplc="DD7ED54A">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nsid w:val="6F2354F7"/>
    <w:multiLevelType w:val="hybridMultilevel"/>
    <w:tmpl w:val="B83A37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73067B9F"/>
    <w:multiLevelType w:val="hybridMultilevel"/>
    <w:tmpl w:val="B37046E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nsid w:val="7613127C"/>
    <w:multiLevelType w:val="hybridMultilevel"/>
    <w:tmpl w:val="B6B49DF8"/>
    <w:lvl w:ilvl="0" w:tplc="04090001">
      <w:start w:val="1"/>
      <w:numFmt w:val="bullet"/>
      <w:lvlText w:val=""/>
      <w:lvlJc w:val="left"/>
      <w:pPr>
        <w:tabs>
          <w:tab w:val="num" w:pos="1140"/>
        </w:tabs>
        <w:ind w:left="1140" w:hanging="360"/>
      </w:pPr>
      <w:rPr>
        <w:rFonts w:ascii="Symbol" w:hAnsi="Symbol" w:hint="default"/>
      </w:rPr>
    </w:lvl>
    <w:lvl w:ilvl="1" w:tplc="04090003">
      <w:start w:val="1"/>
      <w:numFmt w:val="bullet"/>
      <w:lvlText w:val="o"/>
      <w:lvlJc w:val="left"/>
      <w:pPr>
        <w:tabs>
          <w:tab w:val="num" w:pos="1860"/>
        </w:tabs>
        <w:ind w:left="1860" w:hanging="360"/>
      </w:pPr>
      <w:rPr>
        <w:rFonts w:ascii="Courier New" w:hAnsi="Courier New" w:cs="Times New Roman" w:hint="default"/>
      </w:rPr>
    </w:lvl>
    <w:lvl w:ilvl="2" w:tplc="04090005">
      <w:start w:val="1"/>
      <w:numFmt w:val="bullet"/>
      <w:lvlText w:val=""/>
      <w:lvlJc w:val="left"/>
      <w:pPr>
        <w:tabs>
          <w:tab w:val="num" w:pos="2580"/>
        </w:tabs>
        <w:ind w:left="2580" w:hanging="360"/>
      </w:pPr>
      <w:rPr>
        <w:rFonts w:ascii="Wingdings" w:hAnsi="Wingdings" w:hint="default"/>
      </w:rPr>
    </w:lvl>
    <w:lvl w:ilvl="3" w:tplc="04090001">
      <w:start w:val="1"/>
      <w:numFmt w:val="bullet"/>
      <w:lvlText w:val=""/>
      <w:lvlJc w:val="left"/>
      <w:pPr>
        <w:tabs>
          <w:tab w:val="num" w:pos="3300"/>
        </w:tabs>
        <w:ind w:left="3300" w:hanging="360"/>
      </w:pPr>
      <w:rPr>
        <w:rFonts w:ascii="Symbol" w:hAnsi="Symbol" w:hint="default"/>
      </w:rPr>
    </w:lvl>
    <w:lvl w:ilvl="4" w:tplc="04090003">
      <w:start w:val="1"/>
      <w:numFmt w:val="bullet"/>
      <w:lvlText w:val="o"/>
      <w:lvlJc w:val="left"/>
      <w:pPr>
        <w:tabs>
          <w:tab w:val="num" w:pos="4020"/>
        </w:tabs>
        <w:ind w:left="4020" w:hanging="360"/>
      </w:pPr>
      <w:rPr>
        <w:rFonts w:ascii="Courier New" w:hAnsi="Courier New" w:cs="Times New Roman" w:hint="default"/>
      </w:rPr>
    </w:lvl>
    <w:lvl w:ilvl="5" w:tplc="04090005">
      <w:start w:val="1"/>
      <w:numFmt w:val="bullet"/>
      <w:lvlText w:val=""/>
      <w:lvlJc w:val="left"/>
      <w:pPr>
        <w:tabs>
          <w:tab w:val="num" w:pos="4740"/>
        </w:tabs>
        <w:ind w:left="4740" w:hanging="360"/>
      </w:pPr>
      <w:rPr>
        <w:rFonts w:ascii="Wingdings" w:hAnsi="Wingdings" w:hint="default"/>
      </w:rPr>
    </w:lvl>
    <w:lvl w:ilvl="6" w:tplc="04090001">
      <w:start w:val="1"/>
      <w:numFmt w:val="bullet"/>
      <w:lvlText w:val=""/>
      <w:lvlJc w:val="left"/>
      <w:pPr>
        <w:tabs>
          <w:tab w:val="num" w:pos="5460"/>
        </w:tabs>
        <w:ind w:left="5460" w:hanging="360"/>
      </w:pPr>
      <w:rPr>
        <w:rFonts w:ascii="Symbol" w:hAnsi="Symbol" w:hint="default"/>
      </w:rPr>
    </w:lvl>
    <w:lvl w:ilvl="7" w:tplc="04090003">
      <w:start w:val="1"/>
      <w:numFmt w:val="bullet"/>
      <w:lvlText w:val="o"/>
      <w:lvlJc w:val="left"/>
      <w:pPr>
        <w:tabs>
          <w:tab w:val="num" w:pos="6180"/>
        </w:tabs>
        <w:ind w:left="6180" w:hanging="360"/>
      </w:pPr>
      <w:rPr>
        <w:rFonts w:ascii="Courier New" w:hAnsi="Courier New" w:cs="Times New Roman" w:hint="default"/>
      </w:rPr>
    </w:lvl>
    <w:lvl w:ilvl="8" w:tplc="04090005">
      <w:start w:val="1"/>
      <w:numFmt w:val="bullet"/>
      <w:lvlText w:val=""/>
      <w:lvlJc w:val="left"/>
      <w:pPr>
        <w:tabs>
          <w:tab w:val="num" w:pos="6900"/>
        </w:tabs>
        <w:ind w:left="6900" w:hanging="360"/>
      </w:pPr>
      <w:rPr>
        <w:rFonts w:ascii="Wingdings" w:hAnsi="Wingdings" w:hint="default"/>
      </w:rPr>
    </w:lvl>
  </w:abstractNum>
  <w:num w:numId="1">
    <w:abstractNumId w:val="11"/>
  </w:num>
  <w:num w:numId="2">
    <w:abstractNumId w:val="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0"/>
  </w:num>
  <w:num w:numId="6">
    <w:abstractNumId w:val="9"/>
  </w:num>
  <w:num w:numId="7">
    <w:abstractNumId w:val="18"/>
  </w:num>
  <w:num w:numId="8">
    <w:abstractNumId w:val="16"/>
  </w:num>
  <w:num w:numId="9">
    <w:abstractNumId w:val="19"/>
  </w:num>
  <w:num w:numId="10">
    <w:abstractNumId w:val="4"/>
  </w:num>
  <w:num w:numId="11">
    <w:abstractNumId w:val="12"/>
  </w:num>
  <w:num w:numId="12">
    <w:abstractNumId w:val="17"/>
  </w:num>
  <w:num w:numId="13">
    <w:abstractNumId w:val="6"/>
  </w:num>
  <w:num w:numId="14">
    <w:abstractNumId w:val="0"/>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4"/>
  </w:num>
  <w:num w:numId="25">
    <w:abstractNumId w:val="5"/>
  </w:num>
  <w:num w:numId="26">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E6E"/>
    <w:rsid w:val="00054B3C"/>
    <w:rsid w:val="000D58C4"/>
    <w:rsid w:val="00131E6E"/>
    <w:rsid w:val="00140A93"/>
    <w:rsid w:val="001C261F"/>
    <w:rsid w:val="00207FE9"/>
    <w:rsid w:val="003173EF"/>
    <w:rsid w:val="00317868"/>
    <w:rsid w:val="003A45EA"/>
    <w:rsid w:val="003E646E"/>
    <w:rsid w:val="00456D4A"/>
    <w:rsid w:val="004E0991"/>
    <w:rsid w:val="00665CAB"/>
    <w:rsid w:val="00701EAC"/>
    <w:rsid w:val="00753750"/>
    <w:rsid w:val="00757456"/>
    <w:rsid w:val="0079690C"/>
    <w:rsid w:val="007E50F6"/>
    <w:rsid w:val="00876727"/>
    <w:rsid w:val="008A38A2"/>
    <w:rsid w:val="00915A03"/>
    <w:rsid w:val="0095402D"/>
    <w:rsid w:val="00A200B9"/>
    <w:rsid w:val="00B10D83"/>
    <w:rsid w:val="00B277D2"/>
    <w:rsid w:val="00B71352"/>
    <w:rsid w:val="00C35584"/>
    <w:rsid w:val="00C910D5"/>
    <w:rsid w:val="00DE627A"/>
    <w:rsid w:val="00E83529"/>
    <w:rsid w:val="00F96D6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27A"/>
    <w:rPr>
      <w:lang w:val="en-US"/>
    </w:rPr>
  </w:style>
  <w:style w:type="paragraph" w:styleId="Heading1">
    <w:name w:val="heading 1"/>
    <w:basedOn w:val="Normal"/>
    <w:link w:val="Heading1Char"/>
    <w:uiPriority w:val="9"/>
    <w:qFormat/>
    <w:rsid w:val="00054B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54B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27A"/>
    <w:pPr>
      <w:ind w:left="720"/>
      <w:contextualSpacing/>
    </w:pPr>
  </w:style>
  <w:style w:type="paragraph" w:customStyle="1" w:styleId="western">
    <w:name w:val="western"/>
    <w:basedOn w:val="Normal"/>
    <w:rsid w:val="00DE627A"/>
    <w:pPr>
      <w:spacing w:before="100" w:beforeAutospacing="1" w:after="115" w:line="240" w:lineRule="auto"/>
    </w:pPr>
    <w:rPr>
      <w:rFonts w:ascii="Times New Roman" w:eastAsia="Times New Roman" w:hAnsi="Times New Roman" w:cs="Times New Roman"/>
      <w:sz w:val="24"/>
      <w:szCs w:val="24"/>
    </w:rPr>
  </w:style>
  <w:style w:type="numbering" w:customStyle="1" w:styleId="WWNum31">
    <w:name w:val="WWNum31"/>
    <w:rsid w:val="00DE627A"/>
    <w:pPr>
      <w:numPr>
        <w:numId w:val="15"/>
      </w:numPr>
    </w:pPr>
  </w:style>
  <w:style w:type="numbering" w:customStyle="1" w:styleId="WWNum32">
    <w:name w:val="WWNum32"/>
    <w:rsid w:val="00DE627A"/>
    <w:pPr>
      <w:numPr>
        <w:numId w:val="17"/>
      </w:numPr>
    </w:pPr>
  </w:style>
  <w:style w:type="numbering" w:customStyle="1" w:styleId="WWNum33">
    <w:name w:val="WWNum33"/>
    <w:rsid w:val="00DE627A"/>
    <w:pPr>
      <w:numPr>
        <w:numId w:val="21"/>
      </w:numPr>
    </w:pPr>
  </w:style>
  <w:style w:type="character" w:customStyle="1" w:styleId="Heading1Char">
    <w:name w:val="Heading 1 Char"/>
    <w:basedOn w:val="DefaultParagraphFont"/>
    <w:link w:val="Heading1"/>
    <w:uiPriority w:val="9"/>
    <w:rsid w:val="00054B3C"/>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semiHidden/>
    <w:rsid w:val="00054B3C"/>
    <w:rPr>
      <w:rFonts w:asciiTheme="majorHAnsi" w:eastAsiaTheme="majorEastAsia" w:hAnsiTheme="majorHAnsi" w:cstheme="majorBidi"/>
      <w:b/>
      <w:bCs/>
      <w:color w:val="4F81BD" w:themeColor="accent1"/>
      <w:lang w:val="en-US"/>
    </w:rPr>
  </w:style>
  <w:style w:type="paragraph" w:styleId="BodyText">
    <w:name w:val="Body Text"/>
    <w:basedOn w:val="Normal"/>
    <w:link w:val="BodyTextChar"/>
    <w:unhideWhenUsed/>
    <w:rsid w:val="00054B3C"/>
    <w:pPr>
      <w:spacing w:after="120" w:line="240" w:lineRule="auto"/>
    </w:pPr>
    <w:rPr>
      <w:rFonts w:ascii="Times New Roman" w:eastAsia="Times New Roman" w:hAnsi="Times New Roman" w:cs="Times New Roman"/>
      <w:sz w:val="24"/>
      <w:szCs w:val="24"/>
      <w:lang w:val="ro-RO" w:eastAsia="ro-RO"/>
    </w:rPr>
  </w:style>
  <w:style w:type="character" w:customStyle="1" w:styleId="BodyTextChar">
    <w:name w:val="Body Text Char"/>
    <w:basedOn w:val="DefaultParagraphFont"/>
    <w:link w:val="BodyText"/>
    <w:rsid w:val="00054B3C"/>
    <w:rPr>
      <w:rFonts w:ascii="Times New Roman" w:eastAsia="Times New Roman" w:hAnsi="Times New Roman" w:cs="Times New Roman"/>
      <w:sz w:val="24"/>
      <w:szCs w:val="24"/>
      <w:lang w:eastAsia="ro-RO"/>
    </w:rPr>
  </w:style>
  <w:style w:type="character" w:styleId="IntenseReference">
    <w:name w:val="Intense Reference"/>
    <w:uiPriority w:val="32"/>
    <w:qFormat/>
    <w:rsid w:val="00054B3C"/>
    <w:rPr>
      <w:b/>
      <w:bCs/>
      <w:smallCaps/>
      <w:color w:val="C0504D"/>
      <w:spacing w:val="5"/>
      <w:u w:val="single"/>
    </w:rPr>
  </w:style>
  <w:style w:type="paragraph" w:styleId="ListBullet2">
    <w:name w:val="List Bullet 2"/>
    <w:basedOn w:val="Normal"/>
    <w:autoRedefine/>
    <w:semiHidden/>
    <w:unhideWhenUsed/>
    <w:rsid w:val="00054B3C"/>
    <w:pPr>
      <w:spacing w:after="0" w:line="360" w:lineRule="auto"/>
      <w:ind w:firstLine="720"/>
      <w:jc w:val="both"/>
    </w:pPr>
    <w:rPr>
      <w:rFonts w:ascii="Times New Roman" w:eastAsia="Times New Roman" w:hAnsi="Times New Roman" w:cs="Times New Roman"/>
      <w:sz w:val="24"/>
      <w:szCs w:val="20"/>
      <w:lang w:val="ro-RO"/>
    </w:rPr>
  </w:style>
  <w:style w:type="paragraph" w:styleId="Header">
    <w:name w:val="header"/>
    <w:basedOn w:val="Normal"/>
    <w:link w:val="HeaderChar"/>
    <w:uiPriority w:val="99"/>
    <w:unhideWhenUsed/>
    <w:rsid w:val="00054B3C"/>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54B3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54B3C"/>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54B3C"/>
    <w:rPr>
      <w:rFonts w:ascii="Times New Roman" w:eastAsia="Times New Roman" w:hAnsi="Times New Roman" w:cs="Times New Roman"/>
      <w:sz w:val="24"/>
      <w:szCs w:val="24"/>
      <w:lang w:val="en-US"/>
    </w:rPr>
  </w:style>
  <w:style w:type="paragraph" w:styleId="BodyText2">
    <w:name w:val="Body Text 2"/>
    <w:basedOn w:val="Normal"/>
    <w:link w:val="BodyText2Char"/>
    <w:unhideWhenUsed/>
    <w:rsid w:val="00054B3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054B3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54B3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54B3C"/>
    <w:rPr>
      <w:rFonts w:ascii="Tahoma" w:eastAsia="Times New Roman" w:hAnsi="Tahoma" w:cs="Tahoma"/>
      <w:sz w:val="16"/>
      <w:szCs w:val="16"/>
      <w:lang w:val="en-US"/>
    </w:rPr>
  </w:style>
  <w:style w:type="paragraph" w:styleId="NoSpacing">
    <w:name w:val="No Spacing"/>
    <w:uiPriority w:val="1"/>
    <w:qFormat/>
    <w:rsid w:val="00054B3C"/>
    <w:pPr>
      <w:spacing w:after="0" w:line="240" w:lineRule="auto"/>
      <w:jc w:val="both"/>
    </w:pPr>
    <w:rPr>
      <w:lang w:val="en-US"/>
    </w:rPr>
  </w:style>
  <w:style w:type="numbering" w:customStyle="1" w:styleId="NoList1">
    <w:name w:val="No List1"/>
    <w:next w:val="NoList"/>
    <w:uiPriority w:val="99"/>
    <w:semiHidden/>
    <w:unhideWhenUsed/>
    <w:rsid w:val="00054B3C"/>
  </w:style>
  <w:style w:type="character" w:styleId="Emphasis">
    <w:name w:val="Emphasis"/>
    <w:basedOn w:val="DefaultParagraphFont"/>
    <w:uiPriority w:val="20"/>
    <w:qFormat/>
    <w:rsid w:val="00054B3C"/>
    <w:rPr>
      <w:i/>
      <w:iCs/>
    </w:rPr>
  </w:style>
  <w:style w:type="character" w:customStyle="1" w:styleId="sden">
    <w:name w:val="s_den"/>
    <w:basedOn w:val="DefaultParagraphFont"/>
    <w:rsid w:val="00054B3C"/>
  </w:style>
  <w:style w:type="character" w:customStyle="1" w:styleId="spar">
    <w:name w:val="s_par"/>
    <w:basedOn w:val="DefaultParagraphFont"/>
    <w:rsid w:val="00054B3C"/>
  </w:style>
  <w:style w:type="character" w:customStyle="1" w:styleId="a">
    <w:name w:val="a"/>
    <w:basedOn w:val="DefaultParagraphFont"/>
    <w:rsid w:val="00054B3C"/>
  </w:style>
  <w:style w:type="character" w:customStyle="1" w:styleId="l6">
    <w:name w:val="l6"/>
    <w:basedOn w:val="DefaultParagraphFont"/>
    <w:rsid w:val="00054B3C"/>
  </w:style>
  <w:style w:type="character" w:customStyle="1" w:styleId="spctbdy">
    <w:name w:val="s_pct_bdy"/>
    <w:basedOn w:val="DefaultParagraphFont"/>
    <w:rsid w:val="00054B3C"/>
  </w:style>
  <w:style w:type="character" w:customStyle="1" w:styleId="sntapar">
    <w:name w:val="s_nta_par"/>
    <w:basedOn w:val="DefaultParagraphFont"/>
    <w:rsid w:val="00054B3C"/>
  </w:style>
  <w:style w:type="character" w:customStyle="1" w:styleId="shdr">
    <w:name w:val="s_hdr"/>
    <w:basedOn w:val="DefaultParagraphFont"/>
    <w:rsid w:val="00054B3C"/>
  </w:style>
  <w:style w:type="character" w:customStyle="1" w:styleId="spctttl">
    <w:name w:val="s_pct_ttl"/>
    <w:basedOn w:val="DefaultParagraphFont"/>
    <w:rsid w:val="00054B3C"/>
  </w:style>
  <w:style w:type="character" w:customStyle="1" w:styleId="spct">
    <w:name w:val="s_pct"/>
    <w:basedOn w:val="DefaultParagraphFont"/>
    <w:rsid w:val="00054B3C"/>
  </w:style>
  <w:style w:type="character" w:customStyle="1" w:styleId="slitttl">
    <w:name w:val="s_lit_ttl"/>
    <w:basedOn w:val="DefaultParagraphFont"/>
    <w:rsid w:val="00054B3C"/>
  </w:style>
  <w:style w:type="character" w:customStyle="1" w:styleId="slitbdy">
    <w:name w:val="s_lit_bdy"/>
    <w:basedOn w:val="DefaultParagraphFont"/>
    <w:rsid w:val="00054B3C"/>
  </w:style>
  <w:style w:type="table" w:styleId="TableGrid">
    <w:name w:val="Table Grid"/>
    <w:basedOn w:val="TableNormal"/>
    <w:uiPriority w:val="59"/>
    <w:rsid w:val="00054B3C"/>
    <w:pPr>
      <w:spacing w:after="0" w:line="240" w:lineRule="auto"/>
      <w:ind w:left="720" w:hanging="36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54B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4B3C"/>
    <w:rPr>
      <w:b/>
      <w:bCs/>
    </w:rPr>
  </w:style>
  <w:style w:type="table" w:customStyle="1" w:styleId="TableGrid1">
    <w:name w:val="Table Grid1"/>
    <w:basedOn w:val="TableNormal"/>
    <w:next w:val="TableGrid"/>
    <w:uiPriority w:val="59"/>
    <w:rsid w:val="00054B3C"/>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54B3C"/>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54B3C"/>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54B3C"/>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054B3C"/>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054B3C"/>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054B3C"/>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27A"/>
    <w:rPr>
      <w:lang w:val="en-US"/>
    </w:rPr>
  </w:style>
  <w:style w:type="paragraph" w:styleId="Heading1">
    <w:name w:val="heading 1"/>
    <w:basedOn w:val="Normal"/>
    <w:link w:val="Heading1Char"/>
    <w:uiPriority w:val="9"/>
    <w:qFormat/>
    <w:rsid w:val="00054B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54B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27A"/>
    <w:pPr>
      <w:ind w:left="720"/>
      <w:contextualSpacing/>
    </w:pPr>
  </w:style>
  <w:style w:type="paragraph" w:customStyle="1" w:styleId="western">
    <w:name w:val="western"/>
    <w:basedOn w:val="Normal"/>
    <w:rsid w:val="00DE627A"/>
    <w:pPr>
      <w:spacing w:before="100" w:beforeAutospacing="1" w:after="115" w:line="240" w:lineRule="auto"/>
    </w:pPr>
    <w:rPr>
      <w:rFonts w:ascii="Times New Roman" w:eastAsia="Times New Roman" w:hAnsi="Times New Roman" w:cs="Times New Roman"/>
      <w:sz w:val="24"/>
      <w:szCs w:val="24"/>
    </w:rPr>
  </w:style>
  <w:style w:type="numbering" w:customStyle="1" w:styleId="WWNum31">
    <w:name w:val="WWNum31"/>
    <w:rsid w:val="00DE627A"/>
    <w:pPr>
      <w:numPr>
        <w:numId w:val="15"/>
      </w:numPr>
    </w:pPr>
  </w:style>
  <w:style w:type="numbering" w:customStyle="1" w:styleId="WWNum32">
    <w:name w:val="WWNum32"/>
    <w:rsid w:val="00DE627A"/>
    <w:pPr>
      <w:numPr>
        <w:numId w:val="17"/>
      </w:numPr>
    </w:pPr>
  </w:style>
  <w:style w:type="numbering" w:customStyle="1" w:styleId="WWNum33">
    <w:name w:val="WWNum33"/>
    <w:rsid w:val="00DE627A"/>
    <w:pPr>
      <w:numPr>
        <w:numId w:val="21"/>
      </w:numPr>
    </w:pPr>
  </w:style>
  <w:style w:type="character" w:customStyle="1" w:styleId="Heading1Char">
    <w:name w:val="Heading 1 Char"/>
    <w:basedOn w:val="DefaultParagraphFont"/>
    <w:link w:val="Heading1"/>
    <w:uiPriority w:val="9"/>
    <w:rsid w:val="00054B3C"/>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semiHidden/>
    <w:rsid w:val="00054B3C"/>
    <w:rPr>
      <w:rFonts w:asciiTheme="majorHAnsi" w:eastAsiaTheme="majorEastAsia" w:hAnsiTheme="majorHAnsi" w:cstheme="majorBidi"/>
      <w:b/>
      <w:bCs/>
      <w:color w:val="4F81BD" w:themeColor="accent1"/>
      <w:lang w:val="en-US"/>
    </w:rPr>
  </w:style>
  <w:style w:type="paragraph" w:styleId="BodyText">
    <w:name w:val="Body Text"/>
    <w:basedOn w:val="Normal"/>
    <w:link w:val="BodyTextChar"/>
    <w:unhideWhenUsed/>
    <w:rsid w:val="00054B3C"/>
    <w:pPr>
      <w:spacing w:after="120" w:line="240" w:lineRule="auto"/>
    </w:pPr>
    <w:rPr>
      <w:rFonts w:ascii="Times New Roman" w:eastAsia="Times New Roman" w:hAnsi="Times New Roman" w:cs="Times New Roman"/>
      <w:sz w:val="24"/>
      <w:szCs w:val="24"/>
      <w:lang w:val="ro-RO" w:eastAsia="ro-RO"/>
    </w:rPr>
  </w:style>
  <w:style w:type="character" w:customStyle="1" w:styleId="BodyTextChar">
    <w:name w:val="Body Text Char"/>
    <w:basedOn w:val="DefaultParagraphFont"/>
    <w:link w:val="BodyText"/>
    <w:rsid w:val="00054B3C"/>
    <w:rPr>
      <w:rFonts w:ascii="Times New Roman" w:eastAsia="Times New Roman" w:hAnsi="Times New Roman" w:cs="Times New Roman"/>
      <w:sz w:val="24"/>
      <w:szCs w:val="24"/>
      <w:lang w:eastAsia="ro-RO"/>
    </w:rPr>
  </w:style>
  <w:style w:type="character" w:styleId="IntenseReference">
    <w:name w:val="Intense Reference"/>
    <w:uiPriority w:val="32"/>
    <w:qFormat/>
    <w:rsid w:val="00054B3C"/>
    <w:rPr>
      <w:b/>
      <w:bCs/>
      <w:smallCaps/>
      <w:color w:val="C0504D"/>
      <w:spacing w:val="5"/>
      <w:u w:val="single"/>
    </w:rPr>
  </w:style>
  <w:style w:type="paragraph" w:styleId="ListBullet2">
    <w:name w:val="List Bullet 2"/>
    <w:basedOn w:val="Normal"/>
    <w:autoRedefine/>
    <w:semiHidden/>
    <w:unhideWhenUsed/>
    <w:rsid w:val="00054B3C"/>
    <w:pPr>
      <w:spacing w:after="0" w:line="360" w:lineRule="auto"/>
      <w:ind w:firstLine="720"/>
      <w:jc w:val="both"/>
    </w:pPr>
    <w:rPr>
      <w:rFonts w:ascii="Times New Roman" w:eastAsia="Times New Roman" w:hAnsi="Times New Roman" w:cs="Times New Roman"/>
      <w:sz w:val="24"/>
      <w:szCs w:val="20"/>
      <w:lang w:val="ro-RO"/>
    </w:rPr>
  </w:style>
  <w:style w:type="paragraph" w:styleId="Header">
    <w:name w:val="header"/>
    <w:basedOn w:val="Normal"/>
    <w:link w:val="HeaderChar"/>
    <w:uiPriority w:val="99"/>
    <w:unhideWhenUsed/>
    <w:rsid w:val="00054B3C"/>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54B3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54B3C"/>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54B3C"/>
    <w:rPr>
      <w:rFonts w:ascii="Times New Roman" w:eastAsia="Times New Roman" w:hAnsi="Times New Roman" w:cs="Times New Roman"/>
      <w:sz w:val="24"/>
      <w:szCs w:val="24"/>
      <w:lang w:val="en-US"/>
    </w:rPr>
  </w:style>
  <w:style w:type="paragraph" w:styleId="BodyText2">
    <w:name w:val="Body Text 2"/>
    <w:basedOn w:val="Normal"/>
    <w:link w:val="BodyText2Char"/>
    <w:unhideWhenUsed/>
    <w:rsid w:val="00054B3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054B3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54B3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54B3C"/>
    <w:rPr>
      <w:rFonts w:ascii="Tahoma" w:eastAsia="Times New Roman" w:hAnsi="Tahoma" w:cs="Tahoma"/>
      <w:sz w:val="16"/>
      <w:szCs w:val="16"/>
      <w:lang w:val="en-US"/>
    </w:rPr>
  </w:style>
  <w:style w:type="paragraph" w:styleId="NoSpacing">
    <w:name w:val="No Spacing"/>
    <w:uiPriority w:val="1"/>
    <w:qFormat/>
    <w:rsid w:val="00054B3C"/>
    <w:pPr>
      <w:spacing w:after="0" w:line="240" w:lineRule="auto"/>
      <w:jc w:val="both"/>
    </w:pPr>
    <w:rPr>
      <w:lang w:val="en-US"/>
    </w:rPr>
  </w:style>
  <w:style w:type="numbering" w:customStyle="1" w:styleId="NoList1">
    <w:name w:val="No List1"/>
    <w:next w:val="NoList"/>
    <w:uiPriority w:val="99"/>
    <w:semiHidden/>
    <w:unhideWhenUsed/>
    <w:rsid w:val="00054B3C"/>
  </w:style>
  <w:style w:type="character" w:styleId="Emphasis">
    <w:name w:val="Emphasis"/>
    <w:basedOn w:val="DefaultParagraphFont"/>
    <w:uiPriority w:val="20"/>
    <w:qFormat/>
    <w:rsid w:val="00054B3C"/>
    <w:rPr>
      <w:i/>
      <w:iCs/>
    </w:rPr>
  </w:style>
  <w:style w:type="character" w:customStyle="1" w:styleId="sden">
    <w:name w:val="s_den"/>
    <w:basedOn w:val="DefaultParagraphFont"/>
    <w:rsid w:val="00054B3C"/>
  </w:style>
  <w:style w:type="character" w:customStyle="1" w:styleId="spar">
    <w:name w:val="s_par"/>
    <w:basedOn w:val="DefaultParagraphFont"/>
    <w:rsid w:val="00054B3C"/>
  </w:style>
  <w:style w:type="character" w:customStyle="1" w:styleId="a">
    <w:name w:val="a"/>
    <w:basedOn w:val="DefaultParagraphFont"/>
    <w:rsid w:val="00054B3C"/>
  </w:style>
  <w:style w:type="character" w:customStyle="1" w:styleId="l6">
    <w:name w:val="l6"/>
    <w:basedOn w:val="DefaultParagraphFont"/>
    <w:rsid w:val="00054B3C"/>
  </w:style>
  <w:style w:type="character" w:customStyle="1" w:styleId="spctbdy">
    <w:name w:val="s_pct_bdy"/>
    <w:basedOn w:val="DefaultParagraphFont"/>
    <w:rsid w:val="00054B3C"/>
  </w:style>
  <w:style w:type="character" w:customStyle="1" w:styleId="sntapar">
    <w:name w:val="s_nta_par"/>
    <w:basedOn w:val="DefaultParagraphFont"/>
    <w:rsid w:val="00054B3C"/>
  </w:style>
  <w:style w:type="character" w:customStyle="1" w:styleId="shdr">
    <w:name w:val="s_hdr"/>
    <w:basedOn w:val="DefaultParagraphFont"/>
    <w:rsid w:val="00054B3C"/>
  </w:style>
  <w:style w:type="character" w:customStyle="1" w:styleId="spctttl">
    <w:name w:val="s_pct_ttl"/>
    <w:basedOn w:val="DefaultParagraphFont"/>
    <w:rsid w:val="00054B3C"/>
  </w:style>
  <w:style w:type="character" w:customStyle="1" w:styleId="spct">
    <w:name w:val="s_pct"/>
    <w:basedOn w:val="DefaultParagraphFont"/>
    <w:rsid w:val="00054B3C"/>
  </w:style>
  <w:style w:type="character" w:customStyle="1" w:styleId="slitttl">
    <w:name w:val="s_lit_ttl"/>
    <w:basedOn w:val="DefaultParagraphFont"/>
    <w:rsid w:val="00054B3C"/>
  </w:style>
  <w:style w:type="character" w:customStyle="1" w:styleId="slitbdy">
    <w:name w:val="s_lit_bdy"/>
    <w:basedOn w:val="DefaultParagraphFont"/>
    <w:rsid w:val="00054B3C"/>
  </w:style>
  <w:style w:type="table" w:styleId="TableGrid">
    <w:name w:val="Table Grid"/>
    <w:basedOn w:val="TableNormal"/>
    <w:uiPriority w:val="59"/>
    <w:rsid w:val="00054B3C"/>
    <w:pPr>
      <w:spacing w:after="0" w:line="240" w:lineRule="auto"/>
      <w:ind w:left="720" w:hanging="36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54B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4B3C"/>
    <w:rPr>
      <w:b/>
      <w:bCs/>
    </w:rPr>
  </w:style>
  <w:style w:type="table" w:customStyle="1" w:styleId="TableGrid1">
    <w:name w:val="Table Grid1"/>
    <w:basedOn w:val="TableNormal"/>
    <w:next w:val="TableGrid"/>
    <w:uiPriority w:val="59"/>
    <w:rsid w:val="00054B3C"/>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54B3C"/>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54B3C"/>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54B3C"/>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054B3C"/>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054B3C"/>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054B3C"/>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75884">
      <w:bodyDiv w:val="1"/>
      <w:marLeft w:val="0"/>
      <w:marRight w:val="0"/>
      <w:marTop w:val="0"/>
      <w:marBottom w:val="0"/>
      <w:divBdr>
        <w:top w:val="none" w:sz="0" w:space="0" w:color="auto"/>
        <w:left w:val="none" w:sz="0" w:space="0" w:color="auto"/>
        <w:bottom w:val="none" w:sz="0" w:space="0" w:color="auto"/>
        <w:right w:val="none" w:sz="0" w:space="0" w:color="auto"/>
      </w:divBdr>
    </w:div>
    <w:div w:id="833379803">
      <w:bodyDiv w:val="1"/>
      <w:marLeft w:val="0"/>
      <w:marRight w:val="0"/>
      <w:marTop w:val="0"/>
      <w:marBottom w:val="0"/>
      <w:divBdr>
        <w:top w:val="none" w:sz="0" w:space="0" w:color="auto"/>
        <w:left w:val="none" w:sz="0" w:space="0" w:color="auto"/>
        <w:bottom w:val="none" w:sz="0" w:space="0" w:color="auto"/>
        <w:right w:val="none" w:sz="0" w:space="0" w:color="auto"/>
      </w:divBdr>
    </w:div>
    <w:div w:id="915867279">
      <w:bodyDiv w:val="1"/>
      <w:marLeft w:val="0"/>
      <w:marRight w:val="0"/>
      <w:marTop w:val="0"/>
      <w:marBottom w:val="0"/>
      <w:divBdr>
        <w:top w:val="none" w:sz="0" w:space="0" w:color="auto"/>
        <w:left w:val="none" w:sz="0" w:space="0" w:color="auto"/>
        <w:bottom w:val="none" w:sz="0" w:space="0" w:color="auto"/>
        <w:right w:val="none" w:sz="0" w:space="0" w:color="auto"/>
      </w:divBdr>
    </w:div>
    <w:div w:id="1108046358">
      <w:bodyDiv w:val="1"/>
      <w:marLeft w:val="0"/>
      <w:marRight w:val="0"/>
      <w:marTop w:val="0"/>
      <w:marBottom w:val="0"/>
      <w:divBdr>
        <w:top w:val="none" w:sz="0" w:space="0" w:color="auto"/>
        <w:left w:val="none" w:sz="0" w:space="0" w:color="auto"/>
        <w:bottom w:val="none" w:sz="0" w:space="0" w:color="auto"/>
        <w:right w:val="none" w:sz="0" w:space="0" w:color="auto"/>
      </w:divBdr>
    </w:div>
    <w:div w:id="1646544501">
      <w:bodyDiv w:val="1"/>
      <w:marLeft w:val="0"/>
      <w:marRight w:val="0"/>
      <w:marTop w:val="0"/>
      <w:marBottom w:val="0"/>
      <w:divBdr>
        <w:top w:val="none" w:sz="0" w:space="0" w:color="auto"/>
        <w:left w:val="none" w:sz="0" w:space="0" w:color="auto"/>
        <w:bottom w:val="none" w:sz="0" w:space="0" w:color="auto"/>
        <w:right w:val="none" w:sz="0" w:space="0" w:color="auto"/>
      </w:divBdr>
    </w:div>
    <w:div w:id="168987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F8193-A002-4D8C-B8C2-3803A8350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27</Pages>
  <Words>9132</Words>
  <Characters>52968</Characters>
  <Application>Microsoft Office Word</Application>
  <DocSecurity>0</DocSecurity>
  <Lines>441</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carmen.bocea</dc:creator>
  <cp:lastModifiedBy>carmen.bocea</cp:lastModifiedBy>
  <cp:revision>18</cp:revision>
  <cp:lastPrinted>2023-01-17T08:32:00Z</cp:lastPrinted>
  <dcterms:created xsi:type="dcterms:W3CDTF">2023-01-16T10:41:00Z</dcterms:created>
  <dcterms:modified xsi:type="dcterms:W3CDTF">2023-01-17T08:32:00Z</dcterms:modified>
</cp:coreProperties>
</file>